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8C0424B" w:rsidR="00944B42" w:rsidRPr="00434869" w:rsidRDefault="00434869" w:rsidP="004348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434869">
        <w:rPr>
          <w:rFonts w:ascii="Arial" w:hAnsi="Arial" w:cs="Arial"/>
          <w:b/>
          <w:color w:val="010000"/>
          <w:sz w:val="20"/>
        </w:rPr>
        <w:t xml:space="preserve">PAT: Board Resolution </w:t>
      </w:r>
    </w:p>
    <w:p w14:paraId="00000002" w14:textId="403CBB9D" w:rsidR="00944B42" w:rsidRPr="00434869" w:rsidRDefault="00434869" w:rsidP="004348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34869">
        <w:rPr>
          <w:rFonts w:ascii="Arial" w:hAnsi="Arial" w:cs="Arial"/>
          <w:color w:val="010000"/>
          <w:sz w:val="20"/>
        </w:rPr>
        <w:t>On April 01, 2024, Viet Nam Apatite - Phosphorus Joint Stock Company announced Resolution No. 05/2024/NQ-</w:t>
      </w:r>
      <w:proofErr w:type="spellStart"/>
      <w:r w:rsidRPr="00434869">
        <w:rPr>
          <w:rFonts w:ascii="Arial" w:hAnsi="Arial" w:cs="Arial"/>
          <w:color w:val="010000"/>
          <w:sz w:val="20"/>
        </w:rPr>
        <w:t>HDQT</w:t>
      </w:r>
      <w:proofErr w:type="spellEnd"/>
      <w:r w:rsidRPr="00434869">
        <w:rPr>
          <w:rFonts w:ascii="Arial" w:hAnsi="Arial" w:cs="Arial"/>
          <w:color w:val="010000"/>
          <w:sz w:val="20"/>
        </w:rPr>
        <w:t>, as follows:</w:t>
      </w:r>
    </w:p>
    <w:p w14:paraId="00000003" w14:textId="77777777" w:rsidR="00944B42" w:rsidRPr="00434869" w:rsidRDefault="00434869" w:rsidP="004348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34869">
        <w:rPr>
          <w:rFonts w:ascii="Arial" w:hAnsi="Arial" w:cs="Arial"/>
          <w:color w:val="010000"/>
          <w:sz w:val="20"/>
        </w:rPr>
        <w:t>Article 1: Approve paying the remaining dividends in 2023 in cash</w:t>
      </w:r>
    </w:p>
    <w:p w14:paraId="00000004" w14:textId="33F71636" w:rsidR="00944B42" w:rsidRPr="00434869" w:rsidRDefault="00434869" w:rsidP="004348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34869">
        <w:rPr>
          <w:rFonts w:ascii="Arial" w:hAnsi="Arial" w:cs="Arial"/>
          <w:color w:val="010000"/>
          <w:sz w:val="20"/>
        </w:rPr>
        <w:t xml:space="preserve">Pay the remaining dividends in 2023 in cash: 10%/share, </w:t>
      </w:r>
      <w:r w:rsidR="00BA7946">
        <w:rPr>
          <w:rFonts w:ascii="Arial" w:hAnsi="Arial" w:cs="Arial"/>
          <w:color w:val="010000"/>
          <w:sz w:val="20"/>
        </w:rPr>
        <w:t>shareholders</w:t>
      </w:r>
      <w:r w:rsidRPr="00434869">
        <w:rPr>
          <w:rFonts w:ascii="Arial" w:hAnsi="Arial" w:cs="Arial"/>
          <w:color w:val="010000"/>
          <w:sz w:val="20"/>
        </w:rPr>
        <w:t xml:space="preserve"> receive </w:t>
      </w:r>
      <w:proofErr w:type="spellStart"/>
      <w:r w:rsidRPr="00434869">
        <w:rPr>
          <w:rFonts w:ascii="Arial" w:hAnsi="Arial" w:cs="Arial"/>
          <w:color w:val="010000"/>
          <w:sz w:val="20"/>
        </w:rPr>
        <w:t>VND</w:t>
      </w:r>
      <w:proofErr w:type="spellEnd"/>
      <w:r w:rsidRPr="00434869">
        <w:rPr>
          <w:rFonts w:ascii="Arial" w:hAnsi="Arial" w:cs="Arial"/>
          <w:color w:val="010000"/>
          <w:sz w:val="20"/>
        </w:rPr>
        <w:t xml:space="preserve"> 1,000</w:t>
      </w:r>
      <w:r w:rsidR="00BA7946">
        <w:rPr>
          <w:rFonts w:ascii="Arial" w:hAnsi="Arial" w:cs="Arial"/>
          <w:color w:val="010000"/>
          <w:sz w:val="20"/>
        </w:rPr>
        <w:t xml:space="preserve"> for every share they own</w:t>
      </w:r>
      <w:bookmarkStart w:id="0" w:name="_GoBack"/>
      <w:bookmarkEnd w:id="0"/>
      <w:r w:rsidRPr="00434869">
        <w:rPr>
          <w:rFonts w:ascii="Arial" w:hAnsi="Arial" w:cs="Arial"/>
          <w:color w:val="010000"/>
          <w:sz w:val="20"/>
        </w:rPr>
        <w:t>.</w:t>
      </w:r>
    </w:p>
    <w:p w14:paraId="00000005" w14:textId="77777777" w:rsidR="00944B42" w:rsidRPr="00434869" w:rsidRDefault="00434869" w:rsidP="004348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34869">
        <w:rPr>
          <w:rFonts w:ascii="Arial" w:hAnsi="Arial" w:cs="Arial"/>
          <w:color w:val="010000"/>
          <w:sz w:val="20"/>
        </w:rPr>
        <w:t>Expected execution time: April 2024</w:t>
      </w:r>
    </w:p>
    <w:p w14:paraId="00000006" w14:textId="77777777" w:rsidR="00944B42" w:rsidRPr="00434869" w:rsidRDefault="00434869" w:rsidP="004348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34869">
        <w:rPr>
          <w:rFonts w:ascii="Arial" w:hAnsi="Arial" w:cs="Arial"/>
          <w:color w:val="010000"/>
          <w:sz w:val="20"/>
        </w:rPr>
        <w:t>Implementation venue:</w:t>
      </w:r>
    </w:p>
    <w:p w14:paraId="00000007" w14:textId="77777777" w:rsidR="00944B42" w:rsidRPr="00434869" w:rsidRDefault="00434869" w:rsidP="004348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34869">
        <w:rPr>
          <w:rFonts w:ascii="Arial" w:hAnsi="Arial" w:cs="Arial"/>
          <w:color w:val="010000"/>
          <w:sz w:val="20"/>
        </w:rPr>
        <w:t>For deposited securities: Securities owners implement the procedure to receive dividends at Depository Members where their depository accounts were opened.</w:t>
      </w:r>
    </w:p>
    <w:p w14:paraId="00000008" w14:textId="77777777" w:rsidR="00944B42" w:rsidRPr="00434869" w:rsidRDefault="00434869" w:rsidP="004348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34869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434869">
        <w:rPr>
          <w:rFonts w:ascii="Arial" w:hAnsi="Arial" w:cs="Arial"/>
          <w:color w:val="010000"/>
          <w:sz w:val="20"/>
        </w:rPr>
        <w:t>undeposited</w:t>
      </w:r>
      <w:proofErr w:type="spellEnd"/>
      <w:r w:rsidRPr="00434869">
        <w:rPr>
          <w:rFonts w:ascii="Arial" w:hAnsi="Arial" w:cs="Arial"/>
          <w:color w:val="010000"/>
          <w:sz w:val="20"/>
        </w:rPr>
        <w:t xml:space="preserve"> securities: Owners carry out procedures to receive dividends at Viet Nam Apatite - Phosphorus Joint Stock Company - Tang </w:t>
      </w:r>
      <w:proofErr w:type="spellStart"/>
      <w:r w:rsidRPr="00434869">
        <w:rPr>
          <w:rFonts w:ascii="Arial" w:hAnsi="Arial" w:cs="Arial"/>
          <w:color w:val="010000"/>
          <w:sz w:val="20"/>
        </w:rPr>
        <w:t>Loong</w:t>
      </w:r>
      <w:proofErr w:type="spellEnd"/>
      <w:r w:rsidRPr="00434869">
        <w:rPr>
          <w:rFonts w:ascii="Arial" w:hAnsi="Arial" w:cs="Arial"/>
          <w:color w:val="010000"/>
          <w:sz w:val="20"/>
        </w:rPr>
        <w:t xml:space="preserve"> Industrial Park, Bao Thang District, Lao </w:t>
      </w:r>
      <w:proofErr w:type="spellStart"/>
      <w:r w:rsidRPr="00434869">
        <w:rPr>
          <w:rFonts w:ascii="Arial" w:hAnsi="Arial" w:cs="Arial"/>
          <w:color w:val="010000"/>
          <w:sz w:val="20"/>
        </w:rPr>
        <w:t>Cai</w:t>
      </w:r>
      <w:proofErr w:type="spellEnd"/>
      <w:r w:rsidRPr="00434869">
        <w:rPr>
          <w:rFonts w:ascii="Arial" w:hAnsi="Arial" w:cs="Arial"/>
          <w:color w:val="010000"/>
          <w:sz w:val="20"/>
        </w:rPr>
        <w:t xml:space="preserve"> Province and present the ID card.</w:t>
      </w:r>
    </w:p>
    <w:p w14:paraId="00000009" w14:textId="77777777" w:rsidR="00944B42" w:rsidRPr="00434869" w:rsidRDefault="00434869" w:rsidP="004348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34869">
        <w:rPr>
          <w:rFonts w:ascii="Arial" w:hAnsi="Arial" w:cs="Arial"/>
          <w:color w:val="010000"/>
          <w:sz w:val="20"/>
        </w:rPr>
        <w:t>Authorize the Company’s Manager to carry out procedures to record the list of shareholders and carry out procedures to pay dividends to shareholders according to the provisions of law.</w:t>
      </w:r>
    </w:p>
    <w:p w14:paraId="0000000A" w14:textId="77777777" w:rsidR="00944B42" w:rsidRPr="00434869" w:rsidRDefault="00434869" w:rsidP="004348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34869">
        <w:rPr>
          <w:rFonts w:ascii="Arial" w:hAnsi="Arial" w:cs="Arial"/>
          <w:color w:val="010000"/>
          <w:sz w:val="20"/>
        </w:rPr>
        <w:t>Article 2: Terms of enforcement:</w:t>
      </w:r>
    </w:p>
    <w:p w14:paraId="0000000B" w14:textId="77777777" w:rsidR="00944B42" w:rsidRPr="00434869" w:rsidRDefault="00434869" w:rsidP="004348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34869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0C" w14:textId="77777777" w:rsidR="00944B42" w:rsidRPr="00434869" w:rsidRDefault="00434869" w:rsidP="004348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34869">
        <w:rPr>
          <w:rFonts w:ascii="Arial" w:hAnsi="Arial" w:cs="Arial"/>
          <w:color w:val="010000"/>
          <w:sz w:val="20"/>
        </w:rPr>
        <w:t>The Board of Directors, the Board of Managers and functional departments are responsible for the implementation</w:t>
      </w:r>
    </w:p>
    <w:sectPr w:rsidR="00944B42" w:rsidRPr="00434869" w:rsidSect="0043486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F5133"/>
    <w:multiLevelType w:val="multilevel"/>
    <w:tmpl w:val="A29CDDB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306588C"/>
    <w:multiLevelType w:val="multilevel"/>
    <w:tmpl w:val="8A86C9D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A19138D"/>
    <w:multiLevelType w:val="multilevel"/>
    <w:tmpl w:val="675ED654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42"/>
    <w:rsid w:val="00434869"/>
    <w:rsid w:val="00944B42"/>
    <w:rsid w:val="00B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412AF"/>
  <w15:docId w15:val="{41493BC3-FD12-4633-81E9-EF7854E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E4A62"/>
      <w:sz w:val="17"/>
      <w:szCs w:val="17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9E4A62"/>
      <w:sz w:val="17"/>
      <w:szCs w:val="17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Times New Roman" w:eastAsia="Times New Roman" w:hAnsi="Times New Roman" w:cs="Times New Roman"/>
      <w:color w:val="9E4A62"/>
      <w:sz w:val="17"/>
      <w:szCs w:val="17"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Arial" w:eastAsia="Arial" w:hAnsi="Arial" w:cs="Arial"/>
      <w:b/>
      <w:bCs/>
      <w:color w:val="9E4A62"/>
      <w:sz w:val="17"/>
      <w:szCs w:val="17"/>
    </w:rPr>
  </w:style>
  <w:style w:type="paragraph" w:customStyle="1" w:styleId="Vnbnnidung20">
    <w:name w:val="Văn bản nội dung (2)"/>
    <w:basedOn w:val="Normal"/>
    <w:link w:val="Vnbnnidung2"/>
    <w:pPr>
      <w:spacing w:line="319" w:lineRule="auto"/>
      <w:ind w:left="2420"/>
      <w:jc w:val="right"/>
    </w:pPr>
    <w:rPr>
      <w:rFonts w:ascii="Arial" w:eastAsia="Arial" w:hAnsi="Arial" w:cs="Arial"/>
      <w:smallCap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HNhbPpKS0LCAOkFgjAp6OGgS0w==">CgMxLjA4AHIhMXZjU3VQRzR5ak5TUnZDbm43QmVDa1RRbzRhQk4zZzlt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2024-04-03T07:09:00Z</dcterms:created>
  <dcterms:modified xsi:type="dcterms:W3CDTF">2024-04-03T07:09:00Z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a5eec135da5ee6432e994506aa0ce6f3fad3a0e6521a2a082ff05171705c3558</vt:lpwstr>
  </property>
</Properties>
</file>