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F0992" w14:textId="77777777" w:rsidR="00432A5D" w:rsidRPr="007243EC" w:rsidRDefault="00622052" w:rsidP="0062205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proofErr w:type="spellStart"/>
      <w:r w:rsidRPr="007243EC">
        <w:rPr>
          <w:rFonts w:ascii="Arial" w:hAnsi="Arial" w:cs="Arial"/>
          <w:b/>
          <w:color w:val="010000"/>
          <w:sz w:val="20"/>
        </w:rPr>
        <w:t>PSN</w:t>
      </w:r>
      <w:proofErr w:type="spellEnd"/>
      <w:r w:rsidRPr="007243EC">
        <w:rPr>
          <w:rFonts w:ascii="Arial" w:hAnsi="Arial" w:cs="Arial"/>
          <w:b/>
          <w:color w:val="010000"/>
          <w:sz w:val="20"/>
        </w:rPr>
        <w:t>: Board Resolution</w:t>
      </w:r>
    </w:p>
    <w:p w14:paraId="394F0993" w14:textId="77777777" w:rsidR="00432A5D" w:rsidRPr="007243EC" w:rsidRDefault="00622052" w:rsidP="0062205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43EC">
        <w:rPr>
          <w:rFonts w:ascii="Arial" w:hAnsi="Arial" w:cs="Arial"/>
          <w:color w:val="010000"/>
          <w:sz w:val="20"/>
        </w:rPr>
        <w:t xml:space="preserve">On March 29, 2024, </w:t>
      </w:r>
      <w:proofErr w:type="spellStart"/>
      <w:r w:rsidRPr="007243EC">
        <w:rPr>
          <w:rFonts w:ascii="Arial" w:hAnsi="Arial" w:cs="Arial"/>
          <w:color w:val="010000"/>
          <w:sz w:val="20"/>
        </w:rPr>
        <w:t>PTSC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Thanh </w:t>
      </w:r>
      <w:proofErr w:type="spellStart"/>
      <w:r w:rsidRPr="007243EC">
        <w:rPr>
          <w:rFonts w:ascii="Arial" w:hAnsi="Arial" w:cs="Arial"/>
          <w:color w:val="010000"/>
          <w:sz w:val="20"/>
        </w:rPr>
        <w:t>Hoa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Technical Services Company announced Resolution No. 956/NQ-TH-</w:t>
      </w:r>
      <w:proofErr w:type="spellStart"/>
      <w:r w:rsidRPr="007243EC">
        <w:rPr>
          <w:rFonts w:ascii="Arial" w:hAnsi="Arial" w:cs="Arial"/>
          <w:color w:val="010000"/>
          <w:sz w:val="20"/>
        </w:rPr>
        <w:t>HDQT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on approval of signing the Contract to provide technical support services for the 5th Overall Maintenance Project - Dung </w:t>
      </w:r>
      <w:proofErr w:type="spellStart"/>
      <w:r w:rsidRPr="007243EC">
        <w:rPr>
          <w:rFonts w:ascii="Arial" w:hAnsi="Arial" w:cs="Arial"/>
          <w:color w:val="010000"/>
          <w:sz w:val="20"/>
        </w:rPr>
        <w:t>Quat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Oil Refinery with </w:t>
      </w:r>
      <w:proofErr w:type="spellStart"/>
      <w:r w:rsidRPr="007243EC">
        <w:rPr>
          <w:rFonts w:ascii="Arial" w:hAnsi="Arial" w:cs="Arial"/>
          <w:color w:val="010000"/>
          <w:sz w:val="20"/>
        </w:rPr>
        <w:t>PTSC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243EC">
        <w:rPr>
          <w:rFonts w:ascii="Arial" w:hAnsi="Arial" w:cs="Arial"/>
          <w:color w:val="010000"/>
          <w:sz w:val="20"/>
        </w:rPr>
        <w:t>Quang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Ngai Joint Stock Company as follows:</w:t>
      </w:r>
    </w:p>
    <w:p w14:paraId="394F0994" w14:textId="77777777" w:rsidR="00432A5D" w:rsidRPr="007243EC" w:rsidRDefault="00622052" w:rsidP="0062205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43EC">
        <w:rPr>
          <w:rFonts w:ascii="Arial" w:hAnsi="Arial" w:cs="Arial"/>
          <w:color w:val="010000"/>
          <w:sz w:val="20"/>
        </w:rPr>
        <w:t xml:space="preserve">‎‎Article 1. Approve signing the Contract to provide technical support services for the 5th Overall Maintenance Project - Dung </w:t>
      </w:r>
      <w:proofErr w:type="spellStart"/>
      <w:r w:rsidRPr="007243EC">
        <w:rPr>
          <w:rFonts w:ascii="Arial" w:hAnsi="Arial" w:cs="Arial"/>
          <w:color w:val="010000"/>
          <w:sz w:val="20"/>
        </w:rPr>
        <w:t>Quat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Oil Refinery with </w:t>
      </w:r>
      <w:proofErr w:type="spellStart"/>
      <w:r w:rsidRPr="007243EC">
        <w:rPr>
          <w:rFonts w:ascii="Arial" w:hAnsi="Arial" w:cs="Arial"/>
          <w:color w:val="010000"/>
          <w:sz w:val="20"/>
        </w:rPr>
        <w:t>PTSC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243EC">
        <w:rPr>
          <w:rFonts w:ascii="Arial" w:hAnsi="Arial" w:cs="Arial"/>
          <w:color w:val="010000"/>
          <w:sz w:val="20"/>
        </w:rPr>
        <w:t>Quang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Ngai Joint Stock Company with the basic contents of the Contract as follows:</w:t>
      </w:r>
    </w:p>
    <w:p w14:paraId="394F0995" w14:textId="77777777" w:rsidR="00432A5D" w:rsidRPr="007243EC" w:rsidRDefault="00622052" w:rsidP="006220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43EC">
        <w:rPr>
          <w:rFonts w:ascii="Arial" w:hAnsi="Arial" w:cs="Arial"/>
          <w:color w:val="010000"/>
          <w:sz w:val="20"/>
        </w:rPr>
        <w:t xml:space="preserve">Scope of Contract: Provide technical support services for the 5th Overall Maintenance Project at Dung </w:t>
      </w:r>
      <w:proofErr w:type="spellStart"/>
      <w:r w:rsidRPr="007243EC">
        <w:rPr>
          <w:rFonts w:ascii="Arial" w:hAnsi="Arial" w:cs="Arial"/>
          <w:color w:val="010000"/>
          <w:sz w:val="20"/>
        </w:rPr>
        <w:t>Quat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Oil Refinery.</w:t>
      </w:r>
    </w:p>
    <w:p w14:paraId="394F0996" w14:textId="77777777" w:rsidR="00432A5D" w:rsidRPr="007243EC" w:rsidRDefault="00622052" w:rsidP="006220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43EC">
        <w:rPr>
          <w:rFonts w:ascii="Arial" w:hAnsi="Arial" w:cs="Arial"/>
          <w:color w:val="010000"/>
          <w:sz w:val="20"/>
        </w:rPr>
        <w:t xml:space="preserve">Total expected contract value: </w:t>
      </w:r>
      <w:proofErr w:type="spellStart"/>
      <w:r w:rsidRPr="007243EC">
        <w:rPr>
          <w:rFonts w:ascii="Arial" w:hAnsi="Arial" w:cs="Arial"/>
          <w:color w:val="010000"/>
          <w:sz w:val="20"/>
        </w:rPr>
        <w:t>VND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1,149,425,000 (excluding VAT)</w:t>
      </w:r>
    </w:p>
    <w:p w14:paraId="394F0997" w14:textId="77777777" w:rsidR="00432A5D" w:rsidRPr="007243EC" w:rsidRDefault="00622052" w:rsidP="006220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43EC">
        <w:rPr>
          <w:rFonts w:ascii="Arial" w:hAnsi="Arial" w:cs="Arial"/>
          <w:color w:val="010000"/>
          <w:sz w:val="20"/>
        </w:rPr>
        <w:t xml:space="preserve">Venue: Dung </w:t>
      </w:r>
      <w:proofErr w:type="spellStart"/>
      <w:r w:rsidRPr="007243EC">
        <w:rPr>
          <w:rFonts w:ascii="Arial" w:hAnsi="Arial" w:cs="Arial"/>
          <w:color w:val="010000"/>
          <w:sz w:val="20"/>
        </w:rPr>
        <w:t>Quat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Oil Refinery Factory - </w:t>
      </w:r>
      <w:proofErr w:type="spellStart"/>
      <w:r w:rsidRPr="007243EC">
        <w:rPr>
          <w:rFonts w:ascii="Arial" w:hAnsi="Arial" w:cs="Arial"/>
          <w:color w:val="010000"/>
          <w:sz w:val="20"/>
        </w:rPr>
        <w:t>Binh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Tri Commune, </w:t>
      </w:r>
      <w:proofErr w:type="spellStart"/>
      <w:r w:rsidRPr="007243EC">
        <w:rPr>
          <w:rFonts w:ascii="Arial" w:hAnsi="Arial" w:cs="Arial"/>
          <w:color w:val="010000"/>
          <w:sz w:val="20"/>
        </w:rPr>
        <w:t>Binh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Son District, </w:t>
      </w:r>
      <w:proofErr w:type="spellStart"/>
      <w:r w:rsidRPr="007243EC">
        <w:rPr>
          <w:rFonts w:ascii="Arial" w:hAnsi="Arial" w:cs="Arial"/>
          <w:color w:val="010000"/>
          <w:sz w:val="20"/>
        </w:rPr>
        <w:t>Quang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Ngai Province.</w:t>
      </w:r>
    </w:p>
    <w:p w14:paraId="394F0998" w14:textId="77777777" w:rsidR="00432A5D" w:rsidRPr="007243EC" w:rsidRDefault="00622052" w:rsidP="006220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43EC">
        <w:rPr>
          <w:rFonts w:ascii="Arial" w:hAnsi="Arial" w:cs="Arial"/>
          <w:color w:val="010000"/>
          <w:sz w:val="20"/>
        </w:rPr>
        <w:t xml:space="preserve">Implementation time: The plan to mobilize technical support services will be notified by </w:t>
      </w:r>
      <w:proofErr w:type="spellStart"/>
      <w:r w:rsidRPr="007243EC">
        <w:rPr>
          <w:rFonts w:ascii="Arial" w:hAnsi="Arial" w:cs="Arial"/>
          <w:color w:val="010000"/>
          <w:sz w:val="20"/>
        </w:rPr>
        <w:t>PTSC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243EC">
        <w:rPr>
          <w:rFonts w:ascii="Arial" w:hAnsi="Arial" w:cs="Arial"/>
          <w:color w:val="010000"/>
          <w:sz w:val="20"/>
        </w:rPr>
        <w:t>Quang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Ngai to </w:t>
      </w:r>
      <w:proofErr w:type="spellStart"/>
      <w:r w:rsidRPr="007243EC">
        <w:rPr>
          <w:rFonts w:ascii="Arial" w:hAnsi="Arial" w:cs="Arial"/>
          <w:color w:val="010000"/>
          <w:sz w:val="20"/>
        </w:rPr>
        <w:t>PTSC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Thanh </w:t>
      </w:r>
      <w:proofErr w:type="spellStart"/>
      <w:r w:rsidRPr="007243EC">
        <w:rPr>
          <w:rFonts w:ascii="Arial" w:hAnsi="Arial" w:cs="Arial"/>
          <w:color w:val="010000"/>
          <w:sz w:val="20"/>
        </w:rPr>
        <w:t>Hoa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at least 7 days before the mobilization date. The expected start date for mobilization is February 20, 2024 and the expected end date is April 25, 2024.</w:t>
      </w:r>
    </w:p>
    <w:p w14:paraId="394F0999" w14:textId="77777777" w:rsidR="00432A5D" w:rsidRPr="007243EC" w:rsidRDefault="00622052" w:rsidP="0062205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43EC">
        <w:rPr>
          <w:rFonts w:ascii="Arial" w:hAnsi="Arial" w:cs="Arial"/>
          <w:color w:val="010000"/>
          <w:sz w:val="20"/>
        </w:rPr>
        <w:t>‎‎Article 2. Assign the Company Manager to organize the implementation of the contract ensuring compliance with the provisions of the Law and the Company's Charter.</w:t>
      </w:r>
    </w:p>
    <w:p w14:paraId="394F099A" w14:textId="77777777" w:rsidR="00432A5D" w:rsidRPr="007243EC" w:rsidRDefault="00622052" w:rsidP="0062205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43EC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394F099B" w14:textId="77777777" w:rsidR="00432A5D" w:rsidRPr="007243EC" w:rsidRDefault="00622052" w:rsidP="0062205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43EC">
        <w:rPr>
          <w:rFonts w:ascii="Arial" w:hAnsi="Arial" w:cs="Arial"/>
          <w:color w:val="010000"/>
          <w:sz w:val="20"/>
        </w:rPr>
        <w:t xml:space="preserve">‎‎Article 4. The Company Manager and Heads of Departments/Factories of </w:t>
      </w:r>
      <w:proofErr w:type="spellStart"/>
      <w:r w:rsidRPr="007243EC">
        <w:rPr>
          <w:rFonts w:ascii="Arial" w:hAnsi="Arial" w:cs="Arial"/>
          <w:color w:val="010000"/>
          <w:sz w:val="20"/>
        </w:rPr>
        <w:t>PTSC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Thanh </w:t>
      </w:r>
      <w:proofErr w:type="spellStart"/>
      <w:r w:rsidRPr="007243EC">
        <w:rPr>
          <w:rFonts w:ascii="Arial" w:hAnsi="Arial" w:cs="Arial"/>
          <w:color w:val="010000"/>
          <w:sz w:val="20"/>
        </w:rPr>
        <w:t>Hoa</w:t>
      </w:r>
      <w:proofErr w:type="spellEnd"/>
      <w:r w:rsidRPr="007243EC">
        <w:rPr>
          <w:rFonts w:ascii="Arial" w:hAnsi="Arial" w:cs="Arial"/>
          <w:color w:val="010000"/>
          <w:sz w:val="20"/>
        </w:rPr>
        <w:t xml:space="preserve"> Technical Services Company are responsible for implementing this Resolution./.</w:t>
      </w:r>
    </w:p>
    <w:sectPr w:rsidR="00432A5D" w:rsidRPr="007243EC" w:rsidSect="0062205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142D1"/>
    <w:multiLevelType w:val="multilevel"/>
    <w:tmpl w:val="11B4A62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5D"/>
    <w:rsid w:val="0004385B"/>
    <w:rsid w:val="00432A5D"/>
    <w:rsid w:val="00622052"/>
    <w:rsid w:val="0072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F0992"/>
  <w15:docId w15:val="{089A5DAE-7C04-46D6-A747-95BD20E6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C34D5D"/>
      <w:sz w:val="28"/>
      <w:szCs w:val="2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C34D5D"/>
      <w:sz w:val="20"/>
      <w:szCs w:val="20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34D5D"/>
      <w:sz w:val="32"/>
      <w:szCs w:val="3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220"/>
    </w:pPr>
    <w:rPr>
      <w:rFonts w:ascii="Times New Roman" w:eastAsia="Times New Roman" w:hAnsi="Times New Roman" w:cs="Times New Roman"/>
      <w:i/>
      <w:iCs/>
    </w:rPr>
  </w:style>
  <w:style w:type="paragraph" w:customStyle="1" w:styleId="Vnbnnidung0">
    <w:name w:val="Văn bản nội dung"/>
    <w:basedOn w:val="Normal"/>
    <w:link w:val="Vnbnnidung"/>
    <w:pPr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11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Tiu10">
    <w:name w:val="Tiêu đề #1"/>
    <w:basedOn w:val="Normal"/>
    <w:link w:val="Tiu1"/>
    <w:pPr>
      <w:jc w:val="right"/>
      <w:outlineLvl w:val="0"/>
    </w:pPr>
    <w:rPr>
      <w:rFonts w:ascii="Times New Roman" w:eastAsia="Times New Roman" w:hAnsi="Times New Roman" w:cs="Times New Roman"/>
      <w:smallCaps/>
      <w:color w:val="C34D5D"/>
      <w:sz w:val="28"/>
      <w:szCs w:val="28"/>
    </w:rPr>
  </w:style>
  <w:style w:type="paragraph" w:customStyle="1" w:styleId="Vnbnnidung50">
    <w:name w:val="Văn bản nội dung (5)"/>
    <w:basedOn w:val="Normal"/>
    <w:link w:val="Vnbnnidung5"/>
    <w:pPr>
      <w:spacing w:line="235" w:lineRule="auto"/>
      <w:jc w:val="center"/>
    </w:pPr>
    <w:rPr>
      <w:rFonts w:ascii="Arial" w:eastAsia="Arial" w:hAnsi="Arial" w:cs="Arial"/>
      <w:b/>
      <w:bCs/>
      <w:color w:val="C34D5D"/>
      <w:sz w:val="20"/>
      <w:szCs w:val="20"/>
    </w:rPr>
  </w:style>
  <w:style w:type="paragraph" w:customStyle="1" w:styleId="Vnbnnidung60">
    <w:name w:val="Văn bản nội dung (6)"/>
    <w:basedOn w:val="Normal"/>
    <w:link w:val="Vnbnnidung6"/>
    <w:pPr>
      <w:jc w:val="right"/>
    </w:pPr>
    <w:rPr>
      <w:rFonts w:ascii="Times New Roman" w:eastAsia="Times New Roman" w:hAnsi="Times New Roman" w:cs="Times New Roman"/>
      <w:color w:val="C34D5D"/>
      <w:sz w:val="32"/>
      <w:szCs w:val="32"/>
    </w:rPr>
  </w:style>
  <w:style w:type="paragraph" w:customStyle="1" w:styleId="Vnbnnidung40">
    <w:name w:val="Văn bản nội dung (4)"/>
    <w:basedOn w:val="Normal"/>
    <w:link w:val="Vnbnnidung4"/>
    <w:pPr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J8MyBGFpLmcZ2/gXb5EULez7ag==">CgMxLjAyCGguZ2pkZ3hzOAByITFEdUxmbHRYSUcyQVFsdXNZLVk4VGFJZlBEbjNpQmhtQg==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2024-04-02T04:18:00Z</dcterms:created>
  <dcterms:modified xsi:type="dcterms:W3CDTF">2024-04-02T04:18:00Z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7a47cb304a3ee732634dbee1d9473cdb6e672b34380c48d499a8786d74b1f081</vt:lpwstr>
  </property>
</Properties>
</file>