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D0B" w:rsidRDefault="00857D0B" w:rsidP="004F2E69">
      <w:pPr>
        <w:pStyle w:val="Bodytext4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</w:rPr>
      </w:pPr>
      <w:r>
        <w:rPr>
          <w:rFonts w:ascii="Arial" w:hAnsi="Arial"/>
          <w:color w:val="010000"/>
        </w:rPr>
        <w:t>STP: Board Resolution</w:t>
      </w:r>
    </w:p>
    <w:p w:rsidR="00915956" w:rsidRPr="00857D0B" w:rsidRDefault="00857D0B" w:rsidP="004F2E69">
      <w:pPr>
        <w:pStyle w:val="Bodytext40"/>
        <w:tabs>
          <w:tab w:val="left" w:pos="432"/>
        </w:tabs>
        <w:spacing w:after="120" w:line="360" w:lineRule="auto"/>
        <w:jc w:val="both"/>
        <w:rPr>
          <w:rFonts w:ascii="Arial" w:hAnsi="Arial" w:cs="Arial"/>
          <w:b w:val="0"/>
          <w:color w:val="010000"/>
          <w:szCs w:val="22"/>
        </w:rPr>
      </w:pPr>
      <w:r>
        <w:rPr>
          <w:rFonts w:ascii="Arial" w:hAnsi="Arial"/>
          <w:b w:val="0"/>
          <w:color w:val="010000"/>
        </w:rPr>
        <w:t>On March 29, 2024, Song Da Industry Trade Joint Stock Company announced Resolution No. 43/NQ-HDQT on approving the production and business plan for 2024 as follows:</w:t>
      </w:r>
    </w:p>
    <w:p w:rsidR="00915956" w:rsidRPr="00857D0B" w:rsidRDefault="00EA3B2C" w:rsidP="004F2E69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Article 1: The Board of Directors of Song Da Industry Trade Joint Stock Company approves the main targets of the production and business plan for 2024 as follows:</w:t>
      </w:r>
    </w:p>
    <w:p w:rsidR="00915956" w:rsidRPr="00857D0B" w:rsidRDefault="00EA3B2C" w:rsidP="004F2E69">
      <w:pPr>
        <w:pStyle w:val="BodyText"/>
        <w:numPr>
          <w:ilvl w:val="0"/>
          <w:numId w:val="2"/>
        </w:numPr>
        <w:tabs>
          <w:tab w:val="left" w:pos="432"/>
          <w:tab w:val="left" w:pos="1949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Total output value: VND 211.90 bill</w:t>
      </w:r>
      <w:bookmarkStart w:id="0" w:name="_GoBack"/>
      <w:bookmarkEnd w:id="0"/>
      <w:r>
        <w:rPr>
          <w:rFonts w:ascii="Arial" w:hAnsi="Arial"/>
          <w:color w:val="010000"/>
          <w:sz w:val="20"/>
        </w:rPr>
        <w:t>ion</w:t>
      </w:r>
    </w:p>
    <w:p w:rsidR="00915956" w:rsidRPr="00857D0B" w:rsidRDefault="00EA3B2C" w:rsidP="004F2E69">
      <w:pPr>
        <w:pStyle w:val="BodyText"/>
        <w:numPr>
          <w:ilvl w:val="0"/>
          <w:numId w:val="2"/>
        </w:numPr>
        <w:tabs>
          <w:tab w:val="left" w:pos="432"/>
          <w:tab w:val="left" w:pos="1973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Revenue: VND 198.16 billion</w:t>
      </w:r>
    </w:p>
    <w:p w:rsidR="00915956" w:rsidRPr="00857D0B" w:rsidRDefault="00EA3B2C" w:rsidP="004F2E69">
      <w:pPr>
        <w:pStyle w:val="BodyText"/>
        <w:numPr>
          <w:ilvl w:val="0"/>
          <w:numId w:val="2"/>
        </w:numPr>
        <w:tabs>
          <w:tab w:val="left" w:pos="432"/>
          <w:tab w:val="left" w:pos="1973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Payables to the State budget: VND 8 billion</w:t>
      </w:r>
    </w:p>
    <w:p w:rsidR="00915956" w:rsidRPr="00857D0B" w:rsidRDefault="00EA3B2C" w:rsidP="004F2E69">
      <w:pPr>
        <w:pStyle w:val="BodyText"/>
        <w:numPr>
          <w:ilvl w:val="0"/>
          <w:numId w:val="2"/>
        </w:numPr>
        <w:tabs>
          <w:tab w:val="left" w:pos="432"/>
          <w:tab w:val="left" w:pos="1973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Profit before tax: VND 8 billion</w:t>
      </w:r>
    </w:p>
    <w:p w:rsidR="00AA1390" w:rsidRDefault="00EA3B2C" w:rsidP="004F2E69">
      <w:pPr>
        <w:pStyle w:val="BodyText"/>
        <w:numPr>
          <w:ilvl w:val="0"/>
          <w:numId w:val="2"/>
        </w:numPr>
        <w:tabs>
          <w:tab w:val="left" w:pos="432"/>
          <w:tab w:val="left" w:pos="1973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Total salary fund: </w:t>
      </w:r>
    </w:p>
    <w:p w:rsidR="00AA1390" w:rsidRDefault="00EA3B2C" w:rsidP="004F2E69">
      <w:pPr>
        <w:pStyle w:val="BodyText"/>
        <w:numPr>
          <w:ilvl w:val="0"/>
          <w:numId w:val="3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Total salary fund: VND 24.15 billion</w:t>
      </w:r>
    </w:p>
    <w:p w:rsidR="00915956" w:rsidRPr="00AA1390" w:rsidRDefault="00EA3B2C" w:rsidP="004F2E69">
      <w:pPr>
        <w:pStyle w:val="BodyText"/>
        <w:numPr>
          <w:ilvl w:val="0"/>
          <w:numId w:val="3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Average salary/person/month: VND 11.5 Million</w:t>
      </w:r>
    </w:p>
    <w:p w:rsidR="00915956" w:rsidRPr="00857D0B" w:rsidRDefault="00EA3B2C" w:rsidP="004F2E69">
      <w:pPr>
        <w:pStyle w:val="BodyText"/>
        <w:numPr>
          <w:ilvl w:val="0"/>
          <w:numId w:val="2"/>
        </w:numPr>
        <w:tabs>
          <w:tab w:val="left" w:pos="432"/>
          <w:tab w:val="left" w:pos="1973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Expected dividend payment rate:</w:t>
      </w:r>
      <w:r>
        <w:t xml:space="preserve"> </w:t>
      </w:r>
      <w:r>
        <w:rPr>
          <w:rFonts w:ascii="Arial" w:hAnsi="Arial"/>
          <w:color w:val="010000"/>
          <w:sz w:val="20"/>
        </w:rPr>
        <w:t>7%-10% per year</w:t>
      </w:r>
    </w:p>
    <w:p w:rsidR="00F8315A" w:rsidRDefault="00EA3B2C" w:rsidP="004F2E69">
      <w:pPr>
        <w:pStyle w:val="BodyText"/>
        <w:numPr>
          <w:ilvl w:val="0"/>
          <w:numId w:val="2"/>
        </w:numPr>
        <w:tabs>
          <w:tab w:val="left" w:pos="432"/>
          <w:tab w:val="left" w:pos="1973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Main product volume: </w:t>
      </w:r>
    </w:p>
    <w:p w:rsidR="00F8315A" w:rsidRDefault="00F8315A" w:rsidP="004F2E69">
      <w:pPr>
        <w:pStyle w:val="BodyText"/>
        <w:numPr>
          <w:ilvl w:val="0"/>
          <w:numId w:val="4"/>
        </w:numPr>
        <w:tabs>
          <w:tab w:val="left" w:pos="432"/>
          <w:tab w:val="left" w:pos="1973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Packaging production (domestic and export): 33 million products.</w:t>
      </w:r>
    </w:p>
    <w:p w:rsidR="00915956" w:rsidRPr="00857D0B" w:rsidRDefault="00EA3B2C" w:rsidP="004F2E69">
      <w:pPr>
        <w:pStyle w:val="BodyText"/>
        <w:numPr>
          <w:ilvl w:val="0"/>
          <w:numId w:val="4"/>
        </w:numPr>
        <w:tabs>
          <w:tab w:val="left" w:pos="432"/>
          <w:tab w:val="left" w:pos="1973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Plastic sales: 1,000 tons</w:t>
      </w:r>
    </w:p>
    <w:p w:rsidR="00915956" w:rsidRPr="00857D0B" w:rsidRDefault="00EA3B2C" w:rsidP="004F2E69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Article 2: Assign the General Manager of Song Da Industry Trade Joint Stock Company to organize the implementation.</w:t>
      </w:r>
    </w:p>
    <w:p w:rsidR="00915956" w:rsidRPr="00857D0B" w:rsidRDefault="00EA3B2C" w:rsidP="004F2E69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Article 3: The General Manager, Deputy General Manager, Chief Accountant and Heads of functional departments shall base on this Resolution to implement.</w:t>
      </w:r>
    </w:p>
    <w:p w:rsidR="00915956" w:rsidRPr="00857D0B" w:rsidRDefault="00915956" w:rsidP="004F2E69">
      <w:pPr>
        <w:pStyle w:val="Bodytext2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sectPr w:rsidR="00915956" w:rsidRPr="00857D0B" w:rsidSect="00857D0B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142" w:rsidRDefault="00F03142">
      <w:r>
        <w:separator/>
      </w:r>
    </w:p>
  </w:endnote>
  <w:endnote w:type="continuationSeparator" w:id="0">
    <w:p w:rsidR="00F03142" w:rsidRDefault="00F0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142" w:rsidRDefault="00F03142"/>
  </w:footnote>
  <w:footnote w:type="continuationSeparator" w:id="0">
    <w:p w:rsidR="00F03142" w:rsidRDefault="00F031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B212D"/>
    <w:multiLevelType w:val="multilevel"/>
    <w:tmpl w:val="420C5A3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7E1394"/>
    <w:multiLevelType w:val="multilevel"/>
    <w:tmpl w:val="65EA38AE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A64E45"/>
    <w:multiLevelType w:val="hybridMultilevel"/>
    <w:tmpl w:val="D05AAFA0"/>
    <w:lvl w:ilvl="0" w:tplc="77184FC0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D26CE"/>
    <w:multiLevelType w:val="hybridMultilevel"/>
    <w:tmpl w:val="F1C4A1C0"/>
    <w:lvl w:ilvl="0" w:tplc="77184FC0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56"/>
    <w:rsid w:val="004F2E69"/>
    <w:rsid w:val="005A3956"/>
    <w:rsid w:val="00857D0B"/>
    <w:rsid w:val="00915956"/>
    <w:rsid w:val="00A765CD"/>
    <w:rsid w:val="00AA1390"/>
    <w:rsid w:val="00EA3B2C"/>
    <w:rsid w:val="00F03142"/>
    <w:rsid w:val="00F8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6C2F4-D161-4855-9A7E-0BB61D17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sz w:val="17"/>
      <w:szCs w:val="17"/>
    </w:rPr>
  </w:style>
  <w:style w:type="paragraph" w:customStyle="1" w:styleId="Bodytext30">
    <w:name w:val="Body text (3)"/>
    <w:basedOn w:val="Normal"/>
    <w:link w:val="Bodytext3"/>
    <w:pPr>
      <w:ind w:left="138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line="228" w:lineRule="auto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2024-04-02T04:30:00Z</dcterms:created>
  <dcterms:modified xsi:type="dcterms:W3CDTF">2024-04-03T07:52:00Z</dcterms:modified>
</cp:coreProperties>
</file>