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07F7E" w14:textId="77777777" w:rsidR="00CB3682" w:rsidRPr="00487238" w:rsidRDefault="005D53D6" w:rsidP="00487238">
      <w:pPr>
        <w:pBdr>
          <w:top w:val="nil"/>
          <w:left w:val="nil"/>
          <w:bottom w:val="nil"/>
          <w:right w:val="nil"/>
          <w:between w:val="nil"/>
        </w:pBdr>
        <w:tabs>
          <w:tab w:val="left" w:pos="3899"/>
        </w:tabs>
        <w:spacing w:after="120" w:line="360" w:lineRule="auto"/>
        <w:jc w:val="both"/>
        <w:rPr>
          <w:rFonts w:ascii="Arial" w:eastAsia="Arial" w:hAnsi="Arial" w:cs="Arial"/>
          <w:b/>
          <w:color w:val="010000"/>
          <w:sz w:val="20"/>
          <w:szCs w:val="20"/>
        </w:rPr>
      </w:pPr>
      <w:r w:rsidRPr="00487238">
        <w:rPr>
          <w:rFonts w:ascii="Arial" w:hAnsi="Arial" w:cs="Arial"/>
          <w:b/>
          <w:color w:val="010000"/>
          <w:sz w:val="20"/>
          <w:szCs w:val="20"/>
        </w:rPr>
        <w:t>AG1: Annual General Mandate 2024</w:t>
      </w:r>
    </w:p>
    <w:p w14:paraId="1AB7D5EC"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 xml:space="preserve">On March 28, 2024, 28.1 Joint Stock Company announced General Mandate No. 01/NQ-DHDCD, as follows: </w:t>
      </w:r>
    </w:p>
    <w:p w14:paraId="19968DB6"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‎‎Article 1. Approve the Proposal on dismissing members of the Board of Directors and introducing personnel to supplement members of the Board of Directors.</w:t>
      </w:r>
    </w:p>
    <w:p w14:paraId="3FC743D4" w14:textId="77777777" w:rsidR="00CB3682" w:rsidRPr="00487238" w:rsidRDefault="005D53D6" w:rsidP="00487238">
      <w:pPr>
        <w:pBdr>
          <w:top w:val="nil"/>
          <w:left w:val="nil"/>
          <w:bottom w:val="nil"/>
          <w:right w:val="nil"/>
          <w:between w:val="nil"/>
        </w:pBdr>
        <w:tabs>
          <w:tab w:val="left" w:pos="9655"/>
        </w:tabs>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‎‎Article 2. Approve the additional election results of members of the Board of Directors with the following member: (Mr.) Nguyen Van Hoc</w:t>
      </w:r>
    </w:p>
    <w:p w14:paraId="5A81E525" w14:textId="77777777" w:rsidR="00CB3682" w:rsidRPr="00487238" w:rsidRDefault="005D53D6" w:rsidP="00487238">
      <w:pPr>
        <w:pBdr>
          <w:top w:val="nil"/>
          <w:left w:val="nil"/>
          <w:bottom w:val="nil"/>
          <w:right w:val="nil"/>
          <w:between w:val="nil"/>
        </w:pBdr>
        <w:tabs>
          <w:tab w:val="left" w:pos="9655"/>
        </w:tabs>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 xml:space="preserve">‎‎Article 3. Approve the audited production and business results in 2023 and the production and business plan for 2024 of 28.1 Joint Stock Company </w:t>
      </w:r>
    </w:p>
    <w:p w14:paraId="4440A112" w14:textId="77777777" w:rsidR="00CB3682" w:rsidRPr="00487238" w:rsidRDefault="005D53D6" w:rsidP="00487238">
      <w:pPr>
        <w:numPr>
          <w:ilvl w:val="0"/>
          <w:numId w:val="6"/>
        </w:numPr>
        <w:pBdr>
          <w:top w:val="nil"/>
          <w:left w:val="nil"/>
          <w:bottom w:val="nil"/>
          <w:right w:val="nil"/>
          <w:between w:val="nil"/>
        </w:pBdr>
        <w:tabs>
          <w:tab w:val="left" w:pos="432"/>
          <w:tab w:val="left" w:pos="9655"/>
        </w:tabs>
        <w:spacing w:after="120" w:line="360" w:lineRule="auto"/>
        <w:ind w:left="0" w:firstLine="0"/>
        <w:jc w:val="both"/>
        <w:rPr>
          <w:rFonts w:ascii="Arial" w:eastAsia="Arial" w:hAnsi="Arial" w:cs="Arial"/>
          <w:color w:val="010000"/>
          <w:sz w:val="20"/>
          <w:szCs w:val="20"/>
        </w:rPr>
      </w:pPr>
      <w:r w:rsidRPr="00487238">
        <w:rPr>
          <w:rFonts w:ascii="Arial" w:hAnsi="Arial" w:cs="Arial"/>
          <w:color w:val="010000"/>
          <w:sz w:val="20"/>
          <w:szCs w:val="20"/>
        </w:rPr>
        <w:t>2023 Results</w:t>
      </w:r>
    </w:p>
    <w:p w14:paraId="7E700734" w14:textId="77777777" w:rsidR="00CB3682" w:rsidRPr="00487238" w:rsidRDefault="005D53D6" w:rsidP="00487238">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87238">
        <w:rPr>
          <w:rFonts w:ascii="Arial" w:hAnsi="Arial" w:cs="Arial"/>
          <w:color w:val="010000"/>
          <w:sz w:val="20"/>
          <w:szCs w:val="20"/>
        </w:rPr>
        <w:t>Implement main targets</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1"/>
        <w:gridCol w:w="2954"/>
        <w:gridCol w:w="1380"/>
        <w:gridCol w:w="1394"/>
        <w:gridCol w:w="1387"/>
        <w:gridCol w:w="1261"/>
      </w:tblGrid>
      <w:tr w:rsidR="00CB3682" w:rsidRPr="00487238" w14:paraId="4D258D80" w14:textId="77777777" w:rsidTr="001B773A">
        <w:trPr>
          <w:jc w:val="center"/>
        </w:trPr>
        <w:tc>
          <w:tcPr>
            <w:tcW w:w="355" w:type="pct"/>
            <w:shd w:val="clear" w:color="auto" w:fill="auto"/>
            <w:tcMar>
              <w:top w:w="0" w:type="dxa"/>
              <w:bottom w:w="0" w:type="dxa"/>
            </w:tcMar>
            <w:vAlign w:val="center"/>
          </w:tcPr>
          <w:p w14:paraId="2AD143AA"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No.</w:t>
            </w:r>
          </w:p>
        </w:tc>
        <w:tc>
          <w:tcPr>
            <w:tcW w:w="1638" w:type="pct"/>
            <w:shd w:val="clear" w:color="auto" w:fill="auto"/>
            <w:tcMar>
              <w:top w:w="0" w:type="dxa"/>
              <w:bottom w:w="0" w:type="dxa"/>
            </w:tcMar>
            <w:vAlign w:val="center"/>
          </w:tcPr>
          <w:p w14:paraId="391D8848"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Targets</w:t>
            </w:r>
          </w:p>
        </w:tc>
        <w:tc>
          <w:tcPr>
            <w:tcW w:w="765" w:type="pct"/>
            <w:shd w:val="clear" w:color="auto" w:fill="auto"/>
            <w:tcMar>
              <w:top w:w="0" w:type="dxa"/>
              <w:bottom w:w="0" w:type="dxa"/>
            </w:tcMar>
            <w:vAlign w:val="center"/>
          </w:tcPr>
          <w:p w14:paraId="3D01FC7C"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Unit</w:t>
            </w:r>
          </w:p>
        </w:tc>
        <w:tc>
          <w:tcPr>
            <w:tcW w:w="773" w:type="pct"/>
            <w:shd w:val="clear" w:color="auto" w:fill="auto"/>
            <w:tcMar>
              <w:top w:w="0" w:type="dxa"/>
              <w:bottom w:w="0" w:type="dxa"/>
            </w:tcMar>
            <w:vAlign w:val="center"/>
          </w:tcPr>
          <w:p w14:paraId="10400215"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2023 Plan</w:t>
            </w:r>
          </w:p>
        </w:tc>
        <w:tc>
          <w:tcPr>
            <w:tcW w:w="769" w:type="pct"/>
            <w:shd w:val="clear" w:color="auto" w:fill="auto"/>
            <w:tcMar>
              <w:top w:w="0" w:type="dxa"/>
              <w:bottom w:w="0" w:type="dxa"/>
            </w:tcMar>
            <w:vAlign w:val="center"/>
          </w:tcPr>
          <w:p w14:paraId="029C9BBA"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2023 Results</w:t>
            </w:r>
          </w:p>
        </w:tc>
        <w:tc>
          <w:tcPr>
            <w:tcW w:w="699" w:type="pct"/>
            <w:shd w:val="clear" w:color="auto" w:fill="auto"/>
            <w:tcMar>
              <w:top w:w="0" w:type="dxa"/>
              <w:bottom w:w="0" w:type="dxa"/>
            </w:tcMar>
            <w:vAlign w:val="center"/>
          </w:tcPr>
          <w:p w14:paraId="4D0ED59C"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Result/Plan (%)</w:t>
            </w:r>
          </w:p>
        </w:tc>
      </w:tr>
      <w:tr w:rsidR="00CB3682" w:rsidRPr="00487238" w14:paraId="4AF27B06" w14:textId="77777777" w:rsidTr="001B773A">
        <w:trPr>
          <w:jc w:val="center"/>
        </w:trPr>
        <w:tc>
          <w:tcPr>
            <w:tcW w:w="355" w:type="pct"/>
            <w:shd w:val="clear" w:color="auto" w:fill="auto"/>
            <w:tcMar>
              <w:top w:w="0" w:type="dxa"/>
              <w:bottom w:w="0" w:type="dxa"/>
            </w:tcMar>
            <w:vAlign w:val="center"/>
          </w:tcPr>
          <w:p w14:paraId="34B25173"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A</w:t>
            </w:r>
          </w:p>
        </w:tc>
        <w:tc>
          <w:tcPr>
            <w:tcW w:w="1638" w:type="pct"/>
            <w:shd w:val="clear" w:color="auto" w:fill="auto"/>
            <w:tcMar>
              <w:top w:w="0" w:type="dxa"/>
              <w:bottom w:w="0" w:type="dxa"/>
            </w:tcMar>
            <w:vAlign w:val="center"/>
          </w:tcPr>
          <w:p w14:paraId="37EB7C79"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B</w:t>
            </w:r>
          </w:p>
        </w:tc>
        <w:tc>
          <w:tcPr>
            <w:tcW w:w="765" w:type="pct"/>
            <w:shd w:val="clear" w:color="auto" w:fill="auto"/>
            <w:tcMar>
              <w:top w:w="0" w:type="dxa"/>
              <w:bottom w:w="0" w:type="dxa"/>
            </w:tcMar>
            <w:vAlign w:val="center"/>
          </w:tcPr>
          <w:p w14:paraId="601303AC"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C</w:t>
            </w:r>
          </w:p>
        </w:tc>
        <w:tc>
          <w:tcPr>
            <w:tcW w:w="773" w:type="pct"/>
            <w:shd w:val="clear" w:color="auto" w:fill="auto"/>
            <w:tcMar>
              <w:top w:w="0" w:type="dxa"/>
              <w:bottom w:w="0" w:type="dxa"/>
            </w:tcMar>
            <w:vAlign w:val="center"/>
          </w:tcPr>
          <w:p w14:paraId="5480D5E5"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w:t>
            </w:r>
          </w:p>
        </w:tc>
        <w:tc>
          <w:tcPr>
            <w:tcW w:w="769" w:type="pct"/>
            <w:shd w:val="clear" w:color="auto" w:fill="auto"/>
            <w:tcMar>
              <w:top w:w="0" w:type="dxa"/>
              <w:bottom w:w="0" w:type="dxa"/>
            </w:tcMar>
            <w:vAlign w:val="center"/>
          </w:tcPr>
          <w:p w14:paraId="6D9A880F"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2</w:t>
            </w:r>
          </w:p>
        </w:tc>
        <w:tc>
          <w:tcPr>
            <w:tcW w:w="699" w:type="pct"/>
            <w:shd w:val="clear" w:color="auto" w:fill="auto"/>
            <w:tcMar>
              <w:top w:w="0" w:type="dxa"/>
              <w:bottom w:w="0" w:type="dxa"/>
            </w:tcMar>
            <w:vAlign w:val="center"/>
          </w:tcPr>
          <w:p w14:paraId="5C62876E"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3 = 2/1</w:t>
            </w:r>
          </w:p>
        </w:tc>
      </w:tr>
      <w:tr w:rsidR="00CB3682" w:rsidRPr="00487238" w14:paraId="269FCC4F" w14:textId="77777777" w:rsidTr="001B773A">
        <w:trPr>
          <w:jc w:val="center"/>
        </w:trPr>
        <w:tc>
          <w:tcPr>
            <w:tcW w:w="355" w:type="pct"/>
            <w:shd w:val="clear" w:color="auto" w:fill="auto"/>
            <w:tcMar>
              <w:top w:w="0" w:type="dxa"/>
              <w:bottom w:w="0" w:type="dxa"/>
            </w:tcMar>
            <w:vAlign w:val="center"/>
          </w:tcPr>
          <w:p w14:paraId="53667CE1"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w:t>
            </w:r>
          </w:p>
        </w:tc>
        <w:tc>
          <w:tcPr>
            <w:tcW w:w="1638" w:type="pct"/>
            <w:shd w:val="clear" w:color="auto" w:fill="auto"/>
            <w:tcMar>
              <w:top w:w="0" w:type="dxa"/>
              <w:bottom w:w="0" w:type="dxa"/>
            </w:tcMar>
            <w:vAlign w:val="center"/>
          </w:tcPr>
          <w:p w14:paraId="1DD1AC91"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Payables to the state budget</w:t>
            </w:r>
          </w:p>
        </w:tc>
        <w:tc>
          <w:tcPr>
            <w:tcW w:w="765" w:type="pct"/>
            <w:shd w:val="clear" w:color="auto" w:fill="auto"/>
            <w:tcMar>
              <w:top w:w="0" w:type="dxa"/>
              <w:bottom w:w="0" w:type="dxa"/>
            </w:tcMar>
            <w:vAlign w:val="center"/>
          </w:tcPr>
          <w:p w14:paraId="0FD5EE93"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Thousand VND</w:t>
            </w:r>
          </w:p>
        </w:tc>
        <w:tc>
          <w:tcPr>
            <w:tcW w:w="773" w:type="pct"/>
            <w:shd w:val="clear" w:color="auto" w:fill="auto"/>
            <w:tcMar>
              <w:top w:w="0" w:type="dxa"/>
              <w:bottom w:w="0" w:type="dxa"/>
            </w:tcMar>
            <w:vAlign w:val="center"/>
          </w:tcPr>
          <w:p w14:paraId="1D2E4436"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10,849,000</w:t>
            </w:r>
          </w:p>
        </w:tc>
        <w:tc>
          <w:tcPr>
            <w:tcW w:w="769" w:type="pct"/>
            <w:shd w:val="clear" w:color="auto" w:fill="auto"/>
            <w:tcMar>
              <w:top w:w="0" w:type="dxa"/>
              <w:bottom w:w="0" w:type="dxa"/>
            </w:tcMar>
            <w:vAlign w:val="center"/>
          </w:tcPr>
          <w:p w14:paraId="12FB980C"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11,159,456</w:t>
            </w:r>
          </w:p>
        </w:tc>
        <w:tc>
          <w:tcPr>
            <w:tcW w:w="699" w:type="pct"/>
            <w:shd w:val="clear" w:color="auto" w:fill="auto"/>
            <w:tcMar>
              <w:top w:w="0" w:type="dxa"/>
              <w:bottom w:w="0" w:type="dxa"/>
            </w:tcMar>
            <w:vAlign w:val="center"/>
          </w:tcPr>
          <w:p w14:paraId="5904C253"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102.82</w:t>
            </w:r>
          </w:p>
        </w:tc>
      </w:tr>
      <w:tr w:rsidR="00CB3682" w:rsidRPr="00487238" w14:paraId="0B529DB6" w14:textId="77777777" w:rsidTr="001B773A">
        <w:trPr>
          <w:jc w:val="center"/>
        </w:trPr>
        <w:tc>
          <w:tcPr>
            <w:tcW w:w="355" w:type="pct"/>
            <w:shd w:val="clear" w:color="auto" w:fill="auto"/>
            <w:tcMar>
              <w:top w:w="0" w:type="dxa"/>
              <w:bottom w:w="0" w:type="dxa"/>
            </w:tcMar>
            <w:vAlign w:val="center"/>
          </w:tcPr>
          <w:p w14:paraId="5B6DCA97"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2</w:t>
            </w:r>
          </w:p>
        </w:tc>
        <w:tc>
          <w:tcPr>
            <w:tcW w:w="1638" w:type="pct"/>
            <w:shd w:val="clear" w:color="auto" w:fill="auto"/>
            <w:tcMar>
              <w:top w:w="0" w:type="dxa"/>
              <w:bottom w:w="0" w:type="dxa"/>
            </w:tcMar>
            <w:vAlign w:val="center"/>
          </w:tcPr>
          <w:p w14:paraId="1E01DF2B"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Total revenue</w:t>
            </w:r>
          </w:p>
        </w:tc>
        <w:tc>
          <w:tcPr>
            <w:tcW w:w="765" w:type="pct"/>
            <w:shd w:val="clear" w:color="auto" w:fill="auto"/>
            <w:tcMar>
              <w:top w:w="0" w:type="dxa"/>
              <w:bottom w:w="0" w:type="dxa"/>
            </w:tcMar>
            <w:vAlign w:val="center"/>
          </w:tcPr>
          <w:p w14:paraId="48DB4611"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Thousand VND</w:t>
            </w:r>
          </w:p>
        </w:tc>
        <w:tc>
          <w:tcPr>
            <w:tcW w:w="773" w:type="pct"/>
            <w:shd w:val="clear" w:color="auto" w:fill="auto"/>
            <w:tcMar>
              <w:top w:w="0" w:type="dxa"/>
              <w:bottom w:w="0" w:type="dxa"/>
            </w:tcMar>
            <w:vAlign w:val="center"/>
          </w:tcPr>
          <w:p w14:paraId="1F1BE507"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325,000,000</w:t>
            </w:r>
          </w:p>
        </w:tc>
        <w:tc>
          <w:tcPr>
            <w:tcW w:w="769" w:type="pct"/>
            <w:shd w:val="clear" w:color="auto" w:fill="auto"/>
            <w:tcMar>
              <w:top w:w="0" w:type="dxa"/>
              <w:bottom w:w="0" w:type="dxa"/>
            </w:tcMar>
            <w:vAlign w:val="center"/>
          </w:tcPr>
          <w:p w14:paraId="0C2DF1C5"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271,628,719</w:t>
            </w:r>
          </w:p>
        </w:tc>
        <w:tc>
          <w:tcPr>
            <w:tcW w:w="699" w:type="pct"/>
            <w:shd w:val="clear" w:color="auto" w:fill="auto"/>
            <w:tcMar>
              <w:top w:w="0" w:type="dxa"/>
              <w:bottom w:w="0" w:type="dxa"/>
            </w:tcMar>
            <w:vAlign w:val="center"/>
          </w:tcPr>
          <w:p w14:paraId="59A0DD32"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83.57</w:t>
            </w:r>
          </w:p>
        </w:tc>
      </w:tr>
      <w:tr w:rsidR="00CB3682" w:rsidRPr="00487238" w14:paraId="14222072" w14:textId="77777777" w:rsidTr="001B773A">
        <w:trPr>
          <w:jc w:val="center"/>
        </w:trPr>
        <w:tc>
          <w:tcPr>
            <w:tcW w:w="355" w:type="pct"/>
            <w:shd w:val="clear" w:color="auto" w:fill="auto"/>
            <w:tcMar>
              <w:top w:w="0" w:type="dxa"/>
              <w:bottom w:w="0" w:type="dxa"/>
            </w:tcMar>
            <w:vAlign w:val="center"/>
          </w:tcPr>
          <w:p w14:paraId="7B78FAB9"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3</w:t>
            </w:r>
          </w:p>
        </w:tc>
        <w:tc>
          <w:tcPr>
            <w:tcW w:w="1638" w:type="pct"/>
            <w:shd w:val="clear" w:color="auto" w:fill="auto"/>
            <w:tcMar>
              <w:top w:w="0" w:type="dxa"/>
              <w:bottom w:w="0" w:type="dxa"/>
            </w:tcMar>
            <w:vAlign w:val="center"/>
          </w:tcPr>
          <w:p w14:paraId="6B378078"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Processing value</w:t>
            </w:r>
          </w:p>
        </w:tc>
        <w:tc>
          <w:tcPr>
            <w:tcW w:w="765" w:type="pct"/>
            <w:shd w:val="clear" w:color="auto" w:fill="auto"/>
            <w:tcMar>
              <w:top w:w="0" w:type="dxa"/>
              <w:bottom w:w="0" w:type="dxa"/>
            </w:tcMar>
            <w:vAlign w:val="center"/>
          </w:tcPr>
          <w:p w14:paraId="4B485FC6"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Thousand VND</w:t>
            </w:r>
          </w:p>
        </w:tc>
        <w:tc>
          <w:tcPr>
            <w:tcW w:w="773" w:type="pct"/>
            <w:shd w:val="clear" w:color="auto" w:fill="auto"/>
            <w:tcMar>
              <w:top w:w="0" w:type="dxa"/>
              <w:bottom w:w="0" w:type="dxa"/>
            </w:tcMar>
            <w:vAlign w:val="center"/>
          </w:tcPr>
          <w:p w14:paraId="328F033A"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84,758,000</w:t>
            </w:r>
          </w:p>
        </w:tc>
        <w:tc>
          <w:tcPr>
            <w:tcW w:w="769" w:type="pct"/>
            <w:shd w:val="clear" w:color="auto" w:fill="auto"/>
            <w:tcMar>
              <w:top w:w="0" w:type="dxa"/>
              <w:bottom w:w="0" w:type="dxa"/>
            </w:tcMar>
            <w:vAlign w:val="center"/>
          </w:tcPr>
          <w:p w14:paraId="337B88CF"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73,092,626</w:t>
            </w:r>
          </w:p>
        </w:tc>
        <w:tc>
          <w:tcPr>
            <w:tcW w:w="699" w:type="pct"/>
            <w:shd w:val="clear" w:color="auto" w:fill="auto"/>
            <w:tcMar>
              <w:top w:w="0" w:type="dxa"/>
              <w:bottom w:w="0" w:type="dxa"/>
            </w:tcMar>
            <w:vAlign w:val="center"/>
          </w:tcPr>
          <w:p w14:paraId="253C44A4"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86.23</w:t>
            </w:r>
          </w:p>
        </w:tc>
      </w:tr>
      <w:tr w:rsidR="00CB3682" w:rsidRPr="00487238" w14:paraId="11C12830" w14:textId="77777777" w:rsidTr="001B773A">
        <w:trPr>
          <w:jc w:val="center"/>
        </w:trPr>
        <w:tc>
          <w:tcPr>
            <w:tcW w:w="355" w:type="pct"/>
            <w:shd w:val="clear" w:color="auto" w:fill="auto"/>
            <w:tcMar>
              <w:top w:w="0" w:type="dxa"/>
              <w:bottom w:w="0" w:type="dxa"/>
            </w:tcMar>
            <w:vAlign w:val="center"/>
          </w:tcPr>
          <w:p w14:paraId="7C437939" w14:textId="77777777" w:rsidR="00CB3682" w:rsidRPr="00487238" w:rsidRDefault="00CB3682" w:rsidP="001B773A">
            <w:pPr>
              <w:numPr>
                <w:ilvl w:val="0"/>
                <w:numId w:val="1"/>
              </w:numPr>
              <w:pBdr>
                <w:top w:val="nil"/>
                <w:left w:val="nil"/>
                <w:bottom w:val="nil"/>
                <w:right w:val="nil"/>
                <w:between w:val="nil"/>
              </w:pBdr>
              <w:tabs>
                <w:tab w:val="left" w:pos="432"/>
              </w:tabs>
              <w:spacing w:after="120" w:line="360" w:lineRule="auto"/>
              <w:ind w:left="0" w:firstLine="0"/>
              <w:jc w:val="center"/>
              <w:rPr>
                <w:rFonts w:ascii="Arial" w:eastAsia="Arial" w:hAnsi="Arial" w:cs="Arial"/>
                <w:color w:val="010000"/>
                <w:sz w:val="20"/>
                <w:szCs w:val="20"/>
              </w:rPr>
            </w:pPr>
          </w:p>
        </w:tc>
        <w:tc>
          <w:tcPr>
            <w:tcW w:w="1638" w:type="pct"/>
            <w:shd w:val="clear" w:color="auto" w:fill="auto"/>
            <w:tcMar>
              <w:top w:w="0" w:type="dxa"/>
              <w:bottom w:w="0" w:type="dxa"/>
            </w:tcMar>
            <w:vAlign w:val="center"/>
          </w:tcPr>
          <w:p w14:paraId="438E684F"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Production in Factory</w:t>
            </w:r>
          </w:p>
        </w:tc>
        <w:tc>
          <w:tcPr>
            <w:tcW w:w="765" w:type="pct"/>
            <w:shd w:val="clear" w:color="auto" w:fill="auto"/>
            <w:tcMar>
              <w:top w:w="0" w:type="dxa"/>
              <w:bottom w:w="0" w:type="dxa"/>
            </w:tcMar>
            <w:vAlign w:val="center"/>
          </w:tcPr>
          <w:p w14:paraId="4944680E" w14:textId="77777777" w:rsidR="00CB3682" w:rsidRPr="00487238" w:rsidRDefault="00CB3682" w:rsidP="00487238">
            <w:pPr>
              <w:spacing w:after="120" w:line="360" w:lineRule="auto"/>
              <w:jc w:val="both"/>
              <w:rPr>
                <w:rFonts w:ascii="Arial" w:eastAsia="Arial" w:hAnsi="Arial" w:cs="Arial"/>
                <w:color w:val="010000"/>
                <w:sz w:val="20"/>
                <w:szCs w:val="20"/>
              </w:rPr>
            </w:pPr>
          </w:p>
        </w:tc>
        <w:tc>
          <w:tcPr>
            <w:tcW w:w="773" w:type="pct"/>
            <w:shd w:val="clear" w:color="auto" w:fill="auto"/>
            <w:tcMar>
              <w:top w:w="0" w:type="dxa"/>
              <w:bottom w:w="0" w:type="dxa"/>
            </w:tcMar>
            <w:vAlign w:val="center"/>
          </w:tcPr>
          <w:p w14:paraId="6058B441"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73,684,000</w:t>
            </w:r>
          </w:p>
        </w:tc>
        <w:tc>
          <w:tcPr>
            <w:tcW w:w="769" w:type="pct"/>
            <w:shd w:val="clear" w:color="auto" w:fill="auto"/>
            <w:tcMar>
              <w:top w:w="0" w:type="dxa"/>
              <w:bottom w:w="0" w:type="dxa"/>
            </w:tcMar>
            <w:vAlign w:val="center"/>
          </w:tcPr>
          <w:p w14:paraId="46081348"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66,342,992</w:t>
            </w:r>
          </w:p>
        </w:tc>
        <w:tc>
          <w:tcPr>
            <w:tcW w:w="699" w:type="pct"/>
            <w:shd w:val="clear" w:color="auto" w:fill="auto"/>
            <w:tcMar>
              <w:top w:w="0" w:type="dxa"/>
              <w:bottom w:w="0" w:type="dxa"/>
            </w:tcMar>
            <w:vAlign w:val="center"/>
          </w:tcPr>
          <w:p w14:paraId="3ED879B0"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90.03</w:t>
            </w:r>
          </w:p>
        </w:tc>
      </w:tr>
      <w:tr w:rsidR="00CB3682" w:rsidRPr="00487238" w14:paraId="615ABB3D" w14:textId="77777777" w:rsidTr="001B773A">
        <w:trPr>
          <w:jc w:val="center"/>
        </w:trPr>
        <w:tc>
          <w:tcPr>
            <w:tcW w:w="355" w:type="pct"/>
            <w:shd w:val="clear" w:color="auto" w:fill="auto"/>
            <w:tcMar>
              <w:top w:w="0" w:type="dxa"/>
              <w:bottom w:w="0" w:type="dxa"/>
            </w:tcMar>
            <w:vAlign w:val="center"/>
          </w:tcPr>
          <w:p w14:paraId="3A2F6559" w14:textId="77777777" w:rsidR="00CB3682" w:rsidRPr="00487238" w:rsidRDefault="00CB3682" w:rsidP="001B773A">
            <w:pPr>
              <w:numPr>
                <w:ilvl w:val="0"/>
                <w:numId w:val="1"/>
              </w:numPr>
              <w:pBdr>
                <w:top w:val="nil"/>
                <w:left w:val="nil"/>
                <w:bottom w:val="nil"/>
                <w:right w:val="nil"/>
                <w:between w:val="nil"/>
              </w:pBdr>
              <w:tabs>
                <w:tab w:val="left" w:pos="432"/>
              </w:tabs>
              <w:spacing w:after="120" w:line="360" w:lineRule="auto"/>
              <w:ind w:left="0" w:firstLine="0"/>
              <w:jc w:val="center"/>
              <w:rPr>
                <w:rFonts w:ascii="Arial" w:eastAsia="Arial" w:hAnsi="Arial" w:cs="Arial"/>
                <w:color w:val="010000"/>
                <w:sz w:val="20"/>
                <w:szCs w:val="20"/>
              </w:rPr>
            </w:pPr>
          </w:p>
        </w:tc>
        <w:tc>
          <w:tcPr>
            <w:tcW w:w="1638" w:type="pct"/>
            <w:shd w:val="clear" w:color="auto" w:fill="auto"/>
            <w:tcMar>
              <w:top w:w="0" w:type="dxa"/>
              <w:bottom w:w="0" w:type="dxa"/>
            </w:tcMar>
            <w:vAlign w:val="center"/>
          </w:tcPr>
          <w:p w14:paraId="474FCBBE"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Outsourcing</w:t>
            </w:r>
          </w:p>
        </w:tc>
        <w:tc>
          <w:tcPr>
            <w:tcW w:w="765" w:type="pct"/>
            <w:shd w:val="clear" w:color="auto" w:fill="auto"/>
            <w:tcMar>
              <w:top w:w="0" w:type="dxa"/>
              <w:bottom w:w="0" w:type="dxa"/>
            </w:tcMar>
            <w:vAlign w:val="center"/>
          </w:tcPr>
          <w:p w14:paraId="5B480BA4" w14:textId="77777777" w:rsidR="00CB3682" w:rsidRPr="00487238" w:rsidRDefault="00CB3682" w:rsidP="00487238">
            <w:pPr>
              <w:spacing w:after="120" w:line="360" w:lineRule="auto"/>
              <w:jc w:val="both"/>
              <w:rPr>
                <w:rFonts w:ascii="Arial" w:eastAsia="Arial" w:hAnsi="Arial" w:cs="Arial"/>
                <w:color w:val="010000"/>
                <w:sz w:val="20"/>
                <w:szCs w:val="20"/>
              </w:rPr>
            </w:pPr>
          </w:p>
        </w:tc>
        <w:tc>
          <w:tcPr>
            <w:tcW w:w="773" w:type="pct"/>
            <w:shd w:val="clear" w:color="auto" w:fill="auto"/>
            <w:tcMar>
              <w:top w:w="0" w:type="dxa"/>
              <w:bottom w:w="0" w:type="dxa"/>
            </w:tcMar>
            <w:vAlign w:val="center"/>
          </w:tcPr>
          <w:p w14:paraId="75F387B0"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11,074,000</w:t>
            </w:r>
          </w:p>
        </w:tc>
        <w:tc>
          <w:tcPr>
            <w:tcW w:w="769" w:type="pct"/>
            <w:shd w:val="clear" w:color="auto" w:fill="auto"/>
            <w:tcMar>
              <w:top w:w="0" w:type="dxa"/>
              <w:bottom w:w="0" w:type="dxa"/>
            </w:tcMar>
            <w:vAlign w:val="center"/>
          </w:tcPr>
          <w:p w14:paraId="1AA96779"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6,749,634</w:t>
            </w:r>
          </w:p>
        </w:tc>
        <w:tc>
          <w:tcPr>
            <w:tcW w:w="699" w:type="pct"/>
            <w:shd w:val="clear" w:color="auto" w:fill="auto"/>
            <w:tcMar>
              <w:top w:w="0" w:type="dxa"/>
              <w:bottom w:w="0" w:type="dxa"/>
            </w:tcMar>
            <w:vAlign w:val="center"/>
          </w:tcPr>
          <w:p w14:paraId="6FF33C3C"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60.95</w:t>
            </w:r>
          </w:p>
        </w:tc>
      </w:tr>
      <w:tr w:rsidR="00CB3682" w:rsidRPr="00487238" w14:paraId="77A0B061" w14:textId="77777777" w:rsidTr="001B773A">
        <w:trPr>
          <w:jc w:val="center"/>
        </w:trPr>
        <w:tc>
          <w:tcPr>
            <w:tcW w:w="355" w:type="pct"/>
            <w:shd w:val="clear" w:color="auto" w:fill="auto"/>
            <w:tcMar>
              <w:top w:w="0" w:type="dxa"/>
              <w:bottom w:w="0" w:type="dxa"/>
            </w:tcMar>
            <w:vAlign w:val="center"/>
          </w:tcPr>
          <w:p w14:paraId="70CDED4C"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4</w:t>
            </w:r>
          </w:p>
        </w:tc>
        <w:tc>
          <w:tcPr>
            <w:tcW w:w="1638" w:type="pct"/>
            <w:shd w:val="clear" w:color="auto" w:fill="auto"/>
            <w:tcMar>
              <w:top w:w="0" w:type="dxa"/>
              <w:bottom w:w="0" w:type="dxa"/>
            </w:tcMar>
            <w:vAlign w:val="center"/>
          </w:tcPr>
          <w:p w14:paraId="27156A28"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Profit</w:t>
            </w:r>
          </w:p>
        </w:tc>
        <w:tc>
          <w:tcPr>
            <w:tcW w:w="765" w:type="pct"/>
            <w:shd w:val="clear" w:color="auto" w:fill="auto"/>
            <w:tcMar>
              <w:top w:w="0" w:type="dxa"/>
              <w:bottom w:w="0" w:type="dxa"/>
            </w:tcMar>
            <w:vAlign w:val="center"/>
          </w:tcPr>
          <w:p w14:paraId="7B964995"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Thousand VND</w:t>
            </w:r>
          </w:p>
        </w:tc>
        <w:tc>
          <w:tcPr>
            <w:tcW w:w="773" w:type="pct"/>
            <w:shd w:val="clear" w:color="auto" w:fill="auto"/>
            <w:tcMar>
              <w:top w:w="0" w:type="dxa"/>
              <w:bottom w:w="0" w:type="dxa"/>
            </w:tcMar>
            <w:vAlign w:val="center"/>
          </w:tcPr>
          <w:p w14:paraId="4F91DD27"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9,500,000</w:t>
            </w:r>
          </w:p>
        </w:tc>
        <w:tc>
          <w:tcPr>
            <w:tcW w:w="769" w:type="pct"/>
            <w:shd w:val="clear" w:color="auto" w:fill="auto"/>
            <w:tcMar>
              <w:top w:w="0" w:type="dxa"/>
              <w:bottom w:w="0" w:type="dxa"/>
            </w:tcMar>
            <w:vAlign w:val="center"/>
          </w:tcPr>
          <w:p w14:paraId="29DDFD1B" w14:textId="0C706232"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11,006,177</w:t>
            </w:r>
          </w:p>
        </w:tc>
        <w:tc>
          <w:tcPr>
            <w:tcW w:w="699" w:type="pct"/>
            <w:shd w:val="clear" w:color="auto" w:fill="auto"/>
            <w:tcMar>
              <w:top w:w="0" w:type="dxa"/>
              <w:bottom w:w="0" w:type="dxa"/>
            </w:tcMar>
            <w:vAlign w:val="center"/>
          </w:tcPr>
          <w:p w14:paraId="4443C9C7"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115.85</w:t>
            </w:r>
          </w:p>
        </w:tc>
      </w:tr>
      <w:tr w:rsidR="00CB3682" w:rsidRPr="00487238" w14:paraId="552B71F7" w14:textId="77777777" w:rsidTr="001B773A">
        <w:trPr>
          <w:jc w:val="center"/>
        </w:trPr>
        <w:tc>
          <w:tcPr>
            <w:tcW w:w="355" w:type="pct"/>
            <w:shd w:val="clear" w:color="auto" w:fill="auto"/>
            <w:tcMar>
              <w:top w:w="0" w:type="dxa"/>
              <w:bottom w:w="0" w:type="dxa"/>
            </w:tcMar>
            <w:vAlign w:val="center"/>
          </w:tcPr>
          <w:p w14:paraId="6A9B7850" w14:textId="77777777" w:rsidR="00CB3682" w:rsidRPr="00487238" w:rsidRDefault="00CB3682" w:rsidP="001B773A">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638" w:type="pct"/>
            <w:shd w:val="clear" w:color="auto" w:fill="auto"/>
            <w:tcMar>
              <w:top w:w="0" w:type="dxa"/>
              <w:bottom w:w="0" w:type="dxa"/>
            </w:tcMar>
            <w:vAlign w:val="center"/>
          </w:tcPr>
          <w:p w14:paraId="696397A9"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Dividend payment rate</w:t>
            </w:r>
          </w:p>
        </w:tc>
        <w:tc>
          <w:tcPr>
            <w:tcW w:w="765" w:type="pct"/>
            <w:shd w:val="clear" w:color="auto" w:fill="auto"/>
            <w:tcMar>
              <w:top w:w="0" w:type="dxa"/>
              <w:bottom w:w="0" w:type="dxa"/>
            </w:tcMar>
            <w:vAlign w:val="center"/>
          </w:tcPr>
          <w:p w14:paraId="2CBE1F3D"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w:t>
            </w:r>
          </w:p>
        </w:tc>
        <w:tc>
          <w:tcPr>
            <w:tcW w:w="773" w:type="pct"/>
            <w:shd w:val="clear" w:color="auto" w:fill="auto"/>
            <w:tcMar>
              <w:top w:w="0" w:type="dxa"/>
              <w:bottom w:w="0" w:type="dxa"/>
            </w:tcMar>
            <w:vAlign w:val="center"/>
          </w:tcPr>
          <w:p w14:paraId="14C12FC5" w14:textId="77777777" w:rsidR="00CB3682" w:rsidRPr="00487238" w:rsidRDefault="00CB3682" w:rsidP="001B773A">
            <w:pPr>
              <w:spacing w:after="120" w:line="360" w:lineRule="auto"/>
              <w:jc w:val="center"/>
              <w:rPr>
                <w:rFonts w:ascii="Arial" w:eastAsia="Arial" w:hAnsi="Arial" w:cs="Arial"/>
                <w:color w:val="010000"/>
                <w:sz w:val="20"/>
                <w:szCs w:val="20"/>
              </w:rPr>
            </w:pPr>
          </w:p>
        </w:tc>
        <w:tc>
          <w:tcPr>
            <w:tcW w:w="769" w:type="pct"/>
            <w:shd w:val="clear" w:color="auto" w:fill="auto"/>
            <w:tcMar>
              <w:top w:w="0" w:type="dxa"/>
              <w:bottom w:w="0" w:type="dxa"/>
            </w:tcMar>
            <w:vAlign w:val="center"/>
          </w:tcPr>
          <w:p w14:paraId="52524C6A" w14:textId="77777777" w:rsidR="00CB3682" w:rsidRPr="00487238" w:rsidRDefault="00CB3682" w:rsidP="001B773A">
            <w:pPr>
              <w:spacing w:after="120" w:line="360" w:lineRule="auto"/>
              <w:jc w:val="center"/>
              <w:rPr>
                <w:rFonts w:ascii="Arial" w:eastAsia="Arial" w:hAnsi="Arial" w:cs="Arial"/>
                <w:color w:val="010000"/>
                <w:sz w:val="20"/>
                <w:szCs w:val="20"/>
              </w:rPr>
            </w:pPr>
          </w:p>
        </w:tc>
        <w:tc>
          <w:tcPr>
            <w:tcW w:w="699" w:type="pct"/>
            <w:shd w:val="clear" w:color="auto" w:fill="auto"/>
            <w:tcMar>
              <w:top w:w="0" w:type="dxa"/>
              <w:bottom w:w="0" w:type="dxa"/>
            </w:tcMar>
            <w:vAlign w:val="center"/>
          </w:tcPr>
          <w:p w14:paraId="3A4A7306" w14:textId="77777777" w:rsidR="00CB3682" w:rsidRPr="00487238" w:rsidRDefault="00CB3682" w:rsidP="001B773A">
            <w:pPr>
              <w:spacing w:after="120" w:line="360" w:lineRule="auto"/>
              <w:jc w:val="center"/>
              <w:rPr>
                <w:rFonts w:ascii="Arial" w:eastAsia="Arial" w:hAnsi="Arial" w:cs="Arial"/>
                <w:color w:val="010000"/>
                <w:sz w:val="20"/>
                <w:szCs w:val="20"/>
              </w:rPr>
            </w:pPr>
          </w:p>
        </w:tc>
      </w:tr>
      <w:tr w:rsidR="00CB3682" w:rsidRPr="00487238" w14:paraId="3077FC6D" w14:textId="77777777" w:rsidTr="001B773A">
        <w:trPr>
          <w:jc w:val="center"/>
        </w:trPr>
        <w:tc>
          <w:tcPr>
            <w:tcW w:w="355" w:type="pct"/>
            <w:shd w:val="clear" w:color="auto" w:fill="auto"/>
            <w:tcMar>
              <w:top w:w="0" w:type="dxa"/>
              <w:bottom w:w="0" w:type="dxa"/>
            </w:tcMar>
            <w:vAlign w:val="center"/>
          </w:tcPr>
          <w:p w14:paraId="7EBFE0D3"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6</w:t>
            </w:r>
          </w:p>
        </w:tc>
        <w:tc>
          <w:tcPr>
            <w:tcW w:w="1638" w:type="pct"/>
            <w:shd w:val="clear" w:color="auto" w:fill="auto"/>
            <w:tcMar>
              <w:top w:w="0" w:type="dxa"/>
              <w:bottom w:w="0" w:type="dxa"/>
            </w:tcMar>
            <w:vAlign w:val="center"/>
          </w:tcPr>
          <w:p w14:paraId="22210587"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Average income/person/month</w:t>
            </w:r>
          </w:p>
        </w:tc>
        <w:tc>
          <w:tcPr>
            <w:tcW w:w="765" w:type="pct"/>
            <w:shd w:val="clear" w:color="auto" w:fill="auto"/>
            <w:tcMar>
              <w:top w:w="0" w:type="dxa"/>
              <w:bottom w:w="0" w:type="dxa"/>
            </w:tcMar>
            <w:vAlign w:val="center"/>
          </w:tcPr>
          <w:p w14:paraId="67DDBDB8"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VND</w:t>
            </w:r>
          </w:p>
        </w:tc>
        <w:tc>
          <w:tcPr>
            <w:tcW w:w="773" w:type="pct"/>
            <w:shd w:val="clear" w:color="auto" w:fill="auto"/>
            <w:tcMar>
              <w:top w:w="0" w:type="dxa"/>
              <w:bottom w:w="0" w:type="dxa"/>
            </w:tcMar>
            <w:vAlign w:val="center"/>
          </w:tcPr>
          <w:p w14:paraId="40C42618"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12,144,000</w:t>
            </w:r>
          </w:p>
        </w:tc>
        <w:tc>
          <w:tcPr>
            <w:tcW w:w="769" w:type="pct"/>
            <w:shd w:val="clear" w:color="auto" w:fill="auto"/>
            <w:tcMar>
              <w:top w:w="0" w:type="dxa"/>
              <w:bottom w:w="0" w:type="dxa"/>
            </w:tcMar>
            <w:vAlign w:val="center"/>
          </w:tcPr>
          <w:p w14:paraId="3FF62FED"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10,626,366</w:t>
            </w:r>
          </w:p>
        </w:tc>
        <w:tc>
          <w:tcPr>
            <w:tcW w:w="699" w:type="pct"/>
            <w:shd w:val="clear" w:color="auto" w:fill="auto"/>
            <w:tcMar>
              <w:top w:w="0" w:type="dxa"/>
              <w:bottom w:w="0" w:type="dxa"/>
            </w:tcMar>
            <w:vAlign w:val="center"/>
          </w:tcPr>
          <w:p w14:paraId="62995C54"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87.50</w:t>
            </w:r>
          </w:p>
        </w:tc>
      </w:tr>
      <w:tr w:rsidR="00CB3682" w:rsidRPr="00487238" w14:paraId="0F7A70F6" w14:textId="77777777" w:rsidTr="001B773A">
        <w:trPr>
          <w:jc w:val="center"/>
        </w:trPr>
        <w:tc>
          <w:tcPr>
            <w:tcW w:w="355" w:type="pct"/>
            <w:shd w:val="clear" w:color="auto" w:fill="auto"/>
            <w:tcMar>
              <w:top w:w="0" w:type="dxa"/>
              <w:bottom w:w="0" w:type="dxa"/>
            </w:tcMar>
            <w:vAlign w:val="center"/>
          </w:tcPr>
          <w:p w14:paraId="061BA962"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7</w:t>
            </w:r>
          </w:p>
        </w:tc>
        <w:tc>
          <w:tcPr>
            <w:tcW w:w="1638" w:type="pct"/>
            <w:shd w:val="clear" w:color="auto" w:fill="auto"/>
            <w:tcMar>
              <w:top w:w="0" w:type="dxa"/>
              <w:bottom w:w="0" w:type="dxa"/>
            </w:tcMar>
            <w:vAlign w:val="center"/>
          </w:tcPr>
          <w:p w14:paraId="6E3DC886"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Average labor</w:t>
            </w:r>
          </w:p>
        </w:tc>
        <w:tc>
          <w:tcPr>
            <w:tcW w:w="765" w:type="pct"/>
            <w:shd w:val="clear" w:color="auto" w:fill="auto"/>
            <w:tcMar>
              <w:top w:w="0" w:type="dxa"/>
              <w:bottom w:w="0" w:type="dxa"/>
            </w:tcMar>
            <w:vAlign w:val="center"/>
          </w:tcPr>
          <w:p w14:paraId="5342B829"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 xml:space="preserve">Person </w:t>
            </w:r>
          </w:p>
        </w:tc>
        <w:tc>
          <w:tcPr>
            <w:tcW w:w="773" w:type="pct"/>
            <w:shd w:val="clear" w:color="auto" w:fill="auto"/>
            <w:tcMar>
              <w:top w:w="0" w:type="dxa"/>
              <w:bottom w:w="0" w:type="dxa"/>
            </w:tcMar>
            <w:vAlign w:val="center"/>
          </w:tcPr>
          <w:p w14:paraId="419FE3EC" w14:textId="77777777" w:rsidR="00CB3682" w:rsidRPr="00487238" w:rsidRDefault="00CB3682" w:rsidP="001B773A">
            <w:pPr>
              <w:spacing w:after="120" w:line="360" w:lineRule="auto"/>
              <w:jc w:val="center"/>
              <w:rPr>
                <w:rFonts w:ascii="Arial" w:eastAsia="Arial" w:hAnsi="Arial" w:cs="Arial"/>
                <w:color w:val="010000"/>
                <w:sz w:val="20"/>
                <w:szCs w:val="20"/>
              </w:rPr>
            </w:pPr>
          </w:p>
        </w:tc>
        <w:tc>
          <w:tcPr>
            <w:tcW w:w="769" w:type="pct"/>
            <w:shd w:val="clear" w:color="auto" w:fill="auto"/>
            <w:tcMar>
              <w:top w:w="0" w:type="dxa"/>
              <w:bottom w:w="0" w:type="dxa"/>
            </w:tcMar>
            <w:vAlign w:val="center"/>
          </w:tcPr>
          <w:p w14:paraId="2DF7A535" w14:textId="77777777" w:rsidR="00CB3682" w:rsidRPr="00487238" w:rsidRDefault="00CB3682" w:rsidP="001B773A">
            <w:pPr>
              <w:spacing w:after="120" w:line="360" w:lineRule="auto"/>
              <w:jc w:val="center"/>
              <w:rPr>
                <w:rFonts w:ascii="Arial" w:eastAsia="Arial" w:hAnsi="Arial" w:cs="Arial"/>
                <w:color w:val="010000"/>
                <w:sz w:val="20"/>
                <w:szCs w:val="20"/>
              </w:rPr>
            </w:pPr>
          </w:p>
        </w:tc>
        <w:tc>
          <w:tcPr>
            <w:tcW w:w="699" w:type="pct"/>
            <w:shd w:val="clear" w:color="auto" w:fill="auto"/>
            <w:tcMar>
              <w:top w:w="0" w:type="dxa"/>
              <w:bottom w:w="0" w:type="dxa"/>
            </w:tcMar>
            <w:vAlign w:val="center"/>
          </w:tcPr>
          <w:p w14:paraId="1089BF3E" w14:textId="77777777" w:rsidR="00CB3682" w:rsidRPr="00487238" w:rsidRDefault="00CB3682" w:rsidP="001B773A">
            <w:pPr>
              <w:spacing w:after="120" w:line="360" w:lineRule="auto"/>
              <w:jc w:val="center"/>
              <w:rPr>
                <w:rFonts w:ascii="Arial" w:eastAsia="Arial" w:hAnsi="Arial" w:cs="Arial"/>
                <w:color w:val="010000"/>
                <w:sz w:val="20"/>
                <w:szCs w:val="20"/>
              </w:rPr>
            </w:pPr>
          </w:p>
        </w:tc>
      </w:tr>
      <w:tr w:rsidR="00CB3682" w:rsidRPr="00487238" w14:paraId="4886BD1F" w14:textId="77777777" w:rsidTr="001B773A">
        <w:trPr>
          <w:jc w:val="center"/>
        </w:trPr>
        <w:tc>
          <w:tcPr>
            <w:tcW w:w="355" w:type="pct"/>
            <w:shd w:val="clear" w:color="auto" w:fill="auto"/>
            <w:tcMar>
              <w:top w:w="0" w:type="dxa"/>
              <w:bottom w:w="0" w:type="dxa"/>
            </w:tcMar>
            <w:vAlign w:val="center"/>
          </w:tcPr>
          <w:p w14:paraId="674C5320" w14:textId="77777777" w:rsidR="00CB3682" w:rsidRPr="00487238" w:rsidRDefault="00CB3682" w:rsidP="001B773A">
            <w:pPr>
              <w:numPr>
                <w:ilvl w:val="0"/>
                <w:numId w:val="1"/>
              </w:numPr>
              <w:pBdr>
                <w:top w:val="nil"/>
                <w:left w:val="nil"/>
                <w:bottom w:val="nil"/>
                <w:right w:val="nil"/>
                <w:between w:val="nil"/>
              </w:pBdr>
              <w:tabs>
                <w:tab w:val="left" w:pos="432"/>
              </w:tabs>
              <w:spacing w:after="120" w:line="360" w:lineRule="auto"/>
              <w:ind w:left="0" w:firstLine="0"/>
              <w:jc w:val="center"/>
              <w:rPr>
                <w:rFonts w:ascii="Arial" w:eastAsia="Arial" w:hAnsi="Arial" w:cs="Arial"/>
                <w:color w:val="010000"/>
                <w:sz w:val="20"/>
                <w:szCs w:val="20"/>
              </w:rPr>
            </w:pPr>
          </w:p>
        </w:tc>
        <w:tc>
          <w:tcPr>
            <w:tcW w:w="1638" w:type="pct"/>
            <w:shd w:val="clear" w:color="auto" w:fill="auto"/>
            <w:tcMar>
              <w:top w:w="0" w:type="dxa"/>
              <w:bottom w:w="0" w:type="dxa"/>
            </w:tcMar>
            <w:vAlign w:val="center"/>
          </w:tcPr>
          <w:p w14:paraId="761DD095" w14:textId="77777777" w:rsidR="00CB3682" w:rsidRPr="00487238" w:rsidRDefault="005D53D6" w:rsidP="0048723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Average labor in the list</w:t>
            </w:r>
          </w:p>
        </w:tc>
        <w:tc>
          <w:tcPr>
            <w:tcW w:w="765" w:type="pct"/>
            <w:shd w:val="clear" w:color="auto" w:fill="auto"/>
            <w:tcMar>
              <w:top w:w="0" w:type="dxa"/>
              <w:bottom w:w="0" w:type="dxa"/>
            </w:tcMar>
            <w:vAlign w:val="center"/>
          </w:tcPr>
          <w:p w14:paraId="70D7DBC9" w14:textId="77777777" w:rsidR="00CB3682" w:rsidRPr="00487238" w:rsidRDefault="00CB3682" w:rsidP="00487238">
            <w:pPr>
              <w:tabs>
                <w:tab w:val="left" w:pos="432"/>
              </w:tabs>
              <w:spacing w:after="120" w:line="360" w:lineRule="auto"/>
              <w:jc w:val="both"/>
              <w:rPr>
                <w:rFonts w:ascii="Arial" w:eastAsia="Arial" w:hAnsi="Arial" w:cs="Arial"/>
                <w:color w:val="010000"/>
                <w:sz w:val="20"/>
                <w:szCs w:val="20"/>
              </w:rPr>
            </w:pPr>
          </w:p>
        </w:tc>
        <w:tc>
          <w:tcPr>
            <w:tcW w:w="773" w:type="pct"/>
            <w:shd w:val="clear" w:color="auto" w:fill="auto"/>
            <w:tcMar>
              <w:top w:w="0" w:type="dxa"/>
              <w:bottom w:w="0" w:type="dxa"/>
            </w:tcMar>
            <w:vAlign w:val="center"/>
          </w:tcPr>
          <w:p w14:paraId="2417B15F" w14:textId="77777777" w:rsidR="00CB3682" w:rsidRPr="00487238" w:rsidRDefault="005D53D6" w:rsidP="001B773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446</w:t>
            </w:r>
          </w:p>
        </w:tc>
        <w:tc>
          <w:tcPr>
            <w:tcW w:w="769" w:type="pct"/>
            <w:shd w:val="clear" w:color="auto" w:fill="auto"/>
            <w:tcMar>
              <w:top w:w="0" w:type="dxa"/>
              <w:bottom w:w="0" w:type="dxa"/>
            </w:tcMar>
            <w:vAlign w:val="center"/>
          </w:tcPr>
          <w:p w14:paraId="3BFC4D06" w14:textId="77777777" w:rsidR="00CB3682" w:rsidRPr="00487238" w:rsidRDefault="005D53D6" w:rsidP="001B773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457</w:t>
            </w:r>
          </w:p>
        </w:tc>
        <w:tc>
          <w:tcPr>
            <w:tcW w:w="699" w:type="pct"/>
            <w:shd w:val="clear" w:color="auto" w:fill="auto"/>
            <w:tcMar>
              <w:top w:w="0" w:type="dxa"/>
              <w:bottom w:w="0" w:type="dxa"/>
            </w:tcMar>
            <w:vAlign w:val="center"/>
          </w:tcPr>
          <w:p w14:paraId="5923ABE8" w14:textId="77777777" w:rsidR="00CB3682" w:rsidRPr="00487238" w:rsidRDefault="005D53D6" w:rsidP="001B773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102.47</w:t>
            </w:r>
          </w:p>
        </w:tc>
      </w:tr>
      <w:tr w:rsidR="00CB3682" w:rsidRPr="00487238" w14:paraId="71C76985" w14:textId="77777777" w:rsidTr="001B773A">
        <w:trPr>
          <w:jc w:val="center"/>
        </w:trPr>
        <w:tc>
          <w:tcPr>
            <w:tcW w:w="355" w:type="pct"/>
            <w:shd w:val="clear" w:color="auto" w:fill="auto"/>
            <w:tcMar>
              <w:top w:w="0" w:type="dxa"/>
              <w:bottom w:w="0" w:type="dxa"/>
            </w:tcMar>
            <w:vAlign w:val="center"/>
          </w:tcPr>
          <w:p w14:paraId="74121FEE" w14:textId="77777777" w:rsidR="00CB3682" w:rsidRPr="00487238" w:rsidRDefault="00CB3682" w:rsidP="001B773A">
            <w:pPr>
              <w:numPr>
                <w:ilvl w:val="0"/>
                <w:numId w:val="1"/>
              </w:numPr>
              <w:pBdr>
                <w:top w:val="nil"/>
                <w:left w:val="nil"/>
                <w:bottom w:val="nil"/>
                <w:right w:val="nil"/>
                <w:between w:val="nil"/>
              </w:pBdr>
              <w:tabs>
                <w:tab w:val="left" w:pos="432"/>
              </w:tabs>
              <w:spacing w:after="120" w:line="360" w:lineRule="auto"/>
              <w:ind w:left="0" w:firstLine="0"/>
              <w:jc w:val="center"/>
              <w:rPr>
                <w:rFonts w:ascii="Arial" w:eastAsia="Arial" w:hAnsi="Arial" w:cs="Arial"/>
                <w:color w:val="010000"/>
                <w:sz w:val="20"/>
                <w:szCs w:val="20"/>
              </w:rPr>
            </w:pPr>
          </w:p>
        </w:tc>
        <w:tc>
          <w:tcPr>
            <w:tcW w:w="1638" w:type="pct"/>
            <w:shd w:val="clear" w:color="auto" w:fill="auto"/>
            <w:tcMar>
              <w:top w:w="0" w:type="dxa"/>
              <w:bottom w:w="0" w:type="dxa"/>
            </w:tcMar>
            <w:vAlign w:val="center"/>
          </w:tcPr>
          <w:p w14:paraId="765FED36"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Average actual working labor</w:t>
            </w:r>
          </w:p>
        </w:tc>
        <w:tc>
          <w:tcPr>
            <w:tcW w:w="765" w:type="pct"/>
            <w:shd w:val="clear" w:color="auto" w:fill="auto"/>
            <w:tcMar>
              <w:top w:w="0" w:type="dxa"/>
              <w:bottom w:w="0" w:type="dxa"/>
            </w:tcMar>
            <w:vAlign w:val="center"/>
          </w:tcPr>
          <w:p w14:paraId="591C2548" w14:textId="77777777" w:rsidR="00CB3682" w:rsidRPr="00487238" w:rsidRDefault="00CB3682" w:rsidP="00487238">
            <w:pPr>
              <w:spacing w:after="120" w:line="360" w:lineRule="auto"/>
              <w:jc w:val="both"/>
              <w:rPr>
                <w:rFonts w:ascii="Arial" w:eastAsia="Arial" w:hAnsi="Arial" w:cs="Arial"/>
                <w:color w:val="010000"/>
                <w:sz w:val="20"/>
                <w:szCs w:val="20"/>
              </w:rPr>
            </w:pPr>
          </w:p>
        </w:tc>
        <w:tc>
          <w:tcPr>
            <w:tcW w:w="773" w:type="pct"/>
            <w:shd w:val="clear" w:color="auto" w:fill="auto"/>
            <w:tcMar>
              <w:top w:w="0" w:type="dxa"/>
              <w:bottom w:w="0" w:type="dxa"/>
            </w:tcMar>
            <w:vAlign w:val="center"/>
          </w:tcPr>
          <w:p w14:paraId="27CF0DF4"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419</w:t>
            </w:r>
          </w:p>
        </w:tc>
        <w:tc>
          <w:tcPr>
            <w:tcW w:w="769" w:type="pct"/>
            <w:shd w:val="clear" w:color="auto" w:fill="auto"/>
            <w:tcMar>
              <w:top w:w="0" w:type="dxa"/>
              <w:bottom w:w="0" w:type="dxa"/>
            </w:tcMar>
            <w:vAlign w:val="center"/>
          </w:tcPr>
          <w:p w14:paraId="4D571877"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434</w:t>
            </w:r>
          </w:p>
        </w:tc>
        <w:tc>
          <w:tcPr>
            <w:tcW w:w="699" w:type="pct"/>
            <w:shd w:val="clear" w:color="auto" w:fill="auto"/>
            <w:tcMar>
              <w:top w:w="0" w:type="dxa"/>
              <w:bottom w:w="0" w:type="dxa"/>
            </w:tcMar>
            <w:vAlign w:val="center"/>
          </w:tcPr>
          <w:p w14:paraId="21526A5E"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103.57</w:t>
            </w:r>
          </w:p>
        </w:tc>
      </w:tr>
      <w:tr w:rsidR="00CB3682" w:rsidRPr="00487238" w14:paraId="657488D4" w14:textId="77777777" w:rsidTr="001B773A">
        <w:trPr>
          <w:jc w:val="center"/>
        </w:trPr>
        <w:tc>
          <w:tcPr>
            <w:tcW w:w="355" w:type="pct"/>
            <w:shd w:val="clear" w:color="auto" w:fill="auto"/>
            <w:tcMar>
              <w:top w:w="0" w:type="dxa"/>
              <w:bottom w:w="0" w:type="dxa"/>
            </w:tcMar>
            <w:vAlign w:val="center"/>
          </w:tcPr>
          <w:p w14:paraId="0A27F733"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8</w:t>
            </w:r>
          </w:p>
        </w:tc>
        <w:tc>
          <w:tcPr>
            <w:tcW w:w="1638" w:type="pct"/>
            <w:shd w:val="clear" w:color="auto" w:fill="auto"/>
            <w:tcMar>
              <w:top w:w="0" w:type="dxa"/>
              <w:bottom w:w="0" w:type="dxa"/>
            </w:tcMar>
            <w:vAlign w:val="center"/>
          </w:tcPr>
          <w:p w14:paraId="3A4317F3"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Labor productivity</w:t>
            </w:r>
          </w:p>
        </w:tc>
        <w:tc>
          <w:tcPr>
            <w:tcW w:w="765" w:type="pct"/>
            <w:shd w:val="clear" w:color="auto" w:fill="auto"/>
            <w:tcMar>
              <w:top w:w="0" w:type="dxa"/>
              <w:bottom w:w="0" w:type="dxa"/>
            </w:tcMar>
            <w:vAlign w:val="center"/>
          </w:tcPr>
          <w:p w14:paraId="3AFA9680"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VND</w:t>
            </w:r>
          </w:p>
        </w:tc>
        <w:tc>
          <w:tcPr>
            <w:tcW w:w="773" w:type="pct"/>
            <w:shd w:val="clear" w:color="auto" w:fill="auto"/>
            <w:tcMar>
              <w:top w:w="0" w:type="dxa"/>
              <w:bottom w:w="0" w:type="dxa"/>
            </w:tcMar>
            <w:vAlign w:val="center"/>
          </w:tcPr>
          <w:p w14:paraId="3A6C8272" w14:textId="77777777" w:rsidR="00CB3682" w:rsidRPr="00487238" w:rsidRDefault="00CB3682" w:rsidP="001B773A">
            <w:pPr>
              <w:spacing w:after="120" w:line="360" w:lineRule="auto"/>
              <w:jc w:val="center"/>
              <w:rPr>
                <w:rFonts w:ascii="Arial" w:eastAsia="Arial" w:hAnsi="Arial" w:cs="Arial"/>
                <w:color w:val="010000"/>
                <w:sz w:val="20"/>
                <w:szCs w:val="20"/>
              </w:rPr>
            </w:pPr>
          </w:p>
        </w:tc>
        <w:tc>
          <w:tcPr>
            <w:tcW w:w="769" w:type="pct"/>
            <w:shd w:val="clear" w:color="auto" w:fill="auto"/>
            <w:tcMar>
              <w:top w:w="0" w:type="dxa"/>
              <w:bottom w:w="0" w:type="dxa"/>
            </w:tcMar>
            <w:vAlign w:val="center"/>
          </w:tcPr>
          <w:p w14:paraId="6FD51000" w14:textId="77777777" w:rsidR="00CB3682" w:rsidRPr="00487238" w:rsidRDefault="00CB3682" w:rsidP="001B773A">
            <w:pPr>
              <w:spacing w:after="120" w:line="360" w:lineRule="auto"/>
              <w:jc w:val="center"/>
              <w:rPr>
                <w:rFonts w:ascii="Arial" w:eastAsia="Arial" w:hAnsi="Arial" w:cs="Arial"/>
                <w:color w:val="010000"/>
                <w:sz w:val="20"/>
                <w:szCs w:val="20"/>
              </w:rPr>
            </w:pPr>
          </w:p>
        </w:tc>
        <w:tc>
          <w:tcPr>
            <w:tcW w:w="699" w:type="pct"/>
            <w:shd w:val="clear" w:color="auto" w:fill="auto"/>
            <w:tcMar>
              <w:top w:w="0" w:type="dxa"/>
              <w:bottom w:w="0" w:type="dxa"/>
            </w:tcMar>
            <w:vAlign w:val="center"/>
          </w:tcPr>
          <w:p w14:paraId="5BD3BFDE" w14:textId="77777777" w:rsidR="00CB3682" w:rsidRPr="00487238" w:rsidRDefault="00CB3682" w:rsidP="001B773A">
            <w:pPr>
              <w:spacing w:after="120" w:line="360" w:lineRule="auto"/>
              <w:jc w:val="center"/>
              <w:rPr>
                <w:rFonts w:ascii="Arial" w:eastAsia="Arial" w:hAnsi="Arial" w:cs="Arial"/>
                <w:color w:val="010000"/>
                <w:sz w:val="20"/>
                <w:szCs w:val="20"/>
              </w:rPr>
            </w:pPr>
          </w:p>
        </w:tc>
      </w:tr>
      <w:tr w:rsidR="00CB3682" w:rsidRPr="00487238" w14:paraId="1FF49220" w14:textId="77777777" w:rsidTr="001B773A">
        <w:trPr>
          <w:jc w:val="center"/>
        </w:trPr>
        <w:tc>
          <w:tcPr>
            <w:tcW w:w="355" w:type="pct"/>
            <w:shd w:val="clear" w:color="auto" w:fill="auto"/>
            <w:tcMar>
              <w:top w:w="0" w:type="dxa"/>
              <w:bottom w:w="0" w:type="dxa"/>
            </w:tcMar>
            <w:vAlign w:val="center"/>
          </w:tcPr>
          <w:p w14:paraId="42B21D69"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w:t>
            </w:r>
          </w:p>
        </w:tc>
        <w:tc>
          <w:tcPr>
            <w:tcW w:w="1638" w:type="pct"/>
            <w:shd w:val="clear" w:color="auto" w:fill="auto"/>
            <w:tcMar>
              <w:top w:w="0" w:type="dxa"/>
              <w:bottom w:w="0" w:type="dxa"/>
            </w:tcMar>
            <w:vAlign w:val="center"/>
          </w:tcPr>
          <w:p w14:paraId="461F0A4E"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Calculated based on average labor in the list</w:t>
            </w:r>
          </w:p>
        </w:tc>
        <w:tc>
          <w:tcPr>
            <w:tcW w:w="765" w:type="pct"/>
            <w:shd w:val="clear" w:color="auto" w:fill="auto"/>
            <w:tcMar>
              <w:top w:w="0" w:type="dxa"/>
              <w:bottom w:w="0" w:type="dxa"/>
            </w:tcMar>
            <w:vAlign w:val="center"/>
          </w:tcPr>
          <w:p w14:paraId="2FDB1EEA" w14:textId="77777777" w:rsidR="00CB3682" w:rsidRPr="00487238" w:rsidRDefault="00CB3682" w:rsidP="00487238">
            <w:pPr>
              <w:spacing w:after="120" w:line="360" w:lineRule="auto"/>
              <w:jc w:val="both"/>
              <w:rPr>
                <w:rFonts w:ascii="Arial" w:eastAsia="Arial" w:hAnsi="Arial" w:cs="Arial"/>
                <w:color w:val="010000"/>
                <w:sz w:val="20"/>
                <w:szCs w:val="20"/>
              </w:rPr>
            </w:pPr>
          </w:p>
        </w:tc>
        <w:tc>
          <w:tcPr>
            <w:tcW w:w="773" w:type="pct"/>
            <w:shd w:val="clear" w:color="auto" w:fill="auto"/>
            <w:tcMar>
              <w:top w:w="0" w:type="dxa"/>
              <w:bottom w:w="0" w:type="dxa"/>
            </w:tcMar>
            <w:vAlign w:val="center"/>
          </w:tcPr>
          <w:p w14:paraId="043DC2EA"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13,767,564</w:t>
            </w:r>
          </w:p>
        </w:tc>
        <w:tc>
          <w:tcPr>
            <w:tcW w:w="769" w:type="pct"/>
            <w:shd w:val="clear" w:color="auto" w:fill="auto"/>
            <w:tcMar>
              <w:top w:w="0" w:type="dxa"/>
              <w:bottom w:w="0" w:type="dxa"/>
            </w:tcMar>
            <w:vAlign w:val="center"/>
          </w:tcPr>
          <w:p w14:paraId="506B3E8F"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12,097,555</w:t>
            </w:r>
          </w:p>
        </w:tc>
        <w:tc>
          <w:tcPr>
            <w:tcW w:w="699" w:type="pct"/>
            <w:shd w:val="clear" w:color="auto" w:fill="auto"/>
            <w:tcMar>
              <w:top w:w="0" w:type="dxa"/>
              <w:bottom w:w="0" w:type="dxa"/>
            </w:tcMar>
            <w:vAlign w:val="center"/>
          </w:tcPr>
          <w:p w14:paraId="3D4BCC97"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87.86</w:t>
            </w:r>
          </w:p>
        </w:tc>
      </w:tr>
      <w:tr w:rsidR="00CB3682" w:rsidRPr="00487238" w14:paraId="6BC543B2" w14:textId="77777777" w:rsidTr="001B773A">
        <w:trPr>
          <w:jc w:val="center"/>
        </w:trPr>
        <w:tc>
          <w:tcPr>
            <w:tcW w:w="355" w:type="pct"/>
            <w:shd w:val="clear" w:color="auto" w:fill="auto"/>
            <w:tcMar>
              <w:top w:w="0" w:type="dxa"/>
              <w:bottom w:w="0" w:type="dxa"/>
            </w:tcMar>
            <w:vAlign w:val="center"/>
          </w:tcPr>
          <w:p w14:paraId="0496A43B"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2</w:t>
            </w:r>
          </w:p>
        </w:tc>
        <w:tc>
          <w:tcPr>
            <w:tcW w:w="1638" w:type="pct"/>
            <w:shd w:val="clear" w:color="auto" w:fill="auto"/>
            <w:tcMar>
              <w:top w:w="0" w:type="dxa"/>
              <w:bottom w:w="0" w:type="dxa"/>
            </w:tcMar>
            <w:vAlign w:val="center"/>
          </w:tcPr>
          <w:p w14:paraId="22270D4E"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Calculated based on average actual working labor</w:t>
            </w:r>
          </w:p>
        </w:tc>
        <w:tc>
          <w:tcPr>
            <w:tcW w:w="765" w:type="pct"/>
            <w:shd w:val="clear" w:color="auto" w:fill="auto"/>
            <w:tcMar>
              <w:top w:w="0" w:type="dxa"/>
              <w:bottom w:w="0" w:type="dxa"/>
            </w:tcMar>
            <w:vAlign w:val="center"/>
          </w:tcPr>
          <w:p w14:paraId="4F3620B5" w14:textId="77777777" w:rsidR="00CB3682" w:rsidRPr="00487238" w:rsidRDefault="00CB3682" w:rsidP="00487238">
            <w:pPr>
              <w:spacing w:after="120" w:line="360" w:lineRule="auto"/>
              <w:jc w:val="both"/>
              <w:rPr>
                <w:rFonts w:ascii="Arial" w:eastAsia="Arial" w:hAnsi="Arial" w:cs="Arial"/>
                <w:color w:val="010000"/>
                <w:sz w:val="20"/>
                <w:szCs w:val="20"/>
              </w:rPr>
            </w:pPr>
          </w:p>
        </w:tc>
        <w:tc>
          <w:tcPr>
            <w:tcW w:w="773" w:type="pct"/>
            <w:shd w:val="clear" w:color="auto" w:fill="auto"/>
            <w:tcMar>
              <w:top w:w="0" w:type="dxa"/>
              <w:bottom w:w="0" w:type="dxa"/>
            </w:tcMar>
            <w:vAlign w:val="center"/>
          </w:tcPr>
          <w:p w14:paraId="6A91A282"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14,654,733</w:t>
            </w:r>
          </w:p>
        </w:tc>
        <w:tc>
          <w:tcPr>
            <w:tcW w:w="769" w:type="pct"/>
            <w:shd w:val="clear" w:color="auto" w:fill="auto"/>
            <w:tcMar>
              <w:top w:w="0" w:type="dxa"/>
              <w:bottom w:w="0" w:type="dxa"/>
            </w:tcMar>
            <w:vAlign w:val="center"/>
          </w:tcPr>
          <w:p w14:paraId="70143E80"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12,734,269</w:t>
            </w:r>
          </w:p>
        </w:tc>
        <w:tc>
          <w:tcPr>
            <w:tcW w:w="699" w:type="pct"/>
            <w:shd w:val="clear" w:color="auto" w:fill="auto"/>
            <w:tcMar>
              <w:top w:w="0" w:type="dxa"/>
              <w:bottom w:w="0" w:type="dxa"/>
            </w:tcMar>
            <w:vAlign w:val="center"/>
          </w:tcPr>
          <w:p w14:paraId="53AE9635"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86.89</w:t>
            </w:r>
          </w:p>
        </w:tc>
      </w:tr>
      <w:tr w:rsidR="00CB3682" w:rsidRPr="00487238" w14:paraId="6B1177CC" w14:textId="77777777" w:rsidTr="001B773A">
        <w:trPr>
          <w:jc w:val="center"/>
        </w:trPr>
        <w:tc>
          <w:tcPr>
            <w:tcW w:w="355" w:type="pct"/>
            <w:shd w:val="clear" w:color="auto" w:fill="auto"/>
            <w:tcMar>
              <w:top w:w="0" w:type="dxa"/>
              <w:bottom w:w="0" w:type="dxa"/>
            </w:tcMar>
            <w:vAlign w:val="center"/>
          </w:tcPr>
          <w:p w14:paraId="09C2F8B5"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3</w:t>
            </w:r>
          </w:p>
        </w:tc>
        <w:tc>
          <w:tcPr>
            <w:tcW w:w="1638" w:type="pct"/>
            <w:shd w:val="clear" w:color="auto" w:fill="auto"/>
            <w:tcMar>
              <w:top w:w="0" w:type="dxa"/>
              <w:bottom w:w="0" w:type="dxa"/>
            </w:tcMar>
            <w:vAlign w:val="center"/>
          </w:tcPr>
          <w:p w14:paraId="17CBE0BE"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 xml:space="preserve">Average labor productivity </w:t>
            </w:r>
            <w:r w:rsidRPr="00487238">
              <w:rPr>
                <w:rFonts w:ascii="Arial" w:hAnsi="Arial" w:cs="Arial"/>
                <w:color w:val="010000"/>
                <w:sz w:val="20"/>
                <w:szCs w:val="20"/>
              </w:rPr>
              <w:lastRenderedPageBreak/>
              <w:t>calculated by 26 days and 8 hours</w:t>
            </w:r>
          </w:p>
        </w:tc>
        <w:tc>
          <w:tcPr>
            <w:tcW w:w="765" w:type="pct"/>
            <w:shd w:val="clear" w:color="auto" w:fill="auto"/>
            <w:tcMar>
              <w:top w:w="0" w:type="dxa"/>
              <w:bottom w:w="0" w:type="dxa"/>
            </w:tcMar>
            <w:vAlign w:val="center"/>
          </w:tcPr>
          <w:p w14:paraId="03799A37" w14:textId="77777777" w:rsidR="00CB3682" w:rsidRPr="00487238" w:rsidRDefault="00CB3682" w:rsidP="00487238">
            <w:pPr>
              <w:spacing w:after="120" w:line="360" w:lineRule="auto"/>
              <w:jc w:val="both"/>
              <w:rPr>
                <w:rFonts w:ascii="Arial" w:eastAsia="Arial" w:hAnsi="Arial" w:cs="Arial"/>
                <w:color w:val="010000"/>
                <w:sz w:val="20"/>
                <w:szCs w:val="20"/>
              </w:rPr>
            </w:pPr>
          </w:p>
        </w:tc>
        <w:tc>
          <w:tcPr>
            <w:tcW w:w="773" w:type="pct"/>
            <w:shd w:val="clear" w:color="auto" w:fill="auto"/>
            <w:tcMar>
              <w:top w:w="0" w:type="dxa"/>
              <w:bottom w:w="0" w:type="dxa"/>
            </w:tcMar>
            <w:vAlign w:val="center"/>
          </w:tcPr>
          <w:p w14:paraId="6B1DE481"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12,038,247</w:t>
            </w:r>
          </w:p>
        </w:tc>
        <w:tc>
          <w:tcPr>
            <w:tcW w:w="769" w:type="pct"/>
            <w:shd w:val="clear" w:color="auto" w:fill="auto"/>
            <w:tcMar>
              <w:top w:w="0" w:type="dxa"/>
              <w:bottom w:w="0" w:type="dxa"/>
            </w:tcMar>
            <w:vAlign w:val="center"/>
          </w:tcPr>
          <w:p w14:paraId="74D40F5D"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12,889,187</w:t>
            </w:r>
          </w:p>
        </w:tc>
        <w:tc>
          <w:tcPr>
            <w:tcW w:w="699" w:type="pct"/>
            <w:shd w:val="clear" w:color="auto" w:fill="auto"/>
            <w:tcMar>
              <w:top w:w="0" w:type="dxa"/>
              <w:bottom w:w="0" w:type="dxa"/>
            </w:tcMar>
            <w:vAlign w:val="center"/>
          </w:tcPr>
          <w:p w14:paraId="065E4F36"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93.39</w:t>
            </w:r>
          </w:p>
        </w:tc>
      </w:tr>
      <w:tr w:rsidR="00CB3682" w:rsidRPr="00487238" w14:paraId="5BF0B5A5" w14:textId="77777777" w:rsidTr="001B773A">
        <w:trPr>
          <w:jc w:val="center"/>
        </w:trPr>
        <w:tc>
          <w:tcPr>
            <w:tcW w:w="355" w:type="pct"/>
            <w:shd w:val="clear" w:color="auto" w:fill="auto"/>
            <w:tcMar>
              <w:top w:w="0" w:type="dxa"/>
              <w:bottom w:w="0" w:type="dxa"/>
            </w:tcMar>
            <w:vAlign w:val="center"/>
          </w:tcPr>
          <w:p w14:paraId="182DBB42"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lastRenderedPageBreak/>
              <w:t>9</w:t>
            </w:r>
          </w:p>
        </w:tc>
        <w:tc>
          <w:tcPr>
            <w:tcW w:w="1638" w:type="pct"/>
            <w:shd w:val="clear" w:color="auto" w:fill="auto"/>
            <w:tcMar>
              <w:top w:w="0" w:type="dxa"/>
              <w:bottom w:w="0" w:type="dxa"/>
            </w:tcMar>
            <w:vAlign w:val="center"/>
          </w:tcPr>
          <w:p w14:paraId="2D75870E"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 xml:space="preserve">Investment </w:t>
            </w:r>
          </w:p>
        </w:tc>
        <w:tc>
          <w:tcPr>
            <w:tcW w:w="765" w:type="pct"/>
            <w:shd w:val="clear" w:color="auto" w:fill="auto"/>
            <w:tcMar>
              <w:top w:w="0" w:type="dxa"/>
              <w:bottom w:w="0" w:type="dxa"/>
            </w:tcMar>
            <w:vAlign w:val="center"/>
          </w:tcPr>
          <w:p w14:paraId="10CAE0C8"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Thousand VND</w:t>
            </w:r>
          </w:p>
        </w:tc>
        <w:tc>
          <w:tcPr>
            <w:tcW w:w="773" w:type="pct"/>
            <w:shd w:val="clear" w:color="auto" w:fill="auto"/>
            <w:tcMar>
              <w:top w:w="0" w:type="dxa"/>
              <w:bottom w:w="0" w:type="dxa"/>
            </w:tcMar>
            <w:vAlign w:val="center"/>
          </w:tcPr>
          <w:p w14:paraId="521E1114"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5,697,000</w:t>
            </w:r>
          </w:p>
        </w:tc>
        <w:tc>
          <w:tcPr>
            <w:tcW w:w="769" w:type="pct"/>
            <w:shd w:val="clear" w:color="auto" w:fill="auto"/>
            <w:tcMar>
              <w:top w:w="0" w:type="dxa"/>
              <w:bottom w:w="0" w:type="dxa"/>
            </w:tcMar>
            <w:vAlign w:val="center"/>
          </w:tcPr>
          <w:p w14:paraId="6681FD7C"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1,838,900</w:t>
            </w:r>
          </w:p>
        </w:tc>
        <w:tc>
          <w:tcPr>
            <w:tcW w:w="699" w:type="pct"/>
            <w:shd w:val="clear" w:color="auto" w:fill="auto"/>
            <w:tcMar>
              <w:top w:w="0" w:type="dxa"/>
              <w:bottom w:w="0" w:type="dxa"/>
            </w:tcMar>
            <w:vAlign w:val="center"/>
          </w:tcPr>
          <w:p w14:paraId="23E67A5B"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32.27</w:t>
            </w:r>
          </w:p>
        </w:tc>
      </w:tr>
      <w:tr w:rsidR="00CB3682" w:rsidRPr="00487238" w14:paraId="3133CD64" w14:textId="77777777" w:rsidTr="001B773A">
        <w:trPr>
          <w:jc w:val="center"/>
        </w:trPr>
        <w:tc>
          <w:tcPr>
            <w:tcW w:w="355" w:type="pct"/>
            <w:shd w:val="clear" w:color="auto" w:fill="auto"/>
            <w:tcMar>
              <w:top w:w="0" w:type="dxa"/>
              <w:bottom w:w="0" w:type="dxa"/>
            </w:tcMar>
            <w:vAlign w:val="center"/>
          </w:tcPr>
          <w:p w14:paraId="3C756ACF"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w:t>
            </w:r>
          </w:p>
        </w:tc>
        <w:tc>
          <w:tcPr>
            <w:tcW w:w="1638" w:type="pct"/>
            <w:shd w:val="clear" w:color="auto" w:fill="auto"/>
            <w:tcMar>
              <w:top w:w="0" w:type="dxa"/>
              <w:bottom w:w="0" w:type="dxa"/>
            </w:tcMar>
            <w:vAlign w:val="center"/>
          </w:tcPr>
          <w:p w14:paraId="7F8F684D" w14:textId="34B08460" w:rsidR="00CB3682" w:rsidRPr="00487238" w:rsidRDefault="005D53D6" w:rsidP="001B773A">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 xml:space="preserve">Capital </w:t>
            </w:r>
            <w:r w:rsidR="001B773A">
              <w:rPr>
                <w:rFonts w:ascii="Arial" w:hAnsi="Arial" w:cs="Arial"/>
                <w:color w:val="010000"/>
                <w:sz w:val="20"/>
                <w:szCs w:val="20"/>
              </w:rPr>
              <w:t>Construction</w:t>
            </w:r>
          </w:p>
        </w:tc>
        <w:tc>
          <w:tcPr>
            <w:tcW w:w="765" w:type="pct"/>
            <w:shd w:val="clear" w:color="auto" w:fill="auto"/>
            <w:tcMar>
              <w:top w:w="0" w:type="dxa"/>
              <w:bottom w:w="0" w:type="dxa"/>
            </w:tcMar>
            <w:vAlign w:val="center"/>
          </w:tcPr>
          <w:p w14:paraId="3BA161C3" w14:textId="77777777" w:rsidR="00CB3682" w:rsidRPr="00487238" w:rsidRDefault="00CB3682" w:rsidP="00487238">
            <w:pPr>
              <w:spacing w:after="120" w:line="360" w:lineRule="auto"/>
              <w:jc w:val="both"/>
              <w:rPr>
                <w:rFonts w:ascii="Arial" w:eastAsia="Arial" w:hAnsi="Arial" w:cs="Arial"/>
                <w:color w:val="010000"/>
                <w:sz w:val="20"/>
                <w:szCs w:val="20"/>
              </w:rPr>
            </w:pPr>
          </w:p>
        </w:tc>
        <w:tc>
          <w:tcPr>
            <w:tcW w:w="773" w:type="pct"/>
            <w:shd w:val="clear" w:color="auto" w:fill="auto"/>
            <w:tcMar>
              <w:top w:w="0" w:type="dxa"/>
              <w:bottom w:w="0" w:type="dxa"/>
            </w:tcMar>
            <w:vAlign w:val="center"/>
          </w:tcPr>
          <w:p w14:paraId="39303F32"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1,600,000</w:t>
            </w:r>
          </w:p>
        </w:tc>
        <w:tc>
          <w:tcPr>
            <w:tcW w:w="769" w:type="pct"/>
            <w:shd w:val="clear" w:color="auto" w:fill="auto"/>
            <w:tcMar>
              <w:top w:w="0" w:type="dxa"/>
              <w:bottom w:w="0" w:type="dxa"/>
            </w:tcMar>
            <w:vAlign w:val="center"/>
          </w:tcPr>
          <w:p w14:paraId="0AF53457" w14:textId="77777777" w:rsidR="00CB3682" w:rsidRPr="00487238" w:rsidRDefault="00CB3682" w:rsidP="001B773A">
            <w:pPr>
              <w:spacing w:after="120" w:line="360" w:lineRule="auto"/>
              <w:jc w:val="center"/>
              <w:rPr>
                <w:rFonts w:ascii="Arial" w:eastAsia="Arial" w:hAnsi="Arial" w:cs="Arial"/>
                <w:color w:val="010000"/>
                <w:sz w:val="20"/>
                <w:szCs w:val="20"/>
              </w:rPr>
            </w:pPr>
          </w:p>
        </w:tc>
        <w:tc>
          <w:tcPr>
            <w:tcW w:w="699" w:type="pct"/>
            <w:shd w:val="clear" w:color="auto" w:fill="auto"/>
            <w:tcMar>
              <w:top w:w="0" w:type="dxa"/>
              <w:bottom w:w="0" w:type="dxa"/>
            </w:tcMar>
            <w:vAlign w:val="center"/>
          </w:tcPr>
          <w:p w14:paraId="7BE5928B" w14:textId="77777777" w:rsidR="00CB3682" w:rsidRPr="00487238" w:rsidRDefault="00CB3682" w:rsidP="001B773A">
            <w:pPr>
              <w:spacing w:after="120" w:line="360" w:lineRule="auto"/>
              <w:jc w:val="center"/>
              <w:rPr>
                <w:rFonts w:ascii="Arial" w:eastAsia="Arial" w:hAnsi="Arial" w:cs="Arial"/>
                <w:color w:val="010000"/>
                <w:sz w:val="20"/>
                <w:szCs w:val="20"/>
              </w:rPr>
            </w:pPr>
          </w:p>
        </w:tc>
      </w:tr>
      <w:tr w:rsidR="00CB3682" w:rsidRPr="00487238" w14:paraId="2E45A601" w14:textId="77777777" w:rsidTr="001B773A">
        <w:trPr>
          <w:jc w:val="center"/>
        </w:trPr>
        <w:tc>
          <w:tcPr>
            <w:tcW w:w="355" w:type="pct"/>
            <w:shd w:val="clear" w:color="auto" w:fill="auto"/>
            <w:tcMar>
              <w:top w:w="0" w:type="dxa"/>
              <w:bottom w:w="0" w:type="dxa"/>
            </w:tcMar>
            <w:vAlign w:val="center"/>
          </w:tcPr>
          <w:p w14:paraId="2B5B4893"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2</w:t>
            </w:r>
          </w:p>
        </w:tc>
        <w:tc>
          <w:tcPr>
            <w:tcW w:w="1638" w:type="pct"/>
            <w:shd w:val="clear" w:color="auto" w:fill="auto"/>
            <w:tcMar>
              <w:top w:w="0" w:type="dxa"/>
              <w:bottom w:w="0" w:type="dxa"/>
            </w:tcMar>
            <w:vAlign w:val="center"/>
          </w:tcPr>
          <w:p w14:paraId="67FC01AC"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Machinery and equipment</w:t>
            </w:r>
          </w:p>
        </w:tc>
        <w:tc>
          <w:tcPr>
            <w:tcW w:w="765" w:type="pct"/>
            <w:shd w:val="clear" w:color="auto" w:fill="auto"/>
            <w:tcMar>
              <w:top w:w="0" w:type="dxa"/>
              <w:bottom w:w="0" w:type="dxa"/>
            </w:tcMar>
            <w:vAlign w:val="center"/>
          </w:tcPr>
          <w:p w14:paraId="49D90E42" w14:textId="77777777" w:rsidR="00CB3682" w:rsidRPr="00487238" w:rsidRDefault="00CB3682" w:rsidP="00487238">
            <w:pPr>
              <w:spacing w:after="120" w:line="360" w:lineRule="auto"/>
              <w:jc w:val="both"/>
              <w:rPr>
                <w:rFonts w:ascii="Arial" w:eastAsia="Arial" w:hAnsi="Arial" w:cs="Arial"/>
                <w:color w:val="010000"/>
                <w:sz w:val="20"/>
                <w:szCs w:val="20"/>
              </w:rPr>
            </w:pPr>
          </w:p>
        </w:tc>
        <w:tc>
          <w:tcPr>
            <w:tcW w:w="773" w:type="pct"/>
            <w:shd w:val="clear" w:color="auto" w:fill="auto"/>
            <w:tcMar>
              <w:top w:w="0" w:type="dxa"/>
              <w:bottom w:w="0" w:type="dxa"/>
            </w:tcMar>
            <w:vAlign w:val="center"/>
          </w:tcPr>
          <w:p w14:paraId="2704CD99"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4,097,000</w:t>
            </w:r>
          </w:p>
        </w:tc>
        <w:tc>
          <w:tcPr>
            <w:tcW w:w="769" w:type="pct"/>
            <w:shd w:val="clear" w:color="auto" w:fill="auto"/>
            <w:tcMar>
              <w:top w:w="0" w:type="dxa"/>
              <w:bottom w:w="0" w:type="dxa"/>
            </w:tcMar>
            <w:vAlign w:val="center"/>
          </w:tcPr>
          <w:p w14:paraId="7E503554"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1,838,900</w:t>
            </w:r>
          </w:p>
        </w:tc>
        <w:tc>
          <w:tcPr>
            <w:tcW w:w="699" w:type="pct"/>
            <w:shd w:val="clear" w:color="auto" w:fill="auto"/>
            <w:tcMar>
              <w:top w:w="0" w:type="dxa"/>
              <w:bottom w:w="0" w:type="dxa"/>
            </w:tcMar>
            <w:vAlign w:val="center"/>
          </w:tcPr>
          <w:p w14:paraId="661AD40B" w14:textId="77777777" w:rsidR="00CB3682" w:rsidRPr="00487238" w:rsidRDefault="005D53D6"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44.88</w:t>
            </w:r>
          </w:p>
        </w:tc>
      </w:tr>
    </w:tbl>
    <w:p w14:paraId="40FE3F71" w14:textId="77777777" w:rsidR="00CB3682" w:rsidRPr="00487238" w:rsidRDefault="005D53D6" w:rsidP="00487238">
      <w:pPr>
        <w:numPr>
          <w:ilvl w:val="0"/>
          <w:numId w:val="6"/>
        </w:numPr>
        <w:pBdr>
          <w:top w:val="nil"/>
          <w:left w:val="nil"/>
          <w:bottom w:val="nil"/>
          <w:right w:val="nil"/>
          <w:between w:val="nil"/>
        </w:pBdr>
        <w:tabs>
          <w:tab w:val="left" w:pos="432"/>
          <w:tab w:val="left" w:pos="9655"/>
        </w:tabs>
        <w:spacing w:after="120" w:line="360" w:lineRule="auto"/>
        <w:ind w:left="0" w:firstLine="0"/>
        <w:jc w:val="both"/>
        <w:rPr>
          <w:rFonts w:ascii="Arial" w:eastAsia="Arial" w:hAnsi="Arial" w:cs="Arial"/>
          <w:color w:val="010000"/>
          <w:sz w:val="20"/>
          <w:szCs w:val="20"/>
        </w:rPr>
      </w:pPr>
      <w:r w:rsidRPr="00487238">
        <w:rPr>
          <w:rFonts w:ascii="Arial" w:hAnsi="Arial" w:cs="Arial"/>
          <w:color w:val="010000"/>
          <w:sz w:val="20"/>
          <w:szCs w:val="20"/>
        </w:rPr>
        <w:t>Production and business plan in 2024</w:t>
      </w:r>
    </w:p>
    <w:p w14:paraId="74D4AC09" w14:textId="77777777" w:rsidR="00CB3682" w:rsidRPr="00487238" w:rsidRDefault="005D53D6" w:rsidP="0048723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87238">
        <w:rPr>
          <w:rFonts w:ascii="Arial" w:hAnsi="Arial" w:cs="Arial"/>
          <w:color w:val="010000"/>
          <w:sz w:val="20"/>
          <w:szCs w:val="20"/>
        </w:rPr>
        <w:t>Main targets of the Plan</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1"/>
        <w:gridCol w:w="2884"/>
        <w:gridCol w:w="1450"/>
        <w:gridCol w:w="617"/>
        <w:gridCol w:w="1156"/>
        <w:gridCol w:w="1161"/>
        <w:gridCol w:w="1228"/>
      </w:tblGrid>
      <w:tr w:rsidR="001B773A" w:rsidRPr="00487238" w14:paraId="041A3992" w14:textId="77777777" w:rsidTr="001B773A">
        <w:tc>
          <w:tcPr>
            <w:tcW w:w="289" w:type="pct"/>
            <w:shd w:val="clear" w:color="auto" w:fill="auto"/>
            <w:tcMar>
              <w:top w:w="0" w:type="dxa"/>
              <w:bottom w:w="0" w:type="dxa"/>
            </w:tcMar>
            <w:vAlign w:val="center"/>
          </w:tcPr>
          <w:p w14:paraId="1DD8DB3E"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No.</w:t>
            </w:r>
          </w:p>
        </w:tc>
        <w:tc>
          <w:tcPr>
            <w:tcW w:w="1599" w:type="pct"/>
            <w:shd w:val="clear" w:color="auto" w:fill="auto"/>
            <w:tcMar>
              <w:top w:w="0" w:type="dxa"/>
              <w:bottom w:w="0" w:type="dxa"/>
            </w:tcMar>
            <w:vAlign w:val="center"/>
          </w:tcPr>
          <w:p w14:paraId="235FAAAC"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Targets</w:t>
            </w:r>
          </w:p>
        </w:tc>
        <w:tc>
          <w:tcPr>
            <w:tcW w:w="804" w:type="pct"/>
            <w:shd w:val="clear" w:color="auto" w:fill="auto"/>
            <w:tcMar>
              <w:top w:w="0" w:type="dxa"/>
              <w:bottom w:w="0" w:type="dxa"/>
            </w:tcMar>
            <w:vAlign w:val="center"/>
          </w:tcPr>
          <w:p w14:paraId="28235776"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Unit</w:t>
            </w:r>
          </w:p>
        </w:tc>
        <w:tc>
          <w:tcPr>
            <w:tcW w:w="342" w:type="pct"/>
          </w:tcPr>
          <w:p w14:paraId="605A3495" w14:textId="77777777" w:rsidR="001B773A" w:rsidRPr="00487238" w:rsidRDefault="001B773A" w:rsidP="001B773A">
            <w:pPr>
              <w:pBdr>
                <w:top w:val="nil"/>
                <w:left w:val="nil"/>
                <w:bottom w:val="nil"/>
                <w:right w:val="nil"/>
                <w:between w:val="nil"/>
              </w:pBdr>
              <w:spacing w:after="120" w:line="360" w:lineRule="auto"/>
              <w:jc w:val="center"/>
              <w:rPr>
                <w:rFonts w:ascii="Arial" w:hAnsi="Arial" w:cs="Arial"/>
                <w:color w:val="010000"/>
                <w:sz w:val="20"/>
                <w:szCs w:val="20"/>
              </w:rPr>
            </w:pPr>
          </w:p>
        </w:tc>
        <w:tc>
          <w:tcPr>
            <w:tcW w:w="641" w:type="pct"/>
            <w:shd w:val="clear" w:color="auto" w:fill="auto"/>
            <w:tcMar>
              <w:top w:w="0" w:type="dxa"/>
              <w:bottom w:w="0" w:type="dxa"/>
            </w:tcMar>
            <w:vAlign w:val="center"/>
          </w:tcPr>
          <w:p w14:paraId="6EDF0E93" w14:textId="21D415EF"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2023 Results</w:t>
            </w:r>
          </w:p>
          <w:p w14:paraId="7E3F0CE4"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644" w:type="pct"/>
            <w:shd w:val="clear" w:color="auto" w:fill="auto"/>
            <w:tcMar>
              <w:top w:w="0" w:type="dxa"/>
              <w:bottom w:w="0" w:type="dxa"/>
            </w:tcMar>
            <w:vAlign w:val="center"/>
          </w:tcPr>
          <w:p w14:paraId="53DE91D2"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2024 Plan</w:t>
            </w:r>
          </w:p>
          <w:p w14:paraId="1C8CFD08"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681" w:type="pct"/>
            <w:shd w:val="clear" w:color="auto" w:fill="auto"/>
            <w:tcMar>
              <w:top w:w="0" w:type="dxa"/>
              <w:bottom w:w="0" w:type="dxa"/>
            </w:tcMar>
            <w:vAlign w:val="center"/>
          </w:tcPr>
          <w:p w14:paraId="67D3EA47"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Plan/Results</w:t>
            </w:r>
          </w:p>
          <w:p w14:paraId="47CFA5D8"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w:t>
            </w:r>
          </w:p>
        </w:tc>
      </w:tr>
      <w:tr w:rsidR="001B773A" w:rsidRPr="00487238" w14:paraId="3EE034F0" w14:textId="77777777" w:rsidTr="001B773A">
        <w:tc>
          <w:tcPr>
            <w:tcW w:w="289" w:type="pct"/>
            <w:shd w:val="clear" w:color="auto" w:fill="auto"/>
            <w:tcMar>
              <w:top w:w="0" w:type="dxa"/>
              <w:bottom w:w="0" w:type="dxa"/>
            </w:tcMar>
            <w:vAlign w:val="center"/>
          </w:tcPr>
          <w:p w14:paraId="7D1F514E"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A</w:t>
            </w:r>
          </w:p>
        </w:tc>
        <w:tc>
          <w:tcPr>
            <w:tcW w:w="1599" w:type="pct"/>
            <w:shd w:val="clear" w:color="auto" w:fill="auto"/>
            <w:tcMar>
              <w:top w:w="0" w:type="dxa"/>
              <w:bottom w:w="0" w:type="dxa"/>
            </w:tcMar>
            <w:vAlign w:val="center"/>
          </w:tcPr>
          <w:p w14:paraId="357F112D"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B</w:t>
            </w:r>
          </w:p>
        </w:tc>
        <w:tc>
          <w:tcPr>
            <w:tcW w:w="804" w:type="pct"/>
            <w:shd w:val="clear" w:color="auto" w:fill="auto"/>
            <w:tcMar>
              <w:top w:w="0" w:type="dxa"/>
              <w:bottom w:w="0" w:type="dxa"/>
            </w:tcMar>
            <w:vAlign w:val="center"/>
          </w:tcPr>
          <w:p w14:paraId="66C2BE4B"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C</w:t>
            </w:r>
          </w:p>
        </w:tc>
        <w:tc>
          <w:tcPr>
            <w:tcW w:w="342" w:type="pct"/>
          </w:tcPr>
          <w:p w14:paraId="3FB51107" w14:textId="77777777" w:rsidR="001B773A" w:rsidRPr="00487238" w:rsidRDefault="001B773A" w:rsidP="001B773A">
            <w:pPr>
              <w:pBdr>
                <w:top w:val="nil"/>
                <w:left w:val="nil"/>
                <w:bottom w:val="nil"/>
                <w:right w:val="nil"/>
                <w:between w:val="nil"/>
              </w:pBdr>
              <w:spacing w:after="120" w:line="360" w:lineRule="auto"/>
              <w:jc w:val="center"/>
              <w:rPr>
                <w:rFonts w:ascii="Arial" w:hAnsi="Arial" w:cs="Arial"/>
                <w:color w:val="010000"/>
                <w:sz w:val="20"/>
                <w:szCs w:val="20"/>
              </w:rPr>
            </w:pPr>
          </w:p>
        </w:tc>
        <w:tc>
          <w:tcPr>
            <w:tcW w:w="641" w:type="pct"/>
            <w:shd w:val="clear" w:color="auto" w:fill="auto"/>
            <w:tcMar>
              <w:top w:w="0" w:type="dxa"/>
              <w:bottom w:w="0" w:type="dxa"/>
            </w:tcMar>
            <w:vAlign w:val="center"/>
          </w:tcPr>
          <w:p w14:paraId="580B2002" w14:textId="7FA03242"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w:t>
            </w:r>
          </w:p>
        </w:tc>
        <w:tc>
          <w:tcPr>
            <w:tcW w:w="644" w:type="pct"/>
            <w:shd w:val="clear" w:color="auto" w:fill="auto"/>
            <w:tcMar>
              <w:top w:w="0" w:type="dxa"/>
              <w:bottom w:w="0" w:type="dxa"/>
            </w:tcMar>
            <w:vAlign w:val="center"/>
          </w:tcPr>
          <w:p w14:paraId="3DD7C19F"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2</w:t>
            </w:r>
          </w:p>
        </w:tc>
        <w:tc>
          <w:tcPr>
            <w:tcW w:w="681" w:type="pct"/>
            <w:shd w:val="clear" w:color="auto" w:fill="auto"/>
            <w:tcMar>
              <w:top w:w="0" w:type="dxa"/>
              <w:bottom w:w="0" w:type="dxa"/>
            </w:tcMar>
            <w:vAlign w:val="center"/>
          </w:tcPr>
          <w:p w14:paraId="192BC2E3"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3 = 2/1</w:t>
            </w:r>
          </w:p>
        </w:tc>
      </w:tr>
      <w:tr w:rsidR="001B773A" w:rsidRPr="00487238" w14:paraId="7DB0B599" w14:textId="77777777" w:rsidTr="001B773A">
        <w:tc>
          <w:tcPr>
            <w:tcW w:w="289" w:type="pct"/>
            <w:shd w:val="clear" w:color="auto" w:fill="auto"/>
            <w:tcMar>
              <w:top w:w="0" w:type="dxa"/>
              <w:bottom w:w="0" w:type="dxa"/>
            </w:tcMar>
            <w:vAlign w:val="center"/>
          </w:tcPr>
          <w:p w14:paraId="3A5BB70D"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w:t>
            </w:r>
          </w:p>
        </w:tc>
        <w:tc>
          <w:tcPr>
            <w:tcW w:w="1599" w:type="pct"/>
            <w:shd w:val="clear" w:color="auto" w:fill="auto"/>
            <w:tcMar>
              <w:top w:w="0" w:type="dxa"/>
              <w:bottom w:w="0" w:type="dxa"/>
            </w:tcMar>
            <w:vAlign w:val="center"/>
          </w:tcPr>
          <w:p w14:paraId="6B8A3BB8" w14:textId="7AB47FB7" w:rsidR="001B773A" w:rsidRPr="00487238" w:rsidRDefault="001B773A"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 xml:space="preserve">Payables to </w:t>
            </w:r>
            <w:r>
              <w:rPr>
                <w:rFonts w:ascii="Arial" w:hAnsi="Arial" w:cs="Arial"/>
                <w:color w:val="010000"/>
                <w:sz w:val="20"/>
                <w:szCs w:val="20"/>
              </w:rPr>
              <w:t xml:space="preserve">the </w:t>
            </w:r>
            <w:r w:rsidRPr="00487238">
              <w:rPr>
                <w:rFonts w:ascii="Arial" w:hAnsi="Arial" w:cs="Arial"/>
                <w:color w:val="010000"/>
                <w:sz w:val="20"/>
                <w:szCs w:val="20"/>
              </w:rPr>
              <w:t>State budget</w:t>
            </w:r>
          </w:p>
        </w:tc>
        <w:tc>
          <w:tcPr>
            <w:tcW w:w="804" w:type="pct"/>
            <w:shd w:val="clear" w:color="auto" w:fill="auto"/>
            <w:tcMar>
              <w:top w:w="0" w:type="dxa"/>
              <w:bottom w:w="0" w:type="dxa"/>
            </w:tcMar>
            <w:vAlign w:val="center"/>
          </w:tcPr>
          <w:p w14:paraId="3122056B"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Thousand VND</w:t>
            </w:r>
          </w:p>
        </w:tc>
        <w:tc>
          <w:tcPr>
            <w:tcW w:w="342" w:type="pct"/>
          </w:tcPr>
          <w:p w14:paraId="5F3D3CB5" w14:textId="77777777" w:rsidR="001B773A" w:rsidRPr="00487238" w:rsidRDefault="001B773A" w:rsidP="00487238">
            <w:pPr>
              <w:pBdr>
                <w:top w:val="nil"/>
                <w:left w:val="nil"/>
                <w:bottom w:val="nil"/>
                <w:right w:val="nil"/>
                <w:between w:val="nil"/>
              </w:pBdr>
              <w:spacing w:after="120" w:line="360" w:lineRule="auto"/>
              <w:jc w:val="both"/>
              <w:rPr>
                <w:rFonts w:ascii="Arial" w:hAnsi="Arial" w:cs="Arial"/>
                <w:color w:val="010000"/>
                <w:sz w:val="20"/>
                <w:szCs w:val="20"/>
              </w:rPr>
            </w:pPr>
          </w:p>
        </w:tc>
        <w:tc>
          <w:tcPr>
            <w:tcW w:w="641" w:type="pct"/>
            <w:shd w:val="clear" w:color="auto" w:fill="auto"/>
            <w:tcMar>
              <w:top w:w="0" w:type="dxa"/>
              <w:bottom w:w="0" w:type="dxa"/>
            </w:tcMar>
            <w:vAlign w:val="center"/>
          </w:tcPr>
          <w:p w14:paraId="0136B237" w14:textId="205B078C"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11,159,456</w:t>
            </w:r>
          </w:p>
        </w:tc>
        <w:tc>
          <w:tcPr>
            <w:tcW w:w="644" w:type="pct"/>
            <w:shd w:val="clear" w:color="auto" w:fill="auto"/>
            <w:tcMar>
              <w:top w:w="0" w:type="dxa"/>
              <w:bottom w:w="0" w:type="dxa"/>
            </w:tcMar>
            <w:vAlign w:val="center"/>
          </w:tcPr>
          <w:p w14:paraId="2A5FA161"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12,733,000</w:t>
            </w:r>
          </w:p>
        </w:tc>
        <w:tc>
          <w:tcPr>
            <w:tcW w:w="681" w:type="pct"/>
            <w:shd w:val="clear" w:color="auto" w:fill="auto"/>
            <w:tcMar>
              <w:top w:w="0" w:type="dxa"/>
              <w:bottom w:w="0" w:type="dxa"/>
            </w:tcMar>
            <w:vAlign w:val="center"/>
          </w:tcPr>
          <w:p w14:paraId="31BEBEF6"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114.10</w:t>
            </w:r>
          </w:p>
        </w:tc>
      </w:tr>
      <w:tr w:rsidR="001B773A" w:rsidRPr="00487238" w14:paraId="3F2289FE" w14:textId="77777777" w:rsidTr="001B773A">
        <w:tc>
          <w:tcPr>
            <w:tcW w:w="289" w:type="pct"/>
            <w:shd w:val="clear" w:color="auto" w:fill="auto"/>
            <w:tcMar>
              <w:top w:w="0" w:type="dxa"/>
              <w:bottom w:w="0" w:type="dxa"/>
            </w:tcMar>
            <w:vAlign w:val="center"/>
          </w:tcPr>
          <w:p w14:paraId="7F33A90C"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2</w:t>
            </w:r>
          </w:p>
        </w:tc>
        <w:tc>
          <w:tcPr>
            <w:tcW w:w="1599" w:type="pct"/>
            <w:shd w:val="clear" w:color="auto" w:fill="auto"/>
            <w:tcMar>
              <w:top w:w="0" w:type="dxa"/>
              <w:bottom w:w="0" w:type="dxa"/>
            </w:tcMar>
            <w:vAlign w:val="center"/>
          </w:tcPr>
          <w:p w14:paraId="7BE940B2" w14:textId="77777777" w:rsidR="001B773A" w:rsidRPr="00487238" w:rsidRDefault="001B773A"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Total revenue</w:t>
            </w:r>
          </w:p>
        </w:tc>
        <w:tc>
          <w:tcPr>
            <w:tcW w:w="804" w:type="pct"/>
            <w:shd w:val="clear" w:color="auto" w:fill="auto"/>
            <w:tcMar>
              <w:top w:w="0" w:type="dxa"/>
              <w:bottom w:w="0" w:type="dxa"/>
            </w:tcMar>
            <w:vAlign w:val="center"/>
          </w:tcPr>
          <w:p w14:paraId="3E63D8F0"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Thousand VND</w:t>
            </w:r>
          </w:p>
        </w:tc>
        <w:tc>
          <w:tcPr>
            <w:tcW w:w="342" w:type="pct"/>
          </w:tcPr>
          <w:p w14:paraId="27C5AC7B" w14:textId="77777777" w:rsidR="001B773A" w:rsidRPr="00487238" w:rsidRDefault="001B773A" w:rsidP="00487238">
            <w:pPr>
              <w:pBdr>
                <w:top w:val="nil"/>
                <w:left w:val="nil"/>
                <w:bottom w:val="nil"/>
                <w:right w:val="nil"/>
                <w:between w:val="nil"/>
              </w:pBdr>
              <w:spacing w:after="120" w:line="360" w:lineRule="auto"/>
              <w:jc w:val="both"/>
              <w:rPr>
                <w:rFonts w:ascii="Arial" w:hAnsi="Arial" w:cs="Arial"/>
                <w:color w:val="010000"/>
                <w:sz w:val="20"/>
                <w:szCs w:val="20"/>
              </w:rPr>
            </w:pPr>
          </w:p>
        </w:tc>
        <w:tc>
          <w:tcPr>
            <w:tcW w:w="641" w:type="pct"/>
            <w:shd w:val="clear" w:color="auto" w:fill="auto"/>
            <w:tcMar>
              <w:top w:w="0" w:type="dxa"/>
              <w:bottom w:w="0" w:type="dxa"/>
            </w:tcMar>
            <w:vAlign w:val="center"/>
          </w:tcPr>
          <w:p w14:paraId="178634CC" w14:textId="4B4EC418"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271,628,719</w:t>
            </w:r>
          </w:p>
        </w:tc>
        <w:tc>
          <w:tcPr>
            <w:tcW w:w="644" w:type="pct"/>
            <w:shd w:val="clear" w:color="auto" w:fill="auto"/>
            <w:tcMar>
              <w:top w:w="0" w:type="dxa"/>
              <w:bottom w:w="0" w:type="dxa"/>
            </w:tcMar>
            <w:vAlign w:val="center"/>
          </w:tcPr>
          <w:p w14:paraId="12A44623"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325,000,000</w:t>
            </w:r>
          </w:p>
        </w:tc>
        <w:tc>
          <w:tcPr>
            <w:tcW w:w="681" w:type="pct"/>
            <w:shd w:val="clear" w:color="auto" w:fill="auto"/>
            <w:tcMar>
              <w:top w:w="0" w:type="dxa"/>
              <w:bottom w:w="0" w:type="dxa"/>
            </w:tcMar>
            <w:vAlign w:val="center"/>
          </w:tcPr>
          <w:p w14:paraId="43235FE4"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119.65</w:t>
            </w:r>
          </w:p>
        </w:tc>
      </w:tr>
      <w:tr w:rsidR="001B773A" w:rsidRPr="00487238" w14:paraId="7F09040C" w14:textId="77777777" w:rsidTr="001B773A">
        <w:tc>
          <w:tcPr>
            <w:tcW w:w="289" w:type="pct"/>
            <w:shd w:val="clear" w:color="auto" w:fill="auto"/>
            <w:tcMar>
              <w:top w:w="0" w:type="dxa"/>
              <w:bottom w:w="0" w:type="dxa"/>
            </w:tcMar>
            <w:vAlign w:val="center"/>
          </w:tcPr>
          <w:p w14:paraId="2B1498C9"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3</w:t>
            </w:r>
          </w:p>
        </w:tc>
        <w:tc>
          <w:tcPr>
            <w:tcW w:w="1599" w:type="pct"/>
            <w:shd w:val="clear" w:color="auto" w:fill="auto"/>
            <w:tcMar>
              <w:top w:w="0" w:type="dxa"/>
              <w:bottom w:w="0" w:type="dxa"/>
            </w:tcMar>
            <w:vAlign w:val="center"/>
          </w:tcPr>
          <w:p w14:paraId="503623BF" w14:textId="77777777" w:rsidR="001B773A" w:rsidRPr="00487238" w:rsidRDefault="001B773A"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Processing value</w:t>
            </w:r>
          </w:p>
        </w:tc>
        <w:tc>
          <w:tcPr>
            <w:tcW w:w="804" w:type="pct"/>
            <w:shd w:val="clear" w:color="auto" w:fill="auto"/>
            <w:tcMar>
              <w:top w:w="0" w:type="dxa"/>
              <w:bottom w:w="0" w:type="dxa"/>
            </w:tcMar>
            <w:vAlign w:val="center"/>
          </w:tcPr>
          <w:p w14:paraId="4806303A"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Thousand VND</w:t>
            </w:r>
          </w:p>
        </w:tc>
        <w:tc>
          <w:tcPr>
            <w:tcW w:w="342" w:type="pct"/>
          </w:tcPr>
          <w:p w14:paraId="13679384" w14:textId="77777777" w:rsidR="001B773A" w:rsidRPr="00487238" w:rsidRDefault="001B773A" w:rsidP="00487238">
            <w:pPr>
              <w:pBdr>
                <w:top w:val="nil"/>
                <w:left w:val="nil"/>
                <w:bottom w:val="nil"/>
                <w:right w:val="nil"/>
                <w:between w:val="nil"/>
              </w:pBdr>
              <w:spacing w:after="120" w:line="360" w:lineRule="auto"/>
              <w:jc w:val="both"/>
              <w:rPr>
                <w:rFonts w:ascii="Arial" w:hAnsi="Arial" w:cs="Arial"/>
                <w:color w:val="010000"/>
                <w:sz w:val="20"/>
                <w:szCs w:val="20"/>
              </w:rPr>
            </w:pPr>
          </w:p>
        </w:tc>
        <w:tc>
          <w:tcPr>
            <w:tcW w:w="641" w:type="pct"/>
            <w:shd w:val="clear" w:color="auto" w:fill="auto"/>
            <w:tcMar>
              <w:top w:w="0" w:type="dxa"/>
              <w:bottom w:w="0" w:type="dxa"/>
            </w:tcMar>
            <w:vAlign w:val="center"/>
          </w:tcPr>
          <w:p w14:paraId="3074F2BE" w14:textId="6576A36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73,092,626</w:t>
            </w:r>
          </w:p>
        </w:tc>
        <w:tc>
          <w:tcPr>
            <w:tcW w:w="644" w:type="pct"/>
            <w:shd w:val="clear" w:color="auto" w:fill="auto"/>
            <w:tcMar>
              <w:top w:w="0" w:type="dxa"/>
              <w:bottom w:w="0" w:type="dxa"/>
            </w:tcMar>
            <w:vAlign w:val="center"/>
          </w:tcPr>
          <w:p w14:paraId="11913C6B"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83,000,000</w:t>
            </w:r>
          </w:p>
        </w:tc>
        <w:tc>
          <w:tcPr>
            <w:tcW w:w="681" w:type="pct"/>
            <w:shd w:val="clear" w:color="auto" w:fill="auto"/>
            <w:tcMar>
              <w:top w:w="0" w:type="dxa"/>
              <w:bottom w:w="0" w:type="dxa"/>
            </w:tcMar>
            <w:vAlign w:val="center"/>
          </w:tcPr>
          <w:p w14:paraId="0BC77CBD"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113.55</w:t>
            </w:r>
          </w:p>
        </w:tc>
      </w:tr>
      <w:tr w:rsidR="001B773A" w:rsidRPr="00487238" w14:paraId="6E81FBFA" w14:textId="77777777" w:rsidTr="001B773A">
        <w:tc>
          <w:tcPr>
            <w:tcW w:w="289" w:type="pct"/>
            <w:shd w:val="clear" w:color="auto" w:fill="auto"/>
            <w:tcMar>
              <w:top w:w="0" w:type="dxa"/>
              <w:bottom w:w="0" w:type="dxa"/>
            </w:tcMar>
            <w:vAlign w:val="center"/>
          </w:tcPr>
          <w:p w14:paraId="17ED32B4" w14:textId="77777777" w:rsidR="001B773A" w:rsidRPr="00487238" w:rsidRDefault="001B773A" w:rsidP="001B773A">
            <w:pPr>
              <w:numPr>
                <w:ilvl w:val="0"/>
                <w:numId w:val="1"/>
              </w:numPr>
              <w:pBdr>
                <w:top w:val="nil"/>
                <w:left w:val="nil"/>
                <w:bottom w:val="nil"/>
                <w:right w:val="nil"/>
                <w:between w:val="nil"/>
              </w:pBdr>
              <w:tabs>
                <w:tab w:val="left" w:pos="432"/>
              </w:tabs>
              <w:spacing w:after="120" w:line="360" w:lineRule="auto"/>
              <w:ind w:left="0" w:firstLine="0"/>
              <w:jc w:val="center"/>
              <w:rPr>
                <w:rFonts w:ascii="Arial" w:eastAsia="Arial" w:hAnsi="Arial" w:cs="Arial"/>
                <w:color w:val="010000"/>
                <w:sz w:val="20"/>
                <w:szCs w:val="20"/>
              </w:rPr>
            </w:pPr>
          </w:p>
        </w:tc>
        <w:tc>
          <w:tcPr>
            <w:tcW w:w="1599" w:type="pct"/>
            <w:shd w:val="clear" w:color="auto" w:fill="auto"/>
            <w:tcMar>
              <w:top w:w="0" w:type="dxa"/>
              <w:bottom w:w="0" w:type="dxa"/>
            </w:tcMar>
            <w:vAlign w:val="center"/>
          </w:tcPr>
          <w:p w14:paraId="01BEDE10" w14:textId="77777777" w:rsidR="001B773A" w:rsidRPr="00487238" w:rsidRDefault="001B773A"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Production in Factory</w:t>
            </w:r>
          </w:p>
        </w:tc>
        <w:tc>
          <w:tcPr>
            <w:tcW w:w="804" w:type="pct"/>
            <w:shd w:val="clear" w:color="auto" w:fill="auto"/>
            <w:tcMar>
              <w:top w:w="0" w:type="dxa"/>
              <w:bottom w:w="0" w:type="dxa"/>
            </w:tcMar>
            <w:vAlign w:val="center"/>
          </w:tcPr>
          <w:p w14:paraId="1259C7E8"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w:t>
            </w:r>
          </w:p>
        </w:tc>
        <w:tc>
          <w:tcPr>
            <w:tcW w:w="342" w:type="pct"/>
          </w:tcPr>
          <w:p w14:paraId="2BB74899" w14:textId="77777777" w:rsidR="001B773A" w:rsidRPr="00487238" w:rsidRDefault="001B773A" w:rsidP="00487238">
            <w:pPr>
              <w:pBdr>
                <w:top w:val="nil"/>
                <w:left w:val="nil"/>
                <w:bottom w:val="nil"/>
                <w:right w:val="nil"/>
                <w:between w:val="nil"/>
              </w:pBdr>
              <w:spacing w:after="120" w:line="360" w:lineRule="auto"/>
              <w:jc w:val="both"/>
              <w:rPr>
                <w:rFonts w:ascii="Arial" w:hAnsi="Arial" w:cs="Arial"/>
                <w:color w:val="010000"/>
                <w:sz w:val="20"/>
                <w:szCs w:val="20"/>
              </w:rPr>
            </w:pPr>
          </w:p>
        </w:tc>
        <w:tc>
          <w:tcPr>
            <w:tcW w:w="641" w:type="pct"/>
            <w:shd w:val="clear" w:color="auto" w:fill="auto"/>
            <w:tcMar>
              <w:top w:w="0" w:type="dxa"/>
              <w:bottom w:w="0" w:type="dxa"/>
            </w:tcMar>
            <w:vAlign w:val="center"/>
          </w:tcPr>
          <w:p w14:paraId="1956DCB0" w14:textId="0792F46A"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66,342,992</w:t>
            </w:r>
          </w:p>
        </w:tc>
        <w:tc>
          <w:tcPr>
            <w:tcW w:w="644" w:type="pct"/>
            <w:shd w:val="clear" w:color="auto" w:fill="auto"/>
            <w:tcMar>
              <w:top w:w="0" w:type="dxa"/>
              <w:bottom w:w="0" w:type="dxa"/>
            </w:tcMar>
            <w:vAlign w:val="center"/>
          </w:tcPr>
          <w:p w14:paraId="345D0868"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73,700,000</w:t>
            </w:r>
          </w:p>
        </w:tc>
        <w:tc>
          <w:tcPr>
            <w:tcW w:w="681" w:type="pct"/>
            <w:shd w:val="clear" w:color="auto" w:fill="auto"/>
            <w:tcMar>
              <w:top w:w="0" w:type="dxa"/>
              <w:bottom w:w="0" w:type="dxa"/>
            </w:tcMar>
            <w:vAlign w:val="center"/>
          </w:tcPr>
          <w:p w14:paraId="701847A8"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111.09</w:t>
            </w:r>
          </w:p>
        </w:tc>
      </w:tr>
      <w:tr w:rsidR="001B773A" w:rsidRPr="00487238" w14:paraId="2CBED78C" w14:textId="77777777" w:rsidTr="001B773A">
        <w:tc>
          <w:tcPr>
            <w:tcW w:w="289" w:type="pct"/>
            <w:shd w:val="clear" w:color="auto" w:fill="auto"/>
            <w:tcMar>
              <w:top w:w="0" w:type="dxa"/>
              <w:bottom w:w="0" w:type="dxa"/>
            </w:tcMar>
            <w:vAlign w:val="center"/>
          </w:tcPr>
          <w:p w14:paraId="0BACA115" w14:textId="77777777" w:rsidR="001B773A" w:rsidRPr="00487238" w:rsidRDefault="001B773A" w:rsidP="001B773A">
            <w:pPr>
              <w:numPr>
                <w:ilvl w:val="0"/>
                <w:numId w:val="1"/>
              </w:numPr>
              <w:pBdr>
                <w:top w:val="nil"/>
                <w:left w:val="nil"/>
                <w:bottom w:val="nil"/>
                <w:right w:val="nil"/>
                <w:between w:val="nil"/>
              </w:pBdr>
              <w:tabs>
                <w:tab w:val="left" w:pos="432"/>
              </w:tabs>
              <w:spacing w:after="120" w:line="360" w:lineRule="auto"/>
              <w:ind w:left="0" w:firstLine="0"/>
              <w:jc w:val="center"/>
              <w:rPr>
                <w:rFonts w:ascii="Arial" w:eastAsia="Arial" w:hAnsi="Arial" w:cs="Arial"/>
                <w:color w:val="010000"/>
                <w:sz w:val="20"/>
                <w:szCs w:val="20"/>
              </w:rPr>
            </w:pPr>
          </w:p>
        </w:tc>
        <w:tc>
          <w:tcPr>
            <w:tcW w:w="1599" w:type="pct"/>
            <w:shd w:val="clear" w:color="auto" w:fill="auto"/>
            <w:tcMar>
              <w:top w:w="0" w:type="dxa"/>
              <w:bottom w:w="0" w:type="dxa"/>
            </w:tcMar>
            <w:vAlign w:val="center"/>
          </w:tcPr>
          <w:p w14:paraId="78AC4E75" w14:textId="77777777" w:rsidR="001B773A" w:rsidRPr="00487238" w:rsidRDefault="001B773A"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Outsourcing</w:t>
            </w:r>
          </w:p>
        </w:tc>
        <w:tc>
          <w:tcPr>
            <w:tcW w:w="804" w:type="pct"/>
            <w:shd w:val="clear" w:color="auto" w:fill="auto"/>
            <w:tcMar>
              <w:top w:w="0" w:type="dxa"/>
              <w:bottom w:w="0" w:type="dxa"/>
            </w:tcMar>
            <w:vAlign w:val="center"/>
          </w:tcPr>
          <w:p w14:paraId="054AE8AD"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w:t>
            </w:r>
          </w:p>
        </w:tc>
        <w:tc>
          <w:tcPr>
            <w:tcW w:w="342" w:type="pct"/>
          </w:tcPr>
          <w:p w14:paraId="1D26C86A" w14:textId="77777777" w:rsidR="001B773A" w:rsidRPr="00487238" w:rsidRDefault="001B773A" w:rsidP="00487238">
            <w:pPr>
              <w:pBdr>
                <w:top w:val="nil"/>
                <w:left w:val="nil"/>
                <w:bottom w:val="nil"/>
                <w:right w:val="nil"/>
                <w:between w:val="nil"/>
              </w:pBdr>
              <w:spacing w:after="120" w:line="360" w:lineRule="auto"/>
              <w:jc w:val="both"/>
              <w:rPr>
                <w:rFonts w:ascii="Arial" w:hAnsi="Arial" w:cs="Arial"/>
                <w:color w:val="010000"/>
                <w:sz w:val="20"/>
                <w:szCs w:val="20"/>
              </w:rPr>
            </w:pPr>
          </w:p>
        </w:tc>
        <w:tc>
          <w:tcPr>
            <w:tcW w:w="641" w:type="pct"/>
            <w:shd w:val="clear" w:color="auto" w:fill="auto"/>
            <w:tcMar>
              <w:top w:w="0" w:type="dxa"/>
              <w:bottom w:w="0" w:type="dxa"/>
            </w:tcMar>
            <w:vAlign w:val="center"/>
          </w:tcPr>
          <w:p w14:paraId="25CCE63A" w14:textId="3168D100"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6,749,634</w:t>
            </w:r>
          </w:p>
        </w:tc>
        <w:tc>
          <w:tcPr>
            <w:tcW w:w="644" w:type="pct"/>
            <w:shd w:val="clear" w:color="auto" w:fill="auto"/>
            <w:tcMar>
              <w:top w:w="0" w:type="dxa"/>
              <w:bottom w:w="0" w:type="dxa"/>
            </w:tcMar>
            <w:vAlign w:val="center"/>
          </w:tcPr>
          <w:p w14:paraId="40A90D72"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9,300,000</w:t>
            </w:r>
          </w:p>
        </w:tc>
        <w:tc>
          <w:tcPr>
            <w:tcW w:w="681" w:type="pct"/>
            <w:shd w:val="clear" w:color="auto" w:fill="auto"/>
            <w:tcMar>
              <w:top w:w="0" w:type="dxa"/>
              <w:bottom w:w="0" w:type="dxa"/>
            </w:tcMar>
            <w:vAlign w:val="center"/>
          </w:tcPr>
          <w:p w14:paraId="3075A81B"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137.79</w:t>
            </w:r>
          </w:p>
        </w:tc>
      </w:tr>
      <w:tr w:rsidR="001B773A" w:rsidRPr="00487238" w14:paraId="5AE28194" w14:textId="77777777" w:rsidTr="001B773A">
        <w:tc>
          <w:tcPr>
            <w:tcW w:w="289" w:type="pct"/>
            <w:shd w:val="clear" w:color="auto" w:fill="auto"/>
            <w:tcMar>
              <w:top w:w="0" w:type="dxa"/>
              <w:bottom w:w="0" w:type="dxa"/>
            </w:tcMar>
            <w:vAlign w:val="center"/>
          </w:tcPr>
          <w:p w14:paraId="305FD121"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4</w:t>
            </w:r>
          </w:p>
        </w:tc>
        <w:tc>
          <w:tcPr>
            <w:tcW w:w="1599" w:type="pct"/>
            <w:shd w:val="clear" w:color="auto" w:fill="auto"/>
            <w:tcMar>
              <w:top w:w="0" w:type="dxa"/>
              <w:bottom w:w="0" w:type="dxa"/>
            </w:tcMar>
            <w:vAlign w:val="center"/>
          </w:tcPr>
          <w:p w14:paraId="66E6AC76" w14:textId="77777777" w:rsidR="001B773A" w:rsidRPr="00487238" w:rsidRDefault="001B773A"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Profit</w:t>
            </w:r>
          </w:p>
        </w:tc>
        <w:tc>
          <w:tcPr>
            <w:tcW w:w="804" w:type="pct"/>
            <w:shd w:val="clear" w:color="auto" w:fill="auto"/>
            <w:tcMar>
              <w:top w:w="0" w:type="dxa"/>
              <w:bottom w:w="0" w:type="dxa"/>
            </w:tcMar>
            <w:vAlign w:val="center"/>
          </w:tcPr>
          <w:p w14:paraId="3A732407"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Thousand VND</w:t>
            </w:r>
          </w:p>
        </w:tc>
        <w:tc>
          <w:tcPr>
            <w:tcW w:w="342" w:type="pct"/>
          </w:tcPr>
          <w:p w14:paraId="73431662" w14:textId="77777777" w:rsidR="001B773A" w:rsidRPr="00487238" w:rsidRDefault="001B773A" w:rsidP="00487238">
            <w:pPr>
              <w:pBdr>
                <w:top w:val="nil"/>
                <w:left w:val="nil"/>
                <w:bottom w:val="nil"/>
                <w:right w:val="nil"/>
                <w:between w:val="nil"/>
              </w:pBdr>
              <w:spacing w:after="120" w:line="360" w:lineRule="auto"/>
              <w:jc w:val="both"/>
              <w:rPr>
                <w:rFonts w:ascii="Arial" w:hAnsi="Arial" w:cs="Arial"/>
                <w:color w:val="010000"/>
                <w:sz w:val="20"/>
                <w:szCs w:val="20"/>
              </w:rPr>
            </w:pPr>
          </w:p>
        </w:tc>
        <w:tc>
          <w:tcPr>
            <w:tcW w:w="641" w:type="pct"/>
            <w:shd w:val="clear" w:color="auto" w:fill="auto"/>
            <w:tcMar>
              <w:top w:w="0" w:type="dxa"/>
              <w:bottom w:w="0" w:type="dxa"/>
            </w:tcMar>
            <w:vAlign w:val="center"/>
          </w:tcPr>
          <w:p w14:paraId="6E39EF5D" w14:textId="73E3550F"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11,006,177</w:t>
            </w:r>
          </w:p>
        </w:tc>
        <w:tc>
          <w:tcPr>
            <w:tcW w:w="644" w:type="pct"/>
            <w:shd w:val="clear" w:color="auto" w:fill="auto"/>
            <w:tcMar>
              <w:top w:w="0" w:type="dxa"/>
              <w:bottom w:w="0" w:type="dxa"/>
            </w:tcMar>
            <w:vAlign w:val="center"/>
          </w:tcPr>
          <w:p w14:paraId="3FA0C649"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9,000,000</w:t>
            </w:r>
          </w:p>
        </w:tc>
        <w:tc>
          <w:tcPr>
            <w:tcW w:w="681" w:type="pct"/>
            <w:shd w:val="clear" w:color="auto" w:fill="auto"/>
            <w:tcMar>
              <w:top w:w="0" w:type="dxa"/>
              <w:bottom w:w="0" w:type="dxa"/>
            </w:tcMar>
            <w:vAlign w:val="center"/>
          </w:tcPr>
          <w:p w14:paraId="15E3AFF8"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81.77</w:t>
            </w:r>
          </w:p>
        </w:tc>
      </w:tr>
      <w:tr w:rsidR="001B773A" w:rsidRPr="00487238" w14:paraId="6C731D21" w14:textId="77777777" w:rsidTr="001B773A">
        <w:tc>
          <w:tcPr>
            <w:tcW w:w="289" w:type="pct"/>
            <w:shd w:val="clear" w:color="auto" w:fill="auto"/>
            <w:tcMar>
              <w:top w:w="0" w:type="dxa"/>
              <w:bottom w:w="0" w:type="dxa"/>
            </w:tcMar>
            <w:vAlign w:val="center"/>
          </w:tcPr>
          <w:p w14:paraId="3E91E55B"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5</w:t>
            </w:r>
          </w:p>
        </w:tc>
        <w:tc>
          <w:tcPr>
            <w:tcW w:w="1599" w:type="pct"/>
            <w:shd w:val="clear" w:color="auto" w:fill="auto"/>
            <w:tcMar>
              <w:top w:w="0" w:type="dxa"/>
              <w:bottom w:w="0" w:type="dxa"/>
            </w:tcMar>
            <w:vAlign w:val="center"/>
          </w:tcPr>
          <w:p w14:paraId="7E189EAF" w14:textId="77777777" w:rsidR="001B773A" w:rsidRPr="00487238" w:rsidRDefault="001B773A"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Dividend payment rate</w:t>
            </w:r>
          </w:p>
        </w:tc>
        <w:tc>
          <w:tcPr>
            <w:tcW w:w="804" w:type="pct"/>
            <w:shd w:val="clear" w:color="auto" w:fill="auto"/>
            <w:tcMar>
              <w:top w:w="0" w:type="dxa"/>
              <w:bottom w:w="0" w:type="dxa"/>
            </w:tcMar>
            <w:vAlign w:val="center"/>
          </w:tcPr>
          <w:p w14:paraId="118C9C7C"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w:t>
            </w:r>
          </w:p>
        </w:tc>
        <w:tc>
          <w:tcPr>
            <w:tcW w:w="342" w:type="pct"/>
          </w:tcPr>
          <w:p w14:paraId="00948FCB" w14:textId="77777777" w:rsidR="001B773A" w:rsidRPr="00487238" w:rsidRDefault="001B773A" w:rsidP="00487238">
            <w:pPr>
              <w:pBdr>
                <w:top w:val="nil"/>
                <w:left w:val="nil"/>
                <w:bottom w:val="nil"/>
                <w:right w:val="nil"/>
                <w:between w:val="nil"/>
              </w:pBdr>
              <w:spacing w:after="120" w:line="360" w:lineRule="auto"/>
              <w:jc w:val="both"/>
              <w:rPr>
                <w:rFonts w:ascii="Arial" w:hAnsi="Arial" w:cs="Arial"/>
                <w:color w:val="010000"/>
                <w:sz w:val="20"/>
                <w:szCs w:val="20"/>
              </w:rPr>
            </w:pPr>
          </w:p>
        </w:tc>
        <w:tc>
          <w:tcPr>
            <w:tcW w:w="641" w:type="pct"/>
            <w:shd w:val="clear" w:color="auto" w:fill="auto"/>
            <w:tcMar>
              <w:top w:w="0" w:type="dxa"/>
              <w:bottom w:w="0" w:type="dxa"/>
            </w:tcMar>
            <w:vAlign w:val="center"/>
          </w:tcPr>
          <w:p w14:paraId="5A5BECBB" w14:textId="6FBEAA34"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2.3</w:t>
            </w:r>
          </w:p>
        </w:tc>
        <w:tc>
          <w:tcPr>
            <w:tcW w:w="644" w:type="pct"/>
            <w:shd w:val="clear" w:color="auto" w:fill="auto"/>
            <w:tcMar>
              <w:top w:w="0" w:type="dxa"/>
              <w:bottom w:w="0" w:type="dxa"/>
            </w:tcMar>
            <w:vAlign w:val="center"/>
          </w:tcPr>
          <w:p w14:paraId="139597CE"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10.0</w:t>
            </w:r>
          </w:p>
        </w:tc>
        <w:tc>
          <w:tcPr>
            <w:tcW w:w="681" w:type="pct"/>
            <w:shd w:val="clear" w:color="auto" w:fill="auto"/>
            <w:tcMar>
              <w:top w:w="0" w:type="dxa"/>
              <w:bottom w:w="0" w:type="dxa"/>
            </w:tcMar>
            <w:vAlign w:val="center"/>
          </w:tcPr>
          <w:p w14:paraId="6CED7374" w14:textId="77777777" w:rsidR="001B773A" w:rsidRPr="00487238" w:rsidRDefault="001B773A" w:rsidP="001B773A">
            <w:pPr>
              <w:spacing w:after="120" w:line="360" w:lineRule="auto"/>
              <w:jc w:val="center"/>
              <w:rPr>
                <w:rFonts w:ascii="Arial" w:eastAsia="Arial" w:hAnsi="Arial" w:cs="Arial"/>
                <w:color w:val="010000"/>
                <w:sz w:val="20"/>
                <w:szCs w:val="20"/>
              </w:rPr>
            </w:pPr>
          </w:p>
        </w:tc>
      </w:tr>
      <w:tr w:rsidR="001B773A" w:rsidRPr="00487238" w14:paraId="0A8FE212" w14:textId="77777777" w:rsidTr="001B773A">
        <w:tc>
          <w:tcPr>
            <w:tcW w:w="289" w:type="pct"/>
            <w:shd w:val="clear" w:color="auto" w:fill="auto"/>
            <w:tcMar>
              <w:top w:w="0" w:type="dxa"/>
              <w:bottom w:w="0" w:type="dxa"/>
            </w:tcMar>
            <w:vAlign w:val="center"/>
          </w:tcPr>
          <w:p w14:paraId="17315BB9"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6</w:t>
            </w:r>
          </w:p>
        </w:tc>
        <w:tc>
          <w:tcPr>
            <w:tcW w:w="1599" w:type="pct"/>
            <w:shd w:val="clear" w:color="auto" w:fill="auto"/>
            <w:tcMar>
              <w:top w:w="0" w:type="dxa"/>
              <w:bottom w:w="0" w:type="dxa"/>
            </w:tcMar>
            <w:vAlign w:val="center"/>
          </w:tcPr>
          <w:p w14:paraId="5B988EDD" w14:textId="77777777" w:rsidR="001B773A" w:rsidRPr="00487238" w:rsidRDefault="001B773A"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Average income/person/month</w:t>
            </w:r>
          </w:p>
        </w:tc>
        <w:tc>
          <w:tcPr>
            <w:tcW w:w="804" w:type="pct"/>
            <w:shd w:val="clear" w:color="auto" w:fill="auto"/>
            <w:tcMar>
              <w:top w:w="0" w:type="dxa"/>
              <w:bottom w:w="0" w:type="dxa"/>
            </w:tcMar>
            <w:vAlign w:val="center"/>
          </w:tcPr>
          <w:p w14:paraId="06AD9924"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VND</w:t>
            </w:r>
          </w:p>
        </w:tc>
        <w:tc>
          <w:tcPr>
            <w:tcW w:w="342" w:type="pct"/>
          </w:tcPr>
          <w:p w14:paraId="3573D0A7" w14:textId="77777777" w:rsidR="001B773A" w:rsidRPr="00487238" w:rsidRDefault="001B773A" w:rsidP="00487238">
            <w:pPr>
              <w:pBdr>
                <w:top w:val="nil"/>
                <w:left w:val="nil"/>
                <w:bottom w:val="nil"/>
                <w:right w:val="nil"/>
                <w:between w:val="nil"/>
              </w:pBdr>
              <w:spacing w:after="120" w:line="360" w:lineRule="auto"/>
              <w:jc w:val="both"/>
              <w:rPr>
                <w:rFonts w:ascii="Arial" w:hAnsi="Arial" w:cs="Arial"/>
                <w:color w:val="010000"/>
                <w:sz w:val="20"/>
                <w:szCs w:val="20"/>
              </w:rPr>
            </w:pPr>
          </w:p>
        </w:tc>
        <w:tc>
          <w:tcPr>
            <w:tcW w:w="641" w:type="pct"/>
            <w:shd w:val="clear" w:color="auto" w:fill="auto"/>
            <w:tcMar>
              <w:top w:w="0" w:type="dxa"/>
              <w:bottom w:w="0" w:type="dxa"/>
            </w:tcMar>
            <w:vAlign w:val="center"/>
          </w:tcPr>
          <w:p w14:paraId="4CD8C049" w14:textId="5E5D1ECF"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10,626,366</w:t>
            </w:r>
          </w:p>
        </w:tc>
        <w:tc>
          <w:tcPr>
            <w:tcW w:w="644" w:type="pct"/>
            <w:shd w:val="clear" w:color="auto" w:fill="auto"/>
            <w:tcMar>
              <w:top w:w="0" w:type="dxa"/>
              <w:bottom w:w="0" w:type="dxa"/>
            </w:tcMar>
            <w:vAlign w:val="center"/>
          </w:tcPr>
          <w:p w14:paraId="325591ED"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11,644,000</w:t>
            </w:r>
          </w:p>
        </w:tc>
        <w:tc>
          <w:tcPr>
            <w:tcW w:w="681" w:type="pct"/>
            <w:shd w:val="clear" w:color="auto" w:fill="auto"/>
            <w:tcMar>
              <w:top w:w="0" w:type="dxa"/>
              <w:bottom w:w="0" w:type="dxa"/>
            </w:tcMar>
            <w:vAlign w:val="center"/>
          </w:tcPr>
          <w:p w14:paraId="17CC1009"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109.58</w:t>
            </w:r>
          </w:p>
        </w:tc>
      </w:tr>
      <w:tr w:rsidR="001B773A" w:rsidRPr="00487238" w14:paraId="64B52F9D" w14:textId="77777777" w:rsidTr="001B773A">
        <w:tc>
          <w:tcPr>
            <w:tcW w:w="289" w:type="pct"/>
            <w:shd w:val="clear" w:color="auto" w:fill="auto"/>
            <w:tcMar>
              <w:top w:w="0" w:type="dxa"/>
              <w:bottom w:w="0" w:type="dxa"/>
            </w:tcMar>
            <w:vAlign w:val="center"/>
          </w:tcPr>
          <w:p w14:paraId="4CE073E0"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7</w:t>
            </w:r>
          </w:p>
        </w:tc>
        <w:tc>
          <w:tcPr>
            <w:tcW w:w="1599" w:type="pct"/>
            <w:shd w:val="clear" w:color="auto" w:fill="auto"/>
            <w:tcMar>
              <w:top w:w="0" w:type="dxa"/>
              <w:bottom w:w="0" w:type="dxa"/>
            </w:tcMar>
            <w:vAlign w:val="center"/>
          </w:tcPr>
          <w:p w14:paraId="59CA4013" w14:textId="77777777" w:rsidR="001B773A" w:rsidRPr="00487238" w:rsidRDefault="001B773A"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Average labor</w:t>
            </w:r>
          </w:p>
        </w:tc>
        <w:tc>
          <w:tcPr>
            <w:tcW w:w="804" w:type="pct"/>
            <w:shd w:val="clear" w:color="auto" w:fill="auto"/>
            <w:tcMar>
              <w:top w:w="0" w:type="dxa"/>
              <w:bottom w:w="0" w:type="dxa"/>
            </w:tcMar>
            <w:vAlign w:val="center"/>
          </w:tcPr>
          <w:p w14:paraId="3F0901BA"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Person</w:t>
            </w:r>
          </w:p>
        </w:tc>
        <w:tc>
          <w:tcPr>
            <w:tcW w:w="342" w:type="pct"/>
          </w:tcPr>
          <w:p w14:paraId="41028CFE" w14:textId="77777777" w:rsidR="001B773A" w:rsidRPr="00487238" w:rsidRDefault="001B773A" w:rsidP="00487238">
            <w:pPr>
              <w:spacing w:after="120" w:line="360" w:lineRule="auto"/>
              <w:jc w:val="both"/>
              <w:rPr>
                <w:rFonts w:ascii="Arial" w:eastAsia="Arial" w:hAnsi="Arial" w:cs="Arial"/>
                <w:color w:val="010000"/>
                <w:sz w:val="20"/>
                <w:szCs w:val="20"/>
              </w:rPr>
            </w:pPr>
          </w:p>
        </w:tc>
        <w:tc>
          <w:tcPr>
            <w:tcW w:w="641" w:type="pct"/>
            <w:shd w:val="clear" w:color="auto" w:fill="auto"/>
            <w:tcMar>
              <w:top w:w="0" w:type="dxa"/>
              <w:bottom w:w="0" w:type="dxa"/>
            </w:tcMar>
            <w:vAlign w:val="center"/>
          </w:tcPr>
          <w:p w14:paraId="57941AD4" w14:textId="371879B9" w:rsidR="001B773A" w:rsidRPr="00487238" w:rsidRDefault="001B773A" w:rsidP="001B773A">
            <w:pPr>
              <w:spacing w:after="120" w:line="360" w:lineRule="auto"/>
              <w:jc w:val="center"/>
              <w:rPr>
                <w:rFonts w:ascii="Arial" w:eastAsia="Arial" w:hAnsi="Arial" w:cs="Arial"/>
                <w:color w:val="010000"/>
                <w:sz w:val="20"/>
                <w:szCs w:val="20"/>
              </w:rPr>
            </w:pPr>
          </w:p>
        </w:tc>
        <w:tc>
          <w:tcPr>
            <w:tcW w:w="644" w:type="pct"/>
            <w:shd w:val="clear" w:color="auto" w:fill="auto"/>
            <w:tcMar>
              <w:top w:w="0" w:type="dxa"/>
              <w:bottom w:w="0" w:type="dxa"/>
            </w:tcMar>
            <w:vAlign w:val="center"/>
          </w:tcPr>
          <w:p w14:paraId="67D6242F" w14:textId="77777777" w:rsidR="001B773A" w:rsidRPr="00487238" w:rsidRDefault="001B773A" w:rsidP="001B773A">
            <w:pPr>
              <w:spacing w:after="120" w:line="360" w:lineRule="auto"/>
              <w:jc w:val="center"/>
              <w:rPr>
                <w:rFonts w:ascii="Arial" w:eastAsia="Arial" w:hAnsi="Arial" w:cs="Arial"/>
                <w:color w:val="010000"/>
                <w:sz w:val="20"/>
                <w:szCs w:val="20"/>
              </w:rPr>
            </w:pPr>
          </w:p>
        </w:tc>
        <w:tc>
          <w:tcPr>
            <w:tcW w:w="681" w:type="pct"/>
            <w:shd w:val="clear" w:color="auto" w:fill="auto"/>
            <w:tcMar>
              <w:top w:w="0" w:type="dxa"/>
              <w:bottom w:w="0" w:type="dxa"/>
            </w:tcMar>
            <w:vAlign w:val="center"/>
          </w:tcPr>
          <w:p w14:paraId="1D3711DE" w14:textId="77777777" w:rsidR="001B773A" w:rsidRPr="00487238" w:rsidRDefault="001B773A" w:rsidP="001B773A">
            <w:pPr>
              <w:spacing w:after="120" w:line="360" w:lineRule="auto"/>
              <w:jc w:val="center"/>
              <w:rPr>
                <w:rFonts w:ascii="Arial" w:eastAsia="Arial" w:hAnsi="Arial" w:cs="Arial"/>
                <w:color w:val="010000"/>
                <w:sz w:val="20"/>
                <w:szCs w:val="20"/>
              </w:rPr>
            </w:pPr>
          </w:p>
        </w:tc>
      </w:tr>
      <w:tr w:rsidR="001B773A" w:rsidRPr="00487238" w14:paraId="3FD3AA44" w14:textId="77777777" w:rsidTr="001B773A">
        <w:tc>
          <w:tcPr>
            <w:tcW w:w="289" w:type="pct"/>
            <w:shd w:val="clear" w:color="auto" w:fill="auto"/>
            <w:tcMar>
              <w:top w:w="0" w:type="dxa"/>
              <w:bottom w:w="0" w:type="dxa"/>
            </w:tcMar>
            <w:vAlign w:val="center"/>
          </w:tcPr>
          <w:p w14:paraId="15F07C32" w14:textId="77777777" w:rsidR="001B773A" w:rsidRPr="00487238" w:rsidRDefault="001B773A" w:rsidP="001B773A">
            <w:pPr>
              <w:numPr>
                <w:ilvl w:val="0"/>
                <w:numId w:val="1"/>
              </w:numPr>
              <w:pBdr>
                <w:top w:val="nil"/>
                <w:left w:val="nil"/>
                <w:bottom w:val="nil"/>
                <w:right w:val="nil"/>
                <w:between w:val="nil"/>
              </w:pBdr>
              <w:tabs>
                <w:tab w:val="left" w:pos="432"/>
              </w:tabs>
              <w:spacing w:after="120" w:line="360" w:lineRule="auto"/>
              <w:ind w:left="0" w:firstLine="0"/>
              <w:jc w:val="center"/>
              <w:rPr>
                <w:rFonts w:ascii="Arial" w:eastAsia="Arial" w:hAnsi="Arial" w:cs="Arial"/>
                <w:color w:val="010000"/>
                <w:sz w:val="20"/>
                <w:szCs w:val="20"/>
              </w:rPr>
            </w:pPr>
          </w:p>
        </w:tc>
        <w:tc>
          <w:tcPr>
            <w:tcW w:w="1599" w:type="pct"/>
            <w:shd w:val="clear" w:color="auto" w:fill="auto"/>
            <w:tcMar>
              <w:top w:w="0" w:type="dxa"/>
              <w:bottom w:w="0" w:type="dxa"/>
            </w:tcMar>
            <w:vAlign w:val="center"/>
          </w:tcPr>
          <w:p w14:paraId="45D93BB1" w14:textId="77777777" w:rsidR="001B773A" w:rsidRPr="00487238" w:rsidRDefault="001B773A"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Average labor in the list</w:t>
            </w:r>
          </w:p>
        </w:tc>
        <w:tc>
          <w:tcPr>
            <w:tcW w:w="804" w:type="pct"/>
            <w:shd w:val="clear" w:color="auto" w:fill="auto"/>
            <w:tcMar>
              <w:top w:w="0" w:type="dxa"/>
              <w:bottom w:w="0" w:type="dxa"/>
            </w:tcMar>
            <w:vAlign w:val="center"/>
          </w:tcPr>
          <w:p w14:paraId="39D3D19D" w14:textId="77777777" w:rsidR="001B773A" w:rsidRPr="00487238" w:rsidRDefault="001B773A" w:rsidP="001B773A">
            <w:pPr>
              <w:spacing w:after="120" w:line="360" w:lineRule="auto"/>
              <w:jc w:val="center"/>
              <w:rPr>
                <w:rFonts w:ascii="Arial" w:eastAsia="Arial" w:hAnsi="Arial" w:cs="Arial"/>
                <w:color w:val="010000"/>
                <w:sz w:val="20"/>
                <w:szCs w:val="20"/>
              </w:rPr>
            </w:pPr>
          </w:p>
        </w:tc>
        <w:tc>
          <w:tcPr>
            <w:tcW w:w="342" w:type="pct"/>
          </w:tcPr>
          <w:p w14:paraId="6A5D8714" w14:textId="77777777" w:rsidR="001B773A" w:rsidRPr="00487238" w:rsidRDefault="001B773A" w:rsidP="00487238">
            <w:pPr>
              <w:pBdr>
                <w:top w:val="nil"/>
                <w:left w:val="nil"/>
                <w:bottom w:val="nil"/>
                <w:right w:val="nil"/>
                <w:between w:val="nil"/>
              </w:pBdr>
              <w:spacing w:after="120" w:line="360" w:lineRule="auto"/>
              <w:jc w:val="both"/>
              <w:rPr>
                <w:rFonts w:ascii="Arial" w:hAnsi="Arial" w:cs="Arial"/>
                <w:color w:val="010000"/>
                <w:sz w:val="20"/>
                <w:szCs w:val="20"/>
              </w:rPr>
            </w:pPr>
          </w:p>
        </w:tc>
        <w:tc>
          <w:tcPr>
            <w:tcW w:w="641" w:type="pct"/>
            <w:shd w:val="clear" w:color="auto" w:fill="auto"/>
            <w:tcMar>
              <w:top w:w="0" w:type="dxa"/>
              <w:bottom w:w="0" w:type="dxa"/>
            </w:tcMar>
            <w:vAlign w:val="center"/>
          </w:tcPr>
          <w:p w14:paraId="0E1D457C" w14:textId="19E7BD80"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457</w:t>
            </w:r>
          </w:p>
        </w:tc>
        <w:tc>
          <w:tcPr>
            <w:tcW w:w="644" w:type="pct"/>
            <w:shd w:val="clear" w:color="auto" w:fill="auto"/>
            <w:tcMar>
              <w:top w:w="0" w:type="dxa"/>
              <w:bottom w:w="0" w:type="dxa"/>
            </w:tcMar>
            <w:vAlign w:val="center"/>
          </w:tcPr>
          <w:p w14:paraId="13FF6A89"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460</w:t>
            </w:r>
          </w:p>
        </w:tc>
        <w:tc>
          <w:tcPr>
            <w:tcW w:w="681" w:type="pct"/>
            <w:shd w:val="clear" w:color="auto" w:fill="auto"/>
            <w:tcMar>
              <w:top w:w="0" w:type="dxa"/>
              <w:bottom w:w="0" w:type="dxa"/>
            </w:tcMar>
            <w:vAlign w:val="center"/>
          </w:tcPr>
          <w:p w14:paraId="48A6BDFF"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100.66</w:t>
            </w:r>
          </w:p>
        </w:tc>
      </w:tr>
      <w:tr w:rsidR="001B773A" w:rsidRPr="00487238" w14:paraId="2E1CEB06" w14:textId="77777777" w:rsidTr="001B773A">
        <w:tc>
          <w:tcPr>
            <w:tcW w:w="289" w:type="pct"/>
            <w:shd w:val="clear" w:color="auto" w:fill="auto"/>
            <w:tcMar>
              <w:top w:w="0" w:type="dxa"/>
              <w:bottom w:w="0" w:type="dxa"/>
            </w:tcMar>
            <w:vAlign w:val="center"/>
          </w:tcPr>
          <w:p w14:paraId="3637C93F" w14:textId="77777777" w:rsidR="001B773A" w:rsidRPr="00487238" w:rsidRDefault="001B773A" w:rsidP="001B773A">
            <w:pPr>
              <w:numPr>
                <w:ilvl w:val="0"/>
                <w:numId w:val="1"/>
              </w:numPr>
              <w:pBdr>
                <w:top w:val="nil"/>
                <w:left w:val="nil"/>
                <w:bottom w:val="nil"/>
                <w:right w:val="nil"/>
                <w:between w:val="nil"/>
              </w:pBdr>
              <w:tabs>
                <w:tab w:val="left" w:pos="432"/>
              </w:tabs>
              <w:spacing w:after="120" w:line="360" w:lineRule="auto"/>
              <w:ind w:left="0" w:firstLine="0"/>
              <w:jc w:val="center"/>
              <w:rPr>
                <w:rFonts w:ascii="Arial" w:eastAsia="Arial" w:hAnsi="Arial" w:cs="Arial"/>
                <w:color w:val="010000"/>
                <w:sz w:val="20"/>
                <w:szCs w:val="20"/>
              </w:rPr>
            </w:pPr>
          </w:p>
        </w:tc>
        <w:tc>
          <w:tcPr>
            <w:tcW w:w="1599" w:type="pct"/>
            <w:shd w:val="clear" w:color="auto" w:fill="auto"/>
            <w:tcMar>
              <w:top w:w="0" w:type="dxa"/>
              <w:bottom w:w="0" w:type="dxa"/>
            </w:tcMar>
            <w:vAlign w:val="center"/>
          </w:tcPr>
          <w:p w14:paraId="153047DC" w14:textId="77777777" w:rsidR="001B773A" w:rsidRPr="00487238" w:rsidRDefault="001B773A"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Average actual working labor</w:t>
            </w:r>
          </w:p>
        </w:tc>
        <w:tc>
          <w:tcPr>
            <w:tcW w:w="804" w:type="pct"/>
            <w:shd w:val="clear" w:color="auto" w:fill="auto"/>
            <w:tcMar>
              <w:top w:w="0" w:type="dxa"/>
              <w:bottom w:w="0" w:type="dxa"/>
            </w:tcMar>
            <w:vAlign w:val="center"/>
          </w:tcPr>
          <w:p w14:paraId="784191D1" w14:textId="77777777" w:rsidR="001B773A" w:rsidRPr="00487238" w:rsidRDefault="001B773A" w:rsidP="001B773A">
            <w:pPr>
              <w:spacing w:after="120" w:line="360" w:lineRule="auto"/>
              <w:jc w:val="center"/>
              <w:rPr>
                <w:rFonts w:ascii="Arial" w:eastAsia="Arial" w:hAnsi="Arial" w:cs="Arial"/>
                <w:color w:val="010000"/>
                <w:sz w:val="20"/>
                <w:szCs w:val="20"/>
              </w:rPr>
            </w:pPr>
          </w:p>
        </w:tc>
        <w:tc>
          <w:tcPr>
            <w:tcW w:w="342" w:type="pct"/>
          </w:tcPr>
          <w:p w14:paraId="1519BADA" w14:textId="77777777" w:rsidR="001B773A" w:rsidRPr="00487238" w:rsidRDefault="001B773A" w:rsidP="00487238">
            <w:pPr>
              <w:pBdr>
                <w:top w:val="nil"/>
                <w:left w:val="nil"/>
                <w:bottom w:val="nil"/>
                <w:right w:val="nil"/>
                <w:between w:val="nil"/>
              </w:pBdr>
              <w:spacing w:after="120" w:line="360" w:lineRule="auto"/>
              <w:jc w:val="both"/>
              <w:rPr>
                <w:rFonts w:ascii="Arial" w:hAnsi="Arial" w:cs="Arial"/>
                <w:color w:val="010000"/>
                <w:sz w:val="20"/>
                <w:szCs w:val="20"/>
              </w:rPr>
            </w:pPr>
          </w:p>
        </w:tc>
        <w:tc>
          <w:tcPr>
            <w:tcW w:w="641" w:type="pct"/>
            <w:shd w:val="clear" w:color="auto" w:fill="auto"/>
            <w:tcMar>
              <w:top w:w="0" w:type="dxa"/>
              <w:bottom w:w="0" w:type="dxa"/>
            </w:tcMar>
            <w:vAlign w:val="center"/>
          </w:tcPr>
          <w:p w14:paraId="06840966" w14:textId="2113F138"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434</w:t>
            </w:r>
          </w:p>
        </w:tc>
        <w:tc>
          <w:tcPr>
            <w:tcW w:w="644" w:type="pct"/>
            <w:shd w:val="clear" w:color="auto" w:fill="auto"/>
            <w:tcMar>
              <w:top w:w="0" w:type="dxa"/>
              <w:bottom w:w="0" w:type="dxa"/>
            </w:tcMar>
            <w:vAlign w:val="center"/>
          </w:tcPr>
          <w:p w14:paraId="126934F2"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433</w:t>
            </w:r>
          </w:p>
        </w:tc>
        <w:tc>
          <w:tcPr>
            <w:tcW w:w="681" w:type="pct"/>
            <w:shd w:val="clear" w:color="auto" w:fill="auto"/>
            <w:tcMar>
              <w:top w:w="0" w:type="dxa"/>
              <w:bottom w:w="0" w:type="dxa"/>
            </w:tcMar>
            <w:vAlign w:val="center"/>
          </w:tcPr>
          <w:p w14:paraId="6920E5CD"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99.77</w:t>
            </w:r>
          </w:p>
        </w:tc>
      </w:tr>
      <w:tr w:rsidR="001B773A" w:rsidRPr="00487238" w14:paraId="6105E436" w14:textId="77777777" w:rsidTr="001B773A">
        <w:tc>
          <w:tcPr>
            <w:tcW w:w="289" w:type="pct"/>
            <w:shd w:val="clear" w:color="auto" w:fill="auto"/>
            <w:tcMar>
              <w:top w:w="0" w:type="dxa"/>
              <w:bottom w:w="0" w:type="dxa"/>
            </w:tcMar>
            <w:vAlign w:val="center"/>
          </w:tcPr>
          <w:p w14:paraId="26712132"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8</w:t>
            </w:r>
          </w:p>
        </w:tc>
        <w:tc>
          <w:tcPr>
            <w:tcW w:w="1599" w:type="pct"/>
            <w:shd w:val="clear" w:color="auto" w:fill="auto"/>
            <w:tcMar>
              <w:top w:w="0" w:type="dxa"/>
              <w:bottom w:w="0" w:type="dxa"/>
            </w:tcMar>
            <w:vAlign w:val="center"/>
          </w:tcPr>
          <w:p w14:paraId="5D1330BD" w14:textId="77777777" w:rsidR="001B773A" w:rsidRPr="00487238" w:rsidRDefault="001B773A"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Labor productivity</w:t>
            </w:r>
          </w:p>
        </w:tc>
        <w:tc>
          <w:tcPr>
            <w:tcW w:w="804" w:type="pct"/>
            <w:shd w:val="clear" w:color="auto" w:fill="auto"/>
            <w:tcMar>
              <w:top w:w="0" w:type="dxa"/>
              <w:bottom w:w="0" w:type="dxa"/>
            </w:tcMar>
            <w:vAlign w:val="center"/>
          </w:tcPr>
          <w:p w14:paraId="444197A1"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VND</w:t>
            </w:r>
          </w:p>
        </w:tc>
        <w:tc>
          <w:tcPr>
            <w:tcW w:w="342" w:type="pct"/>
          </w:tcPr>
          <w:p w14:paraId="0D319B9D" w14:textId="77777777" w:rsidR="001B773A" w:rsidRPr="00487238" w:rsidRDefault="001B773A" w:rsidP="00487238">
            <w:pPr>
              <w:spacing w:after="120" w:line="360" w:lineRule="auto"/>
              <w:jc w:val="both"/>
              <w:rPr>
                <w:rFonts w:ascii="Arial" w:eastAsia="Arial" w:hAnsi="Arial" w:cs="Arial"/>
                <w:color w:val="010000"/>
                <w:sz w:val="20"/>
                <w:szCs w:val="20"/>
              </w:rPr>
            </w:pPr>
          </w:p>
        </w:tc>
        <w:tc>
          <w:tcPr>
            <w:tcW w:w="641" w:type="pct"/>
            <w:shd w:val="clear" w:color="auto" w:fill="auto"/>
            <w:tcMar>
              <w:top w:w="0" w:type="dxa"/>
              <w:bottom w:w="0" w:type="dxa"/>
            </w:tcMar>
            <w:vAlign w:val="center"/>
          </w:tcPr>
          <w:p w14:paraId="2362D495" w14:textId="1721F7F1" w:rsidR="001B773A" w:rsidRPr="00487238" w:rsidRDefault="001B773A" w:rsidP="001B773A">
            <w:pPr>
              <w:spacing w:after="120" w:line="360" w:lineRule="auto"/>
              <w:jc w:val="center"/>
              <w:rPr>
                <w:rFonts w:ascii="Arial" w:eastAsia="Arial" w:hAnsi="Arial" w:cs="Arial"/>
                <w:color w:val="010000"/>
                <w:sz w:val="20"/>
                <w:szCs w:val="20"/>
              </w:rPr>
            </w:pPr>
          </w:p>
        </w:tc>
        <w:tc>
          <w:tcPr>
            <w:tcW w:w="644" w:type="pct"/>
            <w:shd w:val="clear" w:color="auto" w:fill="auto"/>
            <w:tcMar>
              <w:top w:w="0" w:type="dxa"/>
              <w:bottom w:w="0" w:type="dxa"/>
            </w:tcMar>
            <w:vAlign w:val="center"/>
          </w:tcPr>
          <w:p w14:paraId="21820A7C" w14:textId="77777777" w:rsidR="001B773A" w:rsidRPr="00487238" w:rsidRDefault="001B773A" w:rsidP="001B773A">
            <w:pPr>
              <w:spacing w:after="120" w:line="360" w:lineRule="auto"/>
              <w:jc w:val="center"/>
              <w:rPr>
                <w:rFonts w:ascii="Arial" w:eastAsia="Arial" w:hAnsi="Arial" w:cs="Arial"/>
                <w:color w:val="010000"/>
                <w:sz w:val="20"/>
                <w:szCs w:val="20"/>
              </w:rPr>
            </w:pPr>
          </w:p>
        </w:tc>
        <w:tc>
          <w:tcPr>
            <w:tcW w:w="681" w:type="pct"/>
            <w:shd w:val="clear" w:color="auto" w:fill="auto"/>
            <w:tcMar>
              <w:top w:w="0" w:type="dxa"/>
              <w:bottom w:w="0" w:type="dxa"/>
            </w:tcMar>
            <w:vAlign w:val="center"/>
          </w:tcPr>
          <w:p w14:paraId="14D8ECEC" w14:textId="77777777" w:rsidR="001B773A" w:rsidRPr="00487238" w:rsidRDefault="001B773A" w:rsidP="001B773A">
            <w:pPr>
              <w:spacing w:after="120" w:line="360" w:lineRule="auto"/>
              <w:jc w:val="center"/>
              <w:rPr>
                <w:rFonts w:ascii="Arial" w:eastAsia="Arial" w:hAnsi="Arial" w:cs="Arial"/>
                <w:color w:val="010000"/>
                <w:sz w:val="20"/>
                <w:szCs w:val="20"/>
              </w:rPr>
            </w:pPr>
          </w:p>
        </w:tc>
      </w:tr>
      <w:tr w:rsidR="001B773A" w:rsidRPr="00487238" w14:paraId="5E8CEC2C" w14:textId="77777777" w:rsidTr="001B773A">
        <w:tc>
          <w:tcPr>
            <w:tcW w:w="289" w:type="pct"/>
            <w:shd w:val="clear" w:color="auto" w:fill="auto"/>
            <w:tcMar>
              <w:top w:w="0" w:type="dxa"/>
              <w:bottom w:w="0" w:type="dxa"/>
            </w:tcMar>
            <w:vAlign w:val="center"/>
          </w:tcPr>
          <w:p w14:paraId="3A10DA96"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w:t>
            </w:r>
          </w:p>
        </w:tc>
        <w:tc>
          <w:tcPr>
            <w:tcW w:w="1599" w:type="pct"/>
            <w:shd w:val="clear" w:color="auto" w:fill="auto"/>
            <w:tcMar>
              <w:top w:w="0" w:type="dxa"/>
              <w:bottom w:w="0" w:type="dxa"/>
            </w:tcMar>
            <w:vAlign w:val="center"/>
          </w:tcPr>
          <w:p w14:paraId="339E86B5" w14:textId="77777777" w:rsidR="001B773A" w:rsidRPr="00487238" w:rsidRDefault="001B773A"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Calculated based on average labor in the list</w:t>
            </w:r>
          </w:p>
        </w:tc>
        <w:tc>
          <w:tcPr>
            <w:tcW w:w="804" w:type="pct"/>
            <w:shd w:val="clear" w:color="auto" w:fill="auto"/>
            <w:tcMar>
              <w:top w:w="0" w:type="dxa"/>
              <w:bottom w:w="0" w:type="dxa"/>
            </w:tcMar>
            <w:vAlign w:val="center"/>
          </w:tcPr>
          <w:p w14:paraId="63A29BE7" w14:textId="77777777" w:rsidR="001B773A" w:rsidRPr="00487238" w:rsidRDefault="001B773A" w:rsidP="001B773A">
            <w:pPr>
              <w:spacing w:after="120" w:line="360" w:lineRule="auto"/>
              <w:jc w:val="center"/>
              <w:rPr>
                <w:rFonts w:ascii="Arial" w:eastAsia="Arial" w:hAnsi="Arial" w:cs="Arial"/>
                <w:color w:val="010000"/>
                <w:sz w:val="20"/>
                <w:szCs w:val="20"/>
              </w:rPr>
            </w:pPr>
          </w:p>
        </w:tc>
        <w:tc>
          <w:tcPr>
            <w:tcW w:w="342" w:type="pct"/>
          </w:tcPr>
          <w:p w14:paraId="7B8BB2A0" w14:textId="77777777" w:rsidR="001B773A" w:rsidRPr="00487238" w:rsidRDefault="001B773A" w:rsidP="00487238">
            <w:pPr>
              <w:pBdr>
                <w:top w:val="nil"/>
                <w:left w:val="nil"/>
                <w:bottom w:val="nil"/>
                <w:right w:val="nil"/>
                <w:between w:val="nil"/>
              </w:pBdr>
              <w:spacing w:after="120" w:line="360" w:lineRule="auto"/>
              <w:jc w:val="both"/>
              <w:rPr>
                <w:rFonts w:ascii="Arial" w:hAnsi="Arial" w:cs="Arial"/>
                <w:color w:val="010000"/>
                <w:sz w:val="20"/>
                <w:szCs w:val="20"/>
              </w:rPr>
            </w:pPr>
          </w:p>
        </w:tc>
        <w:tc>
          <w:tcPr>
            <w:tcW w:w="641" w:type="pct"/>
            <w:shd w:val="clear" w:color="auto" w:fill="auto"/>
            <w:tcMar>
              <w:top w:w="0" w:type="dxa"/>
              <w:bottom w:w="0" w:type="dxa"/>
            </w:tcMar>
            <w:vAlign w:val="center"/>
          </w:tcPr>
          <w:p w14:paraId="7043D810" w14:textId="432B9F51"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12,097,555</w:t>
            </w:r>
          </w:p>
        </w:tc>
        <w:tc>
          <w:tcPr>
            <w:tcW w:w="644" w:type="pct"/>
            <w:shd w:val="clear" w:color="auto" w:fill="auto"/>
            <w:tcMar>
              <w:top w:w="0" w:type="dxa"/>
              <w:bottom w:w="0" w:type="dxa"/>
            </w:tcMar>
            <w:vAlign w:val="center"/>
          </w:tcPr>
          <w:p w14:paraId="75C4D445"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13,351,449</w:t>
            </w:r>
          </w:p>
        </w:tc>
        <w:tc>
          <w:tcPr>
            <w:tcW w:w="681" w:type="pct"/>
            <w:shd w:val="clear" w:color="auto" w:fill="auto"/>
            <w:tcMar>
              <w:top w:w="0" w:type="dxa"/>
              <w:bottom w:w="0" w:type="dxa"/>
            </w:tcMar>
            <w:vAlign w:val="center"/>
          </w:tcPr>
          <w:p w14:paraId="1B106204"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110.36</w:t>
            </w:r>
          </w:p>
        </w:tc>
      </w:tr>
      <w:tr w:rsidR="001B773A" w:rsidRPr="00487238" w14:paraId="320BD98C" w14:textId="77777777" w:rsidTr="001B773A">
        <w:tc>
          <w:tcPr>
            <w:tcW w:w="289" w:type="pct"/>
            <w:shd w:val="clear" w:color="auto" w:fill="auto"/>
            <w:tcMar>
              <w:top w:w="0" w:type="dxa"/>
              <w:bottom w:w="0" w:type="dxa"/>
            </w:tcMar>
            <w:vAlign w:val="center"/>
          </w:tcPr>
          <w:p w14:paraId="5F4D4114"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2</w:t>
            </w:r>
          </w:p>
        </w:tc>
        <w:tc>
          <w:tcPr>
            <w:tcW w:w="1599" w:type="pct"/>
            <w:shd w:val="clear" w:color="auto" w:fill="auto"/>
            <w:tcMar>
              <w:top w:w="0" w:type="dxa"/>
              <w:bottom w:w="0" w:type="dxa"/>
            </w:tcMar>
            <w:vAlign w:val="center"/>
          </w:tcPr>
          <w:p w14:paraId="31C68817" w14:textId="77777777" w:rsidR="001B773A" w:rsidRPr="00487238" w:rsidRDefault="001B773A"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Calculated based on average actual working labor</w:t>
            </w:r>
          </w:p>
        </w:tc>
        <w:tc>
          <w:tcPr>
            <w:tcW w:w="804" w:type="pct"/>
            <w:shd w:val="clear" w:color="auto" w:fill="auto"/>
            <w:tcMar>
              <w:top w:w="0" w:type="dxa"/>
              <w:bottom w:w="0" w:type="dxa"/>
            </w:tcMar>
            <w:vAlign w:val="center"/>
          </w:tcPr>
          <w:p w14:paraId="285F9C72"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w:t>
            </w:r>
          </w:p>
        </w:tc>
        <w:tc>
          <w:tcPr>
            <w:tcW w:w="342" w:type="pct"/>
          </w:tcPr>
          <w:p w14:paraId="642D6E29" w14:textId="77777777" w:rsidR="001B773A" w:rsidRPr="00487238" w:rsidRDefault="001B773A" w:rsidP="00487238">
            <w:pPr>
              <w:pBdr>
                <w:top w:val="nil"/>
                <w:left w:val="nil"/>
                <w:bottom w:val="nil"/>
                <w:right w:val="nil"/>
                <w:between w:val="nil"/>
              </w:pBdr>
              <w:spacing w:after="120" w:line="360" w:lineRule="auto"/>
              <w:jc w:val="both"/>
              <w:rPr>
                <w:rFonts w:ascii="Arial" w:hAnsi="Arial" w:cs="Arial"/>
                <w:color w:val="010000"/>
                <w:sz w:val="20"/>
                <w:szCs w:val="20"/>
              </w:rPr>
            </w:pPr>
          </w:p>
        </w:tc>
        <w:tc>
          <w:tcPr>
            <w:tcW w:w="641" w:type="pct"/>
            <w:shd w:val="clear" w:color="auto" w:fill="auto"/>
            <w:tcMar>
              <w:top w:w="0" w:type="dxa"/>
              <w:bottom w:w="0" w:type="dxa"/>
            </w:tcMar>
            <w:vAlign w:val="center"/>
          </w:tcPr>
          <w:p w14:paraId="77017CD4" w14:textId="395099EA"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12,734,269</w:t>
            </w:r>
          </w:p>
        </w:tc>
        <w:tc>
          <w:tcPr>
            <w:tcW w:w="644" w:type="pct"/>
            <w:shd w:val="clear" w:color="auto" w:fill="auto"/>
            <w:tcMar>
              <w:top w:w="0" w:type="dxa"/>
              <w:bottom w:w="0" w:type="dxa"/>
            </w:tcMar>
            <w:vAlign w:val="center"/>
          </w:tcPr>
          <w:p w14:paraId="0F1ED2CB"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14,183,988</w:t>
            </w:r>
          </w:p>
        </w:tc>
        <w:tc>
          <w:tcPr>
            <w:tcW w:w="681" w:type="pct"/>
            <w:shd w:val="clear" w:color="auto" w:fill="auto"/>
            <w:tcMar>
              <w:top w:w="0" w:type="dxa"/>
              <w:bottom w:w="0" w:type="dxa"/>
            </w:tcMar>
            <w:vAlign w:val="center"/>
          </w:tcPr>
          <w:p w14:paraId="2C89804D"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111.38</w:t>
            </w:r>
          </w:p>
        </w:tc>
      </w:tr>
      <w:tr w:rsidR="001B773A" w:rsidRPr="00487238" w14:paraId="301FD335" w14:textId="77777777" w:rsidTr="001B773A">
        <w:tc>
          <w:tcPr>
            <w:tcW w:w="289" w:type="pct"/>
            <w:shd w:val="clear" w:color="auto" w:fill="auto"/>
            <w:tcMar>
              <w:top w:w="0" w:type="dxa"/>
              <w:bottom w:w="0" w:type="dxa"/>
            </w:tcMar>
            <w:vAlign w:val="center"/>
          </w:tcPr>
          <w:p w14:paraId="0BA5A5F5"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3</w:t>
            </w:r>
          </w:p>
        </w:tc>
        <w:tc>
          <w:tcPr>
            <w:tcW w:w="1599" w:type="pct"/>
            <w:shd w:val="clear" w:color="auto" w:fill="auto"/>
            <w:tcMar>
              <w:top w:w="0" w:type="dxa"/>
              <w:bottom w:w="0" w:type="dxa"/>
            </w:tcMar>
            <w:vAlign w:val="center"/>
          </w:tcPr>
          <w:p w14:paraId="6CDC502A" w14:textId="77777777" w:rsidR="001B773A" w:rsidRPr="00487238" w:rsidRDefault="001B773A"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Average labor productivity calculated by 26 days and 8 hours</w:t>
            </w:r>
          </w:p>
        </w:tc>
        <w:tc>
          <w:tcPr>
            <w:tcW w:w="804" w:type="pct"/>
            <w:shd w:val="clear" w:color="auto" w:fill="auto"/>
            <w:tcMar>
              <w:top w:w="0" w:type="dxa"/>
              <w:bottom w:w="0" w:type="dxa"/>
            </w:tcMar>
            <w:vAlign w:val="center"/>
          </w:tcPr>
          <w:p w14:paraId="5AFC42E2"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w:t>
            </w:r>
          </w:p>
        </w:tc>
        <w:tc>
          <w:tcPr>
            <w:tcW w:w="342" w:type="pct"/>
          </w:tcPr>
          <w:p w14:paraId="0BEE850F" w14:textId="77777777" w:rsidR="001B773A" w:rsidRPr="00487238" w:rsidRDefault="001B773A" w:rsidP="00487238">
            <w:pPr>
              <w:pBdr>
                <w:top w:val="nil"/>
                <w:left w:val="nil"/>
                <w:bottom w:val="nil"/>
                <w:right w:val="nil"/>
                <w:between w:val="nil"/>
              </w:pBdr>
              <w:spacing w:after="120" w:line="360" w:lineRule="auto"/>
              <w:jc w:val="both"/>
              <w:rPr>
                <w:rFonts w:ascii="Arial" w:hAnsi="Arial" w:cs="Arial"/>
                <w:color w:val="010000"/>
                <w:sz w:val="20"/>
                <w:szCs w:val="20"/>
              </w:rPr>
            </w:pPr>
          </w:p>
        </w:tc>
        <w:tc>
          <w:tcPr>
            <w:tcW w:w="641" w:type="pct"/>
            <w:shd w:val="clear" w:color="auto" w:fill="auto"/>
            <w:tcMar>
              <w:top w:w="0" w:type="dxa"/>
              <w:bottom w:w="0" w:type="dxa"/>
            </w:tcMar>
            <w:vAlign w:val="center"/>
          </w:tcPr>
          <w:p w14:paraId="1A9EBA09" w14:textId="3DE81806"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12,889,187</w:t>
            </w:r>
          </w:p>
        </w:tc>
        <w:tc>
          <w:tcPr>
            <w:tcW w:w="644" w:type="pct"/>
            <w:shd w:val="clear" w:color="auto" w:fill="auto"/>
            <w:tcMar>
              <w:top w:w="0" w:type="dxa"/>
              <w:bottom w:w="0" w:type="dxa"/>
            </w:tcMar>
            <w:vAlign w:val="center"/>
          </w:tcPr>
          <w:p w14:paraId="5653AE41"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12,166,060</w:t>
            </w:r>
          </w:p>
        </w:tc>
        <w:tc>
          <w:tcPr>
            <w:tcW w:w="681" w:type="pct"/>
            <w:shd w:val="clear" w:color="auto" w:fill="auto"/>
            <w:tcMar>
              <w:top w:w="0" w:type="dxa"/>
              <w:bottom w:w="0" w:type="dxa"/>
            </w:tcMar>
            <w:vAlign w:val="center"/>
          </w:tcPr>
          <w:p w14:paraId="6350DC49"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94.39</w:t>
            </w:r>
          </w:p>
        </w:tc>
      </w:tr>
      <w:tr w:rsidR="001B773A" w:rsidRPr="00487238" w14:paraId="62639659" w14:textId="77777777" w:rsidTr="001B773A">
        <w:tc>
          <w:tcPr>
            <w:tcW w:w="289" w:type="pct"/>
            <w:shd w:val="clear" w:color="auto" w:fill="auto"/>
            <w:tcMar>
              <w:top w:w="0" w:type="dxa"/>
              <w:bottom w:w="0" w:type="dxa"/>
            </w:tcMar>
            <w:vAlign w:val="center"/>
          </w:tcPr>
          <w:p w14:paraId="4FF6674D"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9</w:t>
            </w:r>
          </w:p>
        </w:tc>
        <w:tc>
          <w:tcPr>
            <w:tcW w:w="1599" w:type="pct"/>
            <w:shd w:val="clear" w:color="auto" w:fill="auto"/>
            <w:tcMar>
              <w:top w:w="0" w:type="dxa"/>
              <w:bottom w:w="0" w:type="dxa"/>
            </w:tcMar>
            <w:vAlign w:val="center"/>
          </w:tcPr>
          <w:p w14:paraId="3AE5E704" w14:textId="77777777" w:rsidR="001B773A" w:rsidRPr="00487238" w:rsidRDefault="001B773A"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Investment</w:t>
            </w:r>
          </w:p>
        </w:tc>
        <w:tc>
          <w:tcPr>
            <w:tcW w:w="804" w:type="pct"/>
            <w:shd w:val="clear" w:color="auto" w:fill="auto"/>
            <w:tcMar>
              <w:top w:w="0" w:type="dxa"/>
              <w:bottom w:w="0" w:type="dxa"/>
            </w:tcMar>
            <w:vAlign w:val="center"/>
          </w:tcPr>
          <w:p w14:paraId="20DC4977"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Thousand VND</w:t>
            </w:r>
          </w:p>
        </w:tc>
        <w:tc>
          <w:tcPr>
            <w:tcW w:w="342" w:type="pct"/>
          </w:tcPr>
          <w:p w14:paraId="5B4372C6" w14:textId="77777777" w:rsidR="001B773A" w:rsidRPr="00487238" w:rsidRDefault="001B773A" w:rsidP="00487238">
            <w:pPr>
              <w:pBdr>
                <w:top w:val="nil"/>
                <w:left w:val="nil"/>
                <w:bottom w:val="nil"/>
                <w:right w:val="nil"/>
                <w:between w:val="nil"/>
              </w:pBdr>
              <w:spacing w:after="120" w:line="360" w:lineRule="auto"/>
              <w:jc w:val="both"/>
              <w:rPr>
                <w:rFonts w:ascii="Arial" w:hAnsi="Arial" w:cs="Arial"/>
                <w:color w:val="010000"/>
                <w:sz w:val="20"/>
                <w:szCs w:val="20"/>
              </w:rPr>
            </w:pPr>
          </w:p>
        </w:tc>
        <w:tc>
          <w:tcPr>
            <w:tcW w:w="641" w:type="pct"/>
            <w:shd w:val="clear" w:color="auto" w:fill="auto"/>
            <w:tcMar>
              <w:top w:w="0" w:type="dxa"/>
              <w:bottom w:w="0" w:type="dxa"/>
            </w:tcMar>
            <w:vAlign w:val="center"/>
          </w:tcPr>
          <w:p w14:paraId="3DFB18DF" w14:textId="587352FC"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1,838,900</w:t>
            </w:r>
          </w:p>
        </w:tc>
        <w:tc>
          <w:tcPr>
            <w:tcW w:w="644" w:type="pct"/>
            <w:shd w:val="clear" w:color="auto" w:fill="auto"/>
            <w:tcMar>
              <w:top w:w="0" w:type="dxa"/>
              <w:bottom w:w="0" w:type="dxa"/>
            </w:tcMar>
            <w:vAlign w:val="center"/>
          </w:tcPr>
          <w:p w14:paraId="64F5F727"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6,480,000</w:t>
            </w:r>
          </w:p>
        </w:tc>
        <w:tc>
          <w:tcPr>
            <w:tcW w:w="681" w:type="pct"/>
            <w:shd w:val="clear" w:color="auto" w:fill="auto"/>
            <w:tcMar>
              <w:top w:w="0" w:type="dxa"/>
              <w:bottom w:w="0" w:type="dxa"/>
            </w:tcMar>
            <w:vAlign w:val="center"/>
          </w:tcPr>
          <w:p w14:paraId="4B1792B2"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352.38</w:t>
            </w:r>
          </w:p>
        </w:tc>
      </w:tr>
      <w:tr w:rsidR="001B773A" w:rsidRPr="00487238" w14:paraId="6DF986FD" w14:textId="77777777" w:rsidTr="001B773A">
        <w:tc>
          <w:tcPr>
            <w:tcW w:w="289" w:type="pct"/>
            <w:shd w:val="clear" w:color="auto" w:fill="auto"/>
            <w:tcMar>
              <w:top w:w="0" w:type="dxa"/>
              <w:bottom w:w="0" w:type="dxa"/>
            </w:tcMar>
            <w:vAlign w:val="center"/>
          </w:tcPr>
          <w:p w14:paraId="218BAC73"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lastRenderedPageBreak/>
              <w:t>1</w:t>
            </w:r>
          </w:p>
        </w:tc>
        <w:tc>
          <w:tcPr>
            <w:tcW w:w="1599" w:type="pct"/>
            <w:shd w:val="clear" w:color="auto" w:fill="auto"/>
            <w:tcMar>
              <w:top w:w="0" w:type="dxa"/>
              <w:bottom w:w="0" w:type="dxa"/>
            </w:tcMar>
            <w:vAlign w:val="center"/>
          </w:tcPr>
          <w:p w14:paraId="066382A2" w14:textId="77777777" w:rsidR="001B773A" w:rsidRPr="00487238" w:rsidRDefault="001B773A"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Renovations and repair</w:t>
            </w:r>
          </w:p>
        </w:tc>
        <w:tc>
          <w:tcPr>
            <w:tcW w:w="804" w:type="pct"/>
            <w:shd w:val="clear" w:color="auto" w:fill="auto"/>
            <w:tcMar>
              <w:top w:w="0" w:type="dxa"/>
              <w:bottom w:w="0" w:type="dxa"/>
            </w:tcMar>
            <w:vAlign w:val="center"/>
          </w:tcPr>
          <w:p w14:paraId="329745F0" w14:textId="77777777" w:rsidR="001B773A" w:rsidRPr="00487238" w:rsidRDefault="001B773A"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w:t>
            </w:r>
          </w:p>
        </w:tc>
        <w:tc>
          <w:tcPr>
            <w:tcW w:w="342" w:type="pct"/>
          </w:tcPr>
          <w:p w14:paraId="4CC0AFFC" w14:textId="77777777" w:rsidR="001B773A" w:rsidRPr="00487238" w:rsidRDefault="001B773A" w:rsidP="00487238">
            <w:pPr>
              <w:spacing w:after="120" w:line="360" w:lineRule="auto"/>
              <w:jc w:val="both"/>
              <w:rPr>
                <w:rFonts w:ascii="Arial" w:eastAsia="Arial" w:hAnsi="Arial" w:cs="Arial"/>
                <w:color w:val="010000"/>
                <w:sz w:val="20"/>
                <w:szCs w:val="20"/>
              </w:rPr>
            </w:pPr>
          </w:p>
        </w:tc>
        <w:tc>
          <w:tcPr>
            <w:tcW w:w="641" w:type="pct"/>
            <w:shd w:val="clear" w:color="auto" w:fill="auto"/>
            <w:tcMar>
              <w:top w:w="0" w:type="dxa"/>
              <w:bottom w:w="0" w:type="dxa"/>
            </w:tcMar>
            <w:vAlign w:val="center"/>
          </w:tcPr>
          <w:p w14:paraId="7062CDCB" w14:textId="4596FEFB" w:rsidR="001B773A" w:rsidRPr="00487238" w:rsidRDefault="001B773A" w:rsidP="001B773A">
            <w:pPr>
              <w:spacing w:after="120" w:line="360" w:lineRule="auto"/>
              <w:jc w:val="center"/>
              <w:rPr>
                <w:rFonts w:ascii="Arial" w:eastAsia="Arial" w:hAnsi="Arial" w:cs="Arial"/>
                <w:color w:val="010000"/>
                <w:sz w:val="20"/>
                <w:szCs w:val="20"/>
              </w:rPr>
            </w:pPr>
          </w:p>
        </w:tc>
        <w:tc>
          <w:tcPr>
            <w:tcW w:w="644" w:type="pct"/>
            <w:shd w:val="clear" w:color="auto" w:fill="auto"/>
            <w:tcMar>
              <w:top w:w="0" w:type="dxa"/>
              <w:bottom w:w="0" w:type="dxa"/>
            </w:tcMar>
            <w:vAlign w:val="center"/>
          </w:tcPr>
          <w:p w14:paraId="197DDB23"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2,060,000</w:t>
            </w:r>
          </w:p>
        </w:tc>
        <w:tc>
          <w:tcPr>
            <w:tcW w:w="681" w:type="pct"/>
            <w:shd w:val="clear" w:color="auto" w:fill="auto"/>
            <w:tcMar>
              <w:top w:w="0" w:type="dxa"/>
              <w:bottom w:w="0" w:type="dxa"/>
            </w:tcMar>
            <w:vAlign w:val="center"/>
          </w:tcPr>
          <w:p w14:paraId="0C4C80E5" w14:textId="77777777" w:rsidR="001B773A" w:rsidRPr="00487238" w:rsidRDefault="001B773A" w:rsidP="001B773A">
            <w:pPr>
              <w:spacing w:after="120" w:line="360" w:lineRule="auto"/>
              <w:jc w:val="center"/>
              <w:rPr>
                <w:rFonts w:ascii="Arial" w:eastAsia="Arial" w:hAnsi="Arial" w:cs="Arial"/>
                <w:color w:val="010000"/>
                <w:sz w:val="20"/>
                <w:szCs w:val="20"/>
              </w:rPr>
            </w:pPr>
          </w:p>
        </w:tc>
      </w:tr>
      <w:tr w:rsidR="001B773A" w:rsidRPr="00487238" w14:paraId="772AC7B2" w14:textId="77777777" w:rsidTr="001B773A">
        <w:tc>
          <w:tcPr>
            <w:tcW w:w="289" w:type="pct"/>
            <w:shd w:val="clear" w:color="auto" w:fill="auto"/>
            <w:tcMar>
              <w:top w:w="0" w:type="dxa"/>
              <w:bottom w:w="0" w:type="dxa"/>
            </w:tcMar>
            <w:vAlign w:val="center"/>
          </w:tcPr>
          <w:p w14:paraId="18BC81C9"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2</w:t>
            </w:r>
          </w:p>
        </w:tc>
        <w:tc>
          <w:tcPr>
            <w:tcW w:w="1599" w:type="pct"/>
            <w:shd w:val="clear" w:color="auto" w:fill="auto"/>
            <w:tcMar>
              <w:top w:w="0" w:type="dxa"/>
              <w:bottom w:w="0" w:type="dxa"/>
            </w:tcMar>
            <w:vAlign w:val="center"/>
          </w:tcPr>
          <w:p w14:paraId="12CBC8D3" w14:textId="77777777" w:rsidR="001B773A" w:rsidRPr="00487238" w:rsidRDefault="001B773A"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Machinery and equipment</w:t>
            </w:r>
          </w:p>
        </w:tc>
        <w:tc>
          <w:tcPr>
            <w:tcW w:w="804" w:type="pct"/>
            <w:shd w:val="clear" w:color="auto" w:fill="auto"/>
            <w:tcMar>
              <w:top w:w="0" w:type="dxa"/>
              <w:bottom w:w="0" w:type="dxa"/>
            </w:tcMar>
            <w:vAlign w:val="center"/>
          </w:tcPr>
          <w:p w14:paraId="2EE40119" w14:textId="77777777" w:rsidR="001B773A" w:rsidRPr="00487238" w:rsidRDefault="001B773A"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w:t>
            </w:r>
          </w:p>
        </w:tc>
        <w:tc>
          <w:tcPr>
            <w:tcW w:w="342" w:type="pct"/>
          </w:tcPr>
          <w:p w14:paraId="16546B9D" w14:textId="77777777" w:rsidR="001B773A" w:rsidRPr="00487238" w:rsidRDefault="001B773A" w:rsidP="00487238">
            <w:pPr>
              <w:pBdr>
                <w:top w:val="nil"/>
                <w:left w:val="nil"/>
                <w:bottom w:val="nil"/>
                <w:right w:val="nil"/>
                <w:between w:val="nil"/>
              </w:pBdr>
              <w:spacing w:after="120" w:line="360" w:lineRule="auto"/>
              <w:jc w:val="both"/>
              <w:rPr>
                <w:rFonts w:ascii="Arial" w:hAnsi="Arial" w:cs="Arial"/>
                <w:color w:val="010000"/>
                <w:sz w:val="20"/>
                <w:szCs w:val="20"/>
              </w:rPr>
            </w:pPr>
          </w:p>
        </w:tc>
        <w:tc>
          <w:tcPr>
            <w:tcW w:w="641" w:type="pct"/>
            <w:shd w:val="clear" w:color="auto" w:fill="auto"/>
            <w:tcMar>
              <w:top w:w="0" w:type="dxa"/>
              <w:bottom w:w="0" w:type="dxa"/>
            </w:tcMar>
            <w:vAlign w:val="center"/>
          </w:tcPr>
          <w:p w14:paraId="7C0AE9A1" w14:textId="172C375B"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1,838,900</w:t>
            </w:r>
          </w:p>
        </w:tc>
        <w:tc>
          <w:tcPr>
            <w:tcW w:w="644" w:type="pct"/>
            <w:shd w:val="clear" w:color="auto" w:fill="auto"/>
            <w:tcMar>
              <w:top w:w="0" w:type="dxa"/>
              <w:bottom w:w="0" w:type="dxa"/>
            </w:tcMar>
            <w:vAlign w:val="center"/>
          </w:tcPr>
          <w:p w14:paraId="49B1C59E"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2,920,000</w:t>
            </w:r>
          </w:p>
        </w:tc>
        <w:tc>
          <w:tcPr>
            <w:tcW w:w="681" w:type="pct"/>
            <w:shd w:val="clear" w:color="auto" w:fill="auto"/>
            <w:tcMar>
              <w:top w:w="0" w:type="dxa"/>
              <w:bottom w:w="0" w:type="dxa"/>
            </w:tcMar>
            <w:vAlign w:val="center"/>
          </w:tcPr>
          <w:p w14:paraId="43F70940"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158.79</w:t>
            </w:r>
          </w:p>
        </w:tc>
      </w:tr>
      <w:tr w:rsidR="001B773A" w:rsidRPr="00487238" w14:paraId="38EC3621" w14:textId="77777777" w:rsidTr="001B773A">
        <w:tc>
          <w:tcPr>
            <w:tcW w:w="289" w:type="pct"/>
            <w:shd w:val="clear" w:color="auto" w:fill="auto"/>
            <w:tcMar>
              <w:top w:w="0" w:type="dxa"/>
              <w:bottom w:w="0" w:type="dxa"/>
            </w:tcMar>
            <w:vAlign w:val="center"/>
          </w:tcPr>
          <w:p w14:paraId="3F3BE3A3"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3</w:t>
            </w:r>
          </w:p>
        </w:tc>
        <w:tc>
          <w:tcPr>
            <w:tcW w:w="1599" w:type="pct"/>
            <w:shd w:val="clear" w:color="auto" w:fill="auto"/>
            <w:tcMar>
              <w:top w:w="0" w:type="dxa"/>
              <w:bottom w:w="0" w:type="dxa"/>
            </w:tcMar>
            <w:vAlign w:val="center"/>
          </w:tcPr>
          <w:p w14:paraId="7798B44F" w14:textId="77777777" w:rsidR="001B773A" w:rsidRPr="00487238" w:rsidRDefault="001B773A"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Transport vehicles</w:t>
            </w:r>
          </w:p>
        </w:tc>
        <w:tc>
          <w:tcPr>
            <w:tcW w:w="804" w:type="pct"/>
            <w:shd w:val="clear" w:color="auto" w:fill="auto"/>
            <w:tcMar>
              <w:top w:w="0" w:type="dxa"/>
              <w:bottom w:w="0" w:type="dxa"/>
            </w:tcMar>
            <w:vAlign w:val="center"/>
          </w:tcPr>
          <w:p w14:paraId="384A4192" w14:textId="77777777" w:rsidR="001B773A" w:rsidRPr="00487238" w:rsidRDefault="001B773A" w:rsidP="00487238">
            <w:pPr>
              <w:spacing w:after="120" w:line="360" w:lineRule="auto"/>
              <w:jc w:val="both"/>
              <w:rPr>
                <w:rFonts w:ascii="Arial" w:eastAsia="Arial" w:hAnsi="Arial" w:cs="Arial"/>
                <w:color w:val="010000"/>
                <w:sz w:val="20"/>
                <w:szCs w:val="20"/>
              </w:rPr>
            </w:pPr>
          </w:p>
        </w:tc>
        <w:tc>
          <w:tcPr>
            <w:tcW w:w="342" w:type="pct"/>
          </w:tcPr>
          <w:p w14:paraId="0829A865" w14:textId="77777777" w:rsidR="001B773A" w:rsidRPr="00487238" w:rsidRDefault="001B773A" w:rsidP="00487238">
            <w:pPr>
              <w:spacing w:after="120" w:line="360" w:lineRule="auto"/>
              <w:jc w:val="both"/>
              <w:rPr>
                <w:rFonts w:ascii="Arial" w:eastAsia="Arial" w:hAnsi="Arial" w:cs="Arial"/>
                <w:color w:val="010000"/>
                <w:sz w:val="20"/>
                <w:szCs w:val="20"/>
              </w:rPr>
            </w:pPr>
          </w:p>
        </w:tc>
        <w:tc>
          <w:tcPr>
            <w:tcW w:w="641" w:type="pct"/>
            <w:shd w:val="clear" w:color="auto" w:fill="auto"/>
            <w:tcMar>
              <w:top w:w="0" w:type="dxa"/>
              <w:bottom w:w="0" w:type="dxa"/>
            </w:tcMar>
            <w:vAlign w:val="center"/>
          </w:tcPr>
          <w:p w14:paraId="13C25615" w14:textId="3FB11970" w:rsidR="001B773A" w:rsidRPr="00487238" w:rsidRDefault="001B773A" w:rsidP="001B773A">
            <w:pPr>
              <w:spacing w:after="120" w:line="360" w:lineRule="auto"/>
              <w:jc w:val="center"/>
              <w:rPr>
                <w:rFonts w:ascii="Arial" w:eastAsia="Arial" w:hAnsi="Arial" w:cs="Arial"/>
                <w:color w:val="010000"/>
                <w:sz w:val="20"/>
                <w:szCs w:val="20"/>
              </w:rPr>
            </w:pPr>
          </w:p>
        </w:tc>
        <w:tc>
          <w:tcPr>
            <w:tcW w:w="644" w:type="pct"/>
            <w:shd w:val="clear" w:color="auto" w:fill="auto"/>
            <w:tcMar>
              <w:top w:w="0" w:type="dxa"/>
              <w:bottom w:w="0" w:type="dxa"/>
            </w:tcMar>
            <w:vAlign w:val="center"/>
          </w:tcPr>
          <w:p w14:paraId="216D2784"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1,500,000</w:t>
            </w:r>
          </w:p>
        </w:tc>
        <w:tc>
          <w:tcPr>
            <w:tcW w:w="681" w:type="pct"/>
            <w:shd w:val="clear" w:color="auto" w:fill="auto"/>
            <w:tcMar>
              <w:top w:w="0" w:type="dxa"/>
              <w:bottom w:w="0" w:type="dxa"/>
            </w:tcMar>
            <w:vAlign w:val="center"/>
          </w:tcPr>
          <w:p w14:paraId="7391BC28" w14:textId="77777777" w:rsidR="001B773A" w:rsidRPr="00487238" w:rsidRDefault="001B773A" w:rsidP="001B773A">
            <w:pPr>
              <w:spacing w:after="120" w:line="360" w:lineRule="auto"/>
              <w:jc w:val="center"/>
              <w:rPr>
                <w:rFonts w:ascii="Arial" w:eastAsia="Arial" w:hAnsi="Arial" w:cs="Arial"/>
                <w:color w:val="010000"/>
                <w:sz w:val="20"/>
                <w:szCs w:val="20"/>
              </w:rPr>
            </w:pPr>
          </w:p>
        </w:tc>
      </w:tr>
      <w:tr w:rsidR="001B773A" w:rsidRPr="00487238" w14:paraId="3A1E4B12" w14:textId="77777777" w:rsidTr="001B773A">
        <w:tc>
          <w:tcPr>
            <w:tcW w:w="289" w:type="pct"/>
            <w:shd w:val="clear" w:color="auto" w:fill="auto"/>
            <w:tcMar>
              <w:top w:w="0" w:type="dxa"/>
              <w:bottom w:w="0" w:type="dxa"/>
            </w:tcMar>
            <w:vAlign w:val="center"/>
          </w:tcPr>
          <w:p w14:paraId="58E56388" w14:textId="77777777" w:rsidR="001B773A" w:rsidRPr="00487238" w:rsidRDefault="001B773A" w:rsidP="001B773A">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4</w:t>
            </w:r>
          </w:p>
        </w:tc>
        <w:tc>
          <w:tcPr>
            <w:tcW w:w="1599" w:type="pct"/>
            <w:shd w:val="clear" w:color="auto" w:fill="auto"/>
            <w:tcMar>
              <w:top w:w="0" w:type="dxa"/>
              <w:bottom w:w="0" w:type="dxa"/>
            </w:tcMar>
            <w:vAlign w:val="center"/>
          </w:tcPr>
          <w:p w14:paraId="7328468C" w14:textId="77777777" w:rsidR="001B773A" w:rsidRPr="00487238" w:rsidRDefault="001B773A"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Others</w:t>
            </w:r>
          </w:p>
        </w:tc>
        <w:tc>
          <w:tcPr>
            <w:tcW w:w="804" w:type="pct"/>
            <w:shd w:val="clear" w:color="auto" w:fill="auto"/>
            <w:tcMar>
              <w:top w:w="0" w:type="dxa"/>
              <w:bottom w:w="0" w:type="dxa"/>
            </w:tcMar>
            <w:vAlign w:val="center"/>
          </w:tcPr>
          <w:p w14:paraId="6B276982" w14:textId="77777777" w:rsidR="001B773A" w:rsidRPr="00487238" w:rsidRDefault="001B773A" w:rsidP="00487238">
            <w:pPr>
              <w:spacing w:after="120" w:line="360" w:lineRule="auto"/>
              <w:jc w:val="both"/>
              <w:rPr>
                <w:rFonts w:ascii="Arial" w:eastAsia="Arial" w:hAnsi="Arial" w:cs="Arial"/>
                <w:color w:val="010000"/>
                <w:sz w:val="20"/>
                <w:szCs w:val="20"/>
              </w:rPr>
            </w:pPr>
          </w:p>
        </w:tc>
        <w:tc>
          <w:tcPr>
            <w:tcW w:w="342" w:type="pct"/>
          </w:tcPr>
          <w:p w14:paraId="183DC2F5" w14:textId="77777777" w:rsidR="001B773A" w:rsidRPr="00487238" w:rsidRDefault="001B773A" w:rsidP="00487238">
            <w:pPr>
              <w:spacing w:after="120" w:line="360" w:lineRule="auto"/>
              <w:jc w:val="both"/>
              <w:rPr>
                <w:rFonts w:ascii="Arial" w:eastAsia="Arial" w:hAnsi="Arial" w:cs="Arial"/>
                <w:color w:val="010000"/>
                <w:sz w:val="20"/>
                <w:szCs w:val="20"/>
              </w:rPr>
            </w:pPr>
          </w:p>
        </w:tc>
        <w:tc>
          <w:tcPr>
            <w:tcW w:w="641" w:type="pct"/>
            <w:shd w:val="clear" w:color="auto" w:fill="auto"/>
            <w:tcMar>
              <w:top w:w="0" w:type="dxa"/>
              <w:bottom w:w="0" w:type="dxa"/>
            </w:tcMar>
            <w:vAlign w:val="center"/>
          </w:tcPr>
          <w:p w14:paraId="62079BC8" w14:textId="412DE1D7" w:rsidR="001B773A" w:rsidRPr="00487238" w:rsidRDefault="001B773A" w:rsidP="001B773A">
            <w:pPr>
              <w:spacing w:after="120" w:line="360" w:lineRule="auto"/>
              <w:jc w:val="center"/>
              <w:rPr>
                <w:rFonts w:ascii="Arial" w:eastAsia="Arial" w:hAnsi="Arial" w:cs="Arial"/>
                <w:color w:val="010000"/>
                <w:sz w:val="20"/>
                <w:szCs w:val="20"/>
              </w:rPr>
            </w:pPr>
          </w:p>
        </w:tc>
        <w:tc>
          <w:tcPr>
            <w:tcW w:w="644" w:type="pct"/>
            <w:shd w:val="clear" w:color="auto" w:fill="auto"/>
            <w:tcMar>
              <w:top w:w="0" w:type="dxa"/>
              <w:bottom w:w="0" w:type="dxa"/>
            </w:tcMar>
            <w:vAlign w:val="center"/>
          </w:tcPr>
          <w:p w14:paraId="58F035BA" w14:textId="77777777" w:rsidR="001B773A" w:rsidRPr="00487238" w:rsidRDefault="001B773A" w:rsidP="001B773A">
            <w:pPr>
              <w:spacing w:after="120" w:line="360" w:lineRule="auto"/>
              <w:jc w:val="center"/>
              <w:rPr>
                <w:rFonts w:ascii="Arial" w:eastAsia="Arial" w:hAnsi="Arial" w:cs="Arial"/>
                <w:color w:val="010000"/>
                <w:sz w:val="20"/>
                <w:szCs w:val="20"/>
              </w:rPr>
            </w:pPr>
          </w:p>
        </w:tc>
        <w:tc>
          <w:tcPr>
            <w:tcW w:w="681" w:type="pct"/>
            <w:shd w:val="clear" w:color="auto" w:fill="auto"/>
            <w:tcMar>
              <w:top w:w="0" w:type="dxa"/>
              <w:bottom w:w="0" w:type="dxa"/>
            </w:tcMar>
            <w:vAlign w:val="center"/>
          </w:tcPr>
          <w:p w14:paraId="1249F3E5" w14:textId="77777777" w:rsidR="001B773A" w:rsidRPr="00487238" w:rsidRDefault="001B773A" w:rsidP="001B773A">
            <w:pPr>
              <w:spacing w:after="120" w:line="360" w:lineRule="auto"/>
              <w:jc w:val="center"/>
              <w:rPr>
                <w:rFonts w:ascii="Arial" w:eastAsia="Arial" w:hAnsi="Arial" w:cs="Arial"/>
                <w:color w:val="010000"/>
                <w:sz w:val="20"/>
                <w:szCs w:val="20"/>
              </w:rPr>
            </w:pPr>
          </w:p>
        </w:tc>
      </w:tr>
    </w:tbl>
    <w:p w14:paraId="3732B1D4"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Article 4. Approve the Report on the activities of the Board of Directors in 2023 and the operating plan in 2024.</w:t>
      </w:r>
    </w:p>
    <w:p w14:paraId="2EDCE603"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‎‎Article 5. Approve the Report on the activities of the Supervisory Board in 2023 and the operating plan in 2024.</w:t>
      </w:r>
    </w:p>
    <w:p w14:paraId="6B70CC51"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‎‎Article 6. Approve the Report on the remuneration of the Board of Directors and the Supervisory Board in 2023.</w:t>
      </w:r>
    </w:p>
    <w:p w14:paraId="615B275A"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‎‎Article 7. Approve Report on the audit results of the Financial Statements 2023.</w:t>
      </w:r>
    </w:p>
    <w:p w14:paraId="01017F24"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‎‎Article 8. Approving the Report on the investment implementation in 2023.</w:t>
      </w:r>
    </w:p>
    <w:p w14:paraId="31773A95" w14:textId="77777777" w:rsidR="00CB3682" w:rsidRPr="00487238" w:rsidRDefault="005D53D6" w:rsidP="00487238">
      <w:pPr>
        <w:pBdr>
          <w:top w:val="nil"/>
          <w:left w:val="nil"/>
          <w:bottom w:val="nil"/>
          <w:right w:val="nil"/>
          <w:between w:val="nil"/>
        </w:pBdr>
        <w:tabs>
          <w:tab w:val="left" w:pos="5009"/>
        </w:tabs>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Total investment value: VND 1,838,900,000.</w:t>
      </w:r>
    </w:p>
    <w:p w14:paraId="460F29F1"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In which:</w:t>
      </w:r>
    </w:p>
    <w:p w14:paraId="4EC8D04A" w14:textId="77777777" w:rsidR="00CB3682" w:rsidRPr="00487238" w:rsidRDefault="005D53D6" w:rsidP="00487238">
      <w:pPr>
        <w:numPr>
          <w:ilvl w:val="0"/>
          <w:numId w:val="3"/>
        </w:numPr>
        <w:pBdr>
          <w:top w:val="nil"/>
          <w:left w:val="nil"/>
          <w:bottom w:val="nil"/>
          <w:right w:val="nil"/>
          <w:between w:val="nil"/>
        </w:pBdr>
        <w:tabs>
          <w:tab w:val="left" w:pos="432"/>
          <w:tab w:val="left" w:pos="1431"/>
        </w:tabs>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Investment in machinery and equipment: VND 1,838,900,000</w:t>
      </w:r>
    </w:p>
    <w:p w14:paraId="08EB7EDA" w14:textId="77777777" w:rsidR="00CB3682" w:rsidRPr="00487238" w:rsidRDefault="005D53D6" w:rsidP="00487238">
      <w:pPr>
        <w:numPr>
          <w:ilvl w:val="0"/>
          <w:numId w:val="3"/>
        </w:numPr>
        <w:pBdr>
          <w:top w:val="nil"/>
          <w:left w:val="nil"/>
          <w:bottom w:val="nil"/>
          <w:right w:val="nil"/>
          <w:between w:val="nil"/>
        </w:pBdr>
        <w:tabs>
          <w:tab w:val="left" w:pos="432"/>
          <w:tab w:val="left" w:pos="1431"/>
          <w:tab w:val="left" w:pos="5009"/>
          <w:tab w:val="left" w:pos="6671"/>
        </w:tabs>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Other investments: VND 0</w:t>
      </w:r>
    </w:p>
    <w:p w14:paraId="4D6E2E1D"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‎‎Article 9. Approve the Proposal on appropriation for funds and dividend payment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2"/>
        <w:gridCol w:w="4503"/>
        <w:gridCol w:w="1903"/>
        <w:gridCol w:w="1899"/>
      </w:tblGrid>
      <w:tr w:rsidR="00CB3682" w:rsidRPr="00487238" w14:paraId="2A84E632" w14:textId="77777777" w:rsidTr="00602379">
        <w:tc>
          <w:tcPr>
            <w:tcW w:w="395" w:type="pct"/>
            <w:shd w:val="clear" w:color="auto" w:fill="auto"/>
            <w:tcMar>
              <w:top w:w="0" w:type="dxa"/>
              <w:bottom w:w="0" w:type="dxa"/>
            </w:tcMar>
            <w:vAlign w:val="center"/>
          </w:tcPr>
          <w:p w14:paraId="16EBDBDD"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No.</w:t>
            </w:r>
          </w:p>
        </w:tc>
        <w:tc>
          <w:tcPr>
            <w:tcW w:w="2497" w:type="pct"/>
            <w:shd w:val="clear" w:color="auto" w:fill="auto"/>
            <w:tcMar>
              <w:top w:w="0" w:type="dxa"/>
              <w:bottom w:w="0" w:type="dxa"/>
            </w:tcMar>
            <w:vAlign w:val="center"/>
          </w:tcPr>
          <w:p w14:paraId="715E7224"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Item</w:t>
            </w:r>
          </w:p>
        </w:tc>
        <w:tc>
          <w:tcPr>
            <w:tcW w:w="1055" w:type="pct"/>
            <w:shd w:val="clear" w:color="auto" w:fill="auto"/>
            <w:tcMar>
              <w:top w:w="0" w:type="dxa"/>
              <w:bottom w:w="0" w:type="dxa"/>
            </w:tcMar>
            <w:vAlign w:val="center"/>
          </w:tcPr>
          <w:p w14:paraId="4F4DCC82" w14:textId="77777777" w:rsidR="00CB3682" w:rsidRPr="00487238" w:rsidRDefault="005D53D6" w:rsidP="00646AE0">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Amount</w:t>
            </w:r>
          </w:p>
        </w:tc>
        <w:tc>
          <w:tcPr>
            <w:tcW w:w="1053" w:type="pct"/>
            <w:shd w:val="clear" w:color="auto" w:fill="auto"/>
            <w:tcMar>
              <w:top w:w="0" w:type="dxa"/>
              <w:bottom w:w="0" w:type="dxa"/>
            </w:tcMar>
            <w:vAlign w:val="center"/>
          </w:tcPr>
          <w:p w14:paraId="76AB73C3"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Note</w:t>
            </w:r>
          </w:p>
        </w:tc>
      </w:tr>
      <w:tr w:rsidR="00CB3682" w:rsidRPr="00487238" w14:paraId="34709735" w14:textId="77777777" w:rsidTr="00602379">
        <w:tc>
          <w:tcPr>
            <w:tcW w:w="395" w:type="pct"/>
            <w:shd w:val="clear" w:color="auto" w:fill="auto"/>
            <w:tcMar>
              <w:top w:w="0" w:type="dxa"/>
              <w:bottom w:w="0" w:type="dxa"/>
            </w:tcMar>
            <w:vAlign w:val="center"/>
          </w:tcPr>
          <w:p w14:paraId="477FC46F"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1</w:t>
            </w:r>
          </w:p>
        </w:tc>
        <w:tc>
          <w:tcPr>
            <w:tcW w:w="2497" w:type="pct"/>
            <w:shd w:val="clear" w:color="auto" w:fill="auto"/>
            <w:tcMar>
              <w:top w:w="0" w:type="dxa"/>
              <w:bottom w:w="0" w:type="dxa"/>
            </w:tcMar>
            <w:vAlign w:val="center"/>
          </w:tcPr>
          <w:p w14:paraId="0B9FBFFA"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Profit before tax</w:t>
            </w:r>
          </w:p>
        </w:tc>
        <w:tc>
          <w:tcPr>
            <w:tcW w:w="1055" w:type="pct"/>
            <w:shd w:val="clear" w:color="auto" w:fill="auto"/>
            <w:tcMar>
              <w:top w:w="0" w:type="dxa"/>
              <w:bottom w:w="0" w:type="dxa"/>
            </w:tcMar>
            <w:vAlign w:val="center"/>
          </w:tcPr>
          <w:p w14:paraId="0A9491A5" w14:textId="77777777" w:rsidR="00CB3682" w:rsidRPr="00487238" w:rsidRDefault="005D53D6" w:rsidP="00646AE0">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11,006,177,493</w:t>
            </w:r>
          </w:p>
        </w:tc>
        <w:tc>
          <w:tcPr>
            <w:tcW w:w="1053" w:type="pct"/>
            <w:shd w:val="clear" w:color="auto" w:fill="auto"/>
            <w:tcMar>
              <w:top w:w="0" w:type="dxa"/>
              <w:bottom w:w="0" w:type="dxa"/>
            </w:tcMar>
            <w:vAlign w:val="center"/>
          </w:tcPr>
          <w:p w14:paraId="00A426C9" w14:textId="77777777" w:rsidR="00CB3682" w:rsidRPr="00487238" w:rsidRDefault="00CB3682" w:rsidP="00487238">
            <w:pPr>
              <w:spacing w:after="120" w:line="360" w:lineRule="auto"/>
              <w:jc w:val="both"/>
              <w:rPr>
                <w:rFonts w:ascii="Arial" w:eastAsia="Arial" w:hAnsi="Arial" w:cs="Arial"/>
                <w:color w:val="010000"/>
                <w:sz w:val="20"/>
                <w:szCs w:val="20"/>
              </w:rPr>
            </w:pPr>
          </w:p>
        </w:tc>
      </w:tr>
      <w:tr w:rsidR="00CB3682" w:rsidRPr="00487238" w14:paraId="54ACB253" w14:textId="77777777" w:rsidTr="00602379">
        <w:tc>
          <w:tcPr>
            <w:tcW w:w="395" w:type="pct"/>
            <w:shd w:val="clear" w:color="auto" w:fill="auto"/>
            <w:tcMar>
              <w:top w:w="0" w:type="dxa"/>
              <w:bottom w:w="0" w:type="dxa"/>
            </w:tcMar>
            <w:vAlign w:val="center"/>
          </w:tcPr>
          <w:p w14:paraId="5E6589D8"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a</w:t>
            </w:r>
          </w:p>
        </w:tc>
        <w:tc>
          <w:tcPr>
            <w:tcW w:w="2497" w:type="pct"/>
            <w:shd w:val="clear" w:color="auto" w:fill="auto"/>
            <w:tcMar>
              <w:top w:w="0" w:type="dxa"/>
              <w:bottom w:w="0" w:type="dxa"/>
            </w:tcMar>
            <w:vAlign w:val="center"/>
          </w:tcPr>
          <w:p w14:paraId="786614A5"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Amounts exempt from corporate income tax</w:t>
            </w:r>
          </w:p>
        </w:tc>
        <w:tc>
          <w:tcPr>
            <w:tcW w:w="1055" w:type="pct"/>
            <w:shd w:val="clear" w:color="auto" w:fill="auto"/>
            <w:tcMar>
              <w:top w:w="0" w:type="dxa"/>
              <w:bottom w:w="0" w:type="dxa"/>
            </w:tcMar>
            <w:vAlign w:val="center"/>
          </w:tcPr>
          <w:p w14:paraId="7F32F91F" w14:textId="77777777" w:rsidR="00CB3682" w:rsidRPr="00487238" w:rsidRDefault="005D53D6" w:rsidP="00646AE0">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1,372,254,358</w:t>
            </w:r>
          </w:p>
        </w:tc>
        <w:tc>
          <w:tcPr>
            <w:tcW w:w="1053" w:type="pct"/>
            <w:shd w:val="clear" w:color="auto" w:fill="auto"/>
            <w:tcMar>
              <w:top w:w="0" w:type="dxa"/>
              <w:bottom w:w="0" w:type="dxa"/>
            </w:tcMar>
            <w:vAlign w:val="center"/>
          </w:tcPr>
          <w:p w14:paraId="618C0BC7" w14:textId="77777777" w:rsidR="00CB3682" w:rsidRPr="00487238" w:rsidRDefault="00CB3682" w:rsidP="00487238">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CB3682" w:rsidRPr="00487238" w14:paraId="2A8059AC" w14:textId="77777777" w:rsidTr="00602379">
        <w:tc>
          <w:tcPr>
            <w:tcW w:w="395" w:type="pct"/>
            <w:shd w:val="clear" w:color="auto" w:fill="auto"/>
            <w:tcMar>
              <w:top w:w="0" w:type="dxa"/>
              <w:bottom w:w="0" w:type="dxa"/>
            </w:tcMar>
            <w:vAlign w:val="center"/>
          </w:tcPr>
          <w:p w14:paraId="0041FC9D"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b</w:t>
            </w:r>
          </w:p>
        </w:tc>
        <w:tc>
          <w:tcPr>
            <w:tcW w:w="2497" w:type="pct"/>
            <w:shd w:val="clear" w:color="auto" w:fill="auto"/>
            <w:tcMar>
              <w:top w:w="0" w:type="dxa"/>
              <w:bottom w:w="0" w:type="dxa"/>
            </w:tcMar>
            <w:vAlign w:val="center"/>
          </w:tcPr>
          <w:p w14:paraId="7E84BA12"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Non-deductible expenses</w:t>
            </w:r>
          </w:p>
        </w:tc>
        <w:tc>
          <w:tcPr>
            <w:tcW w:w="1055" w:type="pct"/>
            <w:shd w:val="clear" w:color="auto" w:fill="auto"/>
            <w:tcMar>
              <w:top w:w="0" w:type="dxa"/>
              <w:bottom w:w="0" w:type="dxa"/>
            </w:tcMar>
            <w:vAlign w:val="center"/>
          </w:tcPr>
          <w:p w14:paraId="44E336BB" w14:textId="77777777" w:rsidR="00CB3682" w:rsidRPr="00487238" w:rsidRDefault="005D53D6" w:rsidP="00646AE0">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121,486,038</w:t>
            </w:r>
          </w:p>
        </w:tc>
        <w:tc>
          <w:tcPr>
            <w:tcW w:w="1053" w:type="pct"/>
            <w:shd w:val="clear" w:color="auto" w:fill="auto"/>
            <w:tcMar>
              <w:top w:w="0" w:type="dxa"/>
              <w:bottom w:w="0" w:type="dxa"/>
            </w:tcMar>
            <w:vAlign w:val="center"/>
          </w:tcPr>
          <w:p w14:paraId="5BB78544" w14:textId="77777777" w:rsidR="00CB3682" w:rsidRPr="00487238" w:rsidRDefault="00CB3682" w:rsidP="00487238">
            <w:pPr>
              <w:spacing w:after="120" w:line="360" w:lineRule="auto"/>
              <w:jc w:val="both"/>
              <w:rPr>
                <w:rFonts w:ascii="Arial" w:eastAsia="Arial" w:hAnsi="Arial" w:cs="Arial"/>
                <w:color w:val="010000"/>
                <w:sz w:val="20"/>
                <w:szCs w:val="20"/>
              </w:rPr>
            </w:pPr>
          </w:p>
        </w:tc>
      </w:tr>
      <w:tr w:rsidR="00CB3682" w:rsidRPr="00487238" w14:paraId="6AE84006" w14:textId="77777777" w:rsidTr="00602379">
        <w:tc>
          <w:tcPr>
            <w:tcW w:w="395" w:type="pct"/>
            <w:shd w:val="clear" w:color="auto" w:fill="auto"/>
            <w:tcMar>
              <w:top w:w="0" w:type="dxa"/>
              <w:bottom w:w="0" w:type="dxa"/>
            </w:tcMar>
            <w:vAlign w:val="center"/>
          </w:tcPr>
          <w:p w14:paraId="18FCD867"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c</w:t>
            </w:r>
          </w:p>
        </w:tc>
        <w:tc>
          <w:tcPr>
            <w:tcW w:w="2497" w:type="pct"/>
            <w:shd w:val="clear" w:color="auto" w:fill="auto"/>
            <w:tcMar>
              <w:top w:w="0" w:type="dxa"/>
              <w:bottom w:w="0" w:type="dxa"/>
            </w:tcMar>
            <w:vAlign w:val="center"/>
          </w:tcPr>
          <w:p w14:paraId="3706B4BF"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 xml:space="preserve"> Tax loss </w:t>
            </w:r>
            <w:proofErr w:type="spellStart"/>
            <w:r w:rsidRPr="00487238">
              <w:rPr>
                <w:rFonts w:ascii="Arial" w:hAnsi="Arial" w:cs="Arial"/>
                <w:color w:val="010000"/>
                <w:sz w:val="20"/>
                <w:szCs w:val="20"/>
              </w:rPr>
              <w:t>carryforward</w:t>
            </w:r>
            <w:proofErr w:type="spellEnd"/>
          </w:p>
        </w:tc>
        <w:tc>
          <w:tcPr>
            <w:tcW w:w="1055" w:type="pct"/>
            <w:shd w:val="clear" w:color="auto" w:fill="auto"/>
            <w:tcMar>
              <w:top w:w="0" w:type="dxa"/>
              <w:bottom w:w="0" w:type="dxa"/>
            </w:tcMar>
            <w:vAlign w:val="center"/>
          </w:tcPr>
          <w:p w14:paraId="1750C840" w14:textId="77777777" w:rsidR="00CB3682" w:rsidRPr="00487238" w:rsidRDefault="005D53D6" w:rsidP="00646AE0">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8,705,831,978</w:t>
            </w:r>
          </w:p>
        </w:tc>
        <w:tc>
          <w:tcPr>
            <w:tcW w:w="1053" w:type="pct"/>
            <w:shd w:val="clear" w:color="auto" w:fill="auto"/>
            <w:tcMar>
              <w:top w:w="0" w:type="dxa"/>
              <w:bottom w:w="0" w:type="dxa"/>
            </w:tcMar>
            <w:vAlign w:val="center"/>
          </w:tcPr>
          <w:p w14:paraId="111EEFF5" w14:textId="77777777" w:rsidR="00CB3682" w:rsidRPr="00487238" w:rsidRDefault="00CB3682" w:rsidP="00487238">
            <w:pPr>
              <w:spacing w:after="120" w:line="360" w:lineRule="auto"/>
              <w:jc w:val="both"/>
              <w:rPr>
                <w:rFonts w:ascii="Arial" w:eastAsia="Arial" w:hAnsi="Arial" w:cs="Arial"/>
                <w:color w:val="010000"/>
                <w:sz w:val="20"/>
                <w:szCs w:val="20"/>
              </w:rPr>
            </w:pPr>
          </w:p>
        </w:tc>
      </w:tr>
      <w:tr w:rsidR="00CB3682" w:rsidRPr="00487238" w14:paraId="73F88095" w14:textId="77777777" w:rsidTr="00602379">
        <w:tc>
          <w:tcPr>
            <w:tcW w:w="395" w:type="pct"/>
            <w:shd w:val="clear" w:color="auto" w:fill="auto"/>
            <w:tcMar>
              <w:top w:w="0" w:type="dxa"/>
              <w:bottom w:w="0" w:type="dxa"/>
            </w:tcMar>
            <w:vAlign w:val="center"/>
          </w:tcPr>
          <w:p w14:paraId="6AED24F5"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d</w:t>
            </w:r>
          </w:p>
        </w:tc>
        <w:tc>
          <w:tcPr>
            <w:tcW w:w="2497" w:type="pct"/>
            <w:shd w:val="clear" w:color="auto" w:fill="auto"/>
            <w:tcMar>
              <w:top w:w="0" w:type="dxa"/>
              <w:bottom w:w="0" w:type="dxa"/>
            </w:tcMar>
            <w:vAlign w:val="center"/>
          </w:tcPr>
          <w:p w14:paraId="26AFB1BC"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Loss transfer according to accounting books</w:t>
            </w:r>
          </w:p>
        </w:tc>
        <w:tc>
          <w:tcPr>
            <w:tcW w:w="1055" w:type="pct"/>
            <w:shd w:val="clear" w:color="auto" w:fill="auto"/>
            <w:tcMar>
              <w:top w:w="0" w:type="dxa"/>
              <w:bottom w:w="0" w:type="dxa"/>
            </w:tcMar>
            <w:vAlign w:val="center"/>
          </w:tcPr>
          <w:p w14:paraId="3D422DF9" w14:textId="77777777" w:rsidR="00CB3682" w:rsidRPr="00487238" w:rsidRDefault="005D53D6" w:rsidP="00646AE0">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9,299,596,623</w:t>
            </w:r>
          </w:p>
        </w:tc>
        <w:tc>
          <w:tcPr>
            <w:tcW w:w="1053" w:type="pct"/>
            <w:shd w:val="clear" w:color="auto" w:fill="auto"/>
            <w:tcMar>
              <w:top w:w="0" w:type="dxa"/>
              <w:bottom w:w="0" w:type="dxa"/>
            </w:tcMar>
            <w:vAlign w:val="center"/>
          </w:tcPr>
          <w:p w14:paraId="2EEA7789" w14:textId="77777777" w:rsidR="00CB3682" w:rsidRPr="00487238" w:rsidRDefault="00CB3682" w:rsidP="00487238">
            <w:pPr>
              <w:spacing w:after="120" w:line="360" w:lineRule="auto"/>
              <w:jc w:val="both"/>
              <w:rPr>
                <w:rFonts w:ascii="Arial" w:eastAsia="Arial" w:hAnsi="Arial" w:cs="Arial"/>
                <w:color w:val="010000"/>
                <w:sz w:val="20"/>
                <w:szCs w:val="20"/>
              </w:rPr>
            </w:pPr>
          </w:p>
        </w:tc>
      </w:tr>
      <w:tr w:rsidR="00CB3682" w:rsidRPr="00487238" w14:paraId="1629C26C" w14:textId="77777777" w:rsidTr="00602379">
        <w:tc>
          <w:tcPr>
            <w:tcW w:w="395" w:type="pct"/>
            <w:shd w:val="clear" w:color="auto" w:fill="auto"/>
            <w:tcMar>
              <w:top w:w="0" w:type="dxa"/>
              <w:bottom w:w="0" w:type="dxa"/>
            </w:tcMar>
            <w:vAlign w:val="center"/>
          </w:tcPr>
          <w:p w14:paraId="1F69CEB7"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2</w:t>
            </w:r>
          </w:p>
        </w:tc>
        <w:tc>
          <w:tcPr>
            <w:tcW w:w="2497" w:type="pct"/>
            <w:shd w:val="clear" w:color="auto" w:fill="auto"/>
            <w:tcMar>
              <w:top w:w="0" w:type="dxa"/>
              <w:bottom w:w="0" w:type="dxa"/>
            </w:tcMar>
            <w:vAlign w:val="center"/>
          </w:tcPr>
          <w:p w14:paraId="392BFC40"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Taxable income (1 - a + b - c)</w:t>
            </w:r>
          </w:p>
        </w:tc>
        <w:tc>
          <w:tcPr>
            <w:tcW w:w="1055" w:type="pct"/>
            <w:shd w:val="clear" w:color="auto" w:fill="auto"/>
            <w:tcMar>
              <w:top w:w="0" w:type="dxa"/>
              <w:bottom w:w="0" w:type="dxa"/>
            </w:tcMar>
            <w:vAlign w:val="center"/>
          </w:tcPr>
          <w:p w14:paraId="6778FECF" w14:textId="77777777" w:rsidR="00CB3682" w:rsidRPr="00487238" w:rsidRDefault="005D53D6" w:rsidP="00646AE0">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1,049,577,195</w:t>
            </w:r>
          </w:p>
        </w:tc>
        <w:tc>
          <w:tcPr>
            <w:tcW w:w="1053" w:type="pct"/>
            <w:shd w:val="clear" w:color="auto" w:fill="auto"/>
            <w:tcMar>
              <w:top w:w="0" w:type="dxa"/>
              <w:bottom w:w="0" w:type="dxa"/>
            </w:tcMar>
            <w:vAlign w:val="center"/>
          </w:tcPr>
          <w:p w14:paraId="27D44A0E" w14:textId="77777777" w:rsidR="00CB3682" w:rsidRPr="00487238" w:rsidRDefault="00CB3682" w:rsidP="00487238">
            <w:pPr>
              <w:spacing w:after="120" w:line="360" w:lineRule="auto"/>
              <w:jc w:val="both"/>
              <w:rPr>
                <w:rFonts w:ascii="Arial" w:eastAsia="Arial" w:hAnsi="Arial" w:cs="Arial"/>
                <w:color w:val="010000"/>
                <w:sz w:val="20"/>
                <w:szCs w:val="20"/>
              </w:rPr>
            </w:pPr>
          </w:p>
        </w:tc>
      </w:tr>
      <w:tr w:rsidR="00CB3682" w:rsidRPr="00487238" w14:paraId="25DF9287" w14:textId="77777777" w:rsidTr="00602379">
        <w:tc>
          <w:tcPr>
            <w:tcW w:w="395" w:type="pct"/>
            <w:shd w:val="clear" w:color="auto" w:fill="auto"/>
            <w:tcMar>
              <w:top w:w="0" w:type="dxa"/>
              <w:bottom w:w="0" w:type="dxa"/>
            </w:tcMar>
            <w:vAlign w:val="center"/>
          </w:tcPr>
          <w:p w14:paraId="5B1459B6"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e</w:t>
            </w:r>
          </w:p>
        </w:tc>
        <w:tc>
          <w:tcPr>
            <w:tcW w:w="2497" w:type="pct"/>
            <w:shd w:val="clear" w:color="auto" w:fill="auto"/>
            <w:tcMar>
              <w:top w:w="0" w:type="dxa"/>
              <w:bottom w:w="0" w:type="dxa"/>
            </w:tcMar>
            <w:vAlign w:val="center"/>
          </w:tcPr>
          <w:p w14:paraId="36C288F7"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Corporate income tax (2 x rate)</w:t>
            </w:r>
          </w:p>
        </w:tc>
        <w:tc>
          <w:tcPr>
            <w:tcW w:w="1055" w:type="pct"/>
            <w:shd w:val="clear" w:color="auto" w:fill="auto"/>
            <w:tcMar>
              <w:top w:w="0" w:type="dxa"/>
              <w:bottom w:w="0" w:type="dxa"/>
            </w:tcMar>
            <w:vAlign w:val="center"/>
          </w:tcPr>
          <w:p w14:paraId="600D2A25" w14:textId="77777777" w:rsidR="00CB3682" w:rsidRPr="00487238" w:rsidRDefault="005D53D6" w:rsidP="00646AE0">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209,915,439</w:t>
            </w:r>
          </w:p>
        </w:tc>
        <w:tc>
          <w:tcPr>
            <w:tcW w:w="1053" w:type="pct"/>
            <w:shd w:val="clear" w:color="auto" w:fill="auto"/>
            <w:tcMar>
              <w:top w:w="0" w:type="dxa"/>
              <w:bottom w:w="0" w:type="dxa"/>
            </w:tcMar>
            <w:vAlign w:val="center"/>
          </w:tcPr>
          <w:p w14:paraId="7416B30B" w14:textId="77777777" w:rsidR="00CB3682" w:rsidRPr="00487238" w:rsidRDefault="00CB3682" w:rsidP="00487238">
            <w:pPr>
              <w:spacing w:after="120" w:line="360" w:lineRule="auto"/>
              <w:jc w:val="both"/>
              <w:rPr>
                <w:rFonts w:ascii="Arial" w:eastAsia="Arial" w:hAnsi="Arial" w:cs="Arial"/>
                <w:color w:val="010000"/>
                <w:sz w:val="20"/>
                <w:szCs w:val="20"/>
              </w:rPr>
            </w:pPr>
          </w:p>
        </w:tc>
      </w:tr>
      <w:tr w:rsidR="00CB3682" w:rsidRPr="00487238" w14:paraId="34B68DE6" w14:textId="77777777" w:rsidTr="00602379">
        <w:tc>
          <w:tcPr>
            <w:tcW w:w="395" w:type="pct"/>
            <w:shd w:val="clear" w:color="auto" w:fill="auto"/>
            <w:tcMar>
              <w:top w:w="0" w:type="dxa"/>
              <w:bottom w:w="0" w:type="dxa"/>
            </w:tcMar>
            <w:vAlign w:val="center"/>
          </w:tcPr>
          <w:p w14:paraId="0D04FD51"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3</w:t>
            </w:r>
          </w:p>
        </w:tc>
        <w:tc>
          <w:tcPr>
            <w:tcW w:w="2497" w:type="pct"/>
            <w:shd w:val="clear" w:color="auto" w:fill="auto"/>
            <w:tcMar>
              <w:top w:w="0" w:type="dxa"/>
              <w:bottom w:w="0" w:type="dxa"/>
            </w:tcMar>
            <w:vAlign w:val="center"/>
          </w:tcPr>
          <w:p w14:paraId="1376CFB7"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Profit after tax and loss transfer (1 - d - e)</w:t>
            </w:r>
          </w:p>
        </w:tc>
        <w:tc>
          <w:tcPr>
            <w:tcW w:w="1055" w:type="pct"/>
            <w:shd w:val="clear" w:color="auto" w:fill="auto"/>
            <w:tcMar>
              <w:top w:w="0" w:type="dxa"/>
              <w:bottom w:w="0" w:type="dxa"/>
            </w:tcMar>
            <w:vAlign w:val="center"/>
          </w:tcPr>
          <w:p w14:paraId="500B574D" w14:textId="77777777" w:rsidR="00CB3682" w:rsidRPr="00487238" w:rsidRDefault="005D53D6" w:rsidP="00646AE0">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1,496,665,431</w:t>
            </w:r>
          </w:p>
        </w:tc>
        <w:tc>
          <w:tcPr>
            <w:tcW w:w="1053" w:type="pct"/>
            <w:shd w:val="clear" w:color="auto" w:fill="auto"/>
            <w:tcMar>
              <w:top w:w="0" w:type="dxa"/>
              <w:bottom w:w="0" w:type="dxa"/>
            </w:tcMar>
            <w:vAlign w:val="center"/>
          </w:tcPr>
          <w:p w14:paraId="5E210B2C" w14:textId="77777777" w:rsidR="00CB3682" w:rsidRPr="00487238" w:rsidRDefault="00CB3682" w:rsidP="00487238">
            <w:pPr>
              <w:spacing w:after="120" w:line="360" w:lineRule="auto"/>
              <w:jc w:val="both"/>
              <w:rPr>
                <w:rFonts w:ascii="Arial" w:eastAsia="Arial" w:hAnsi="Arial" w:cs="Arial"/>
                <w:color w:val="010000"/>
                <w:sz w:val="20"/>
                <w:szCs w:val="20"/>
              </w:rPr>
            </w:pPr>
          </w:p>
        </w:tc>
      </w:tr>
      <w:tr w:rsidR="00CB3682" w:rsidRPr="00487238" w14:paraId="2284C40C" w14:textId="77777777" w:rsidTr="00602379">
        <w:tc>
          <w:tcPr>
            <w:tcW w:w="395" w:type="pct"/>
            <w:shd w:val="clear" w:color="auto" w:fill="auto"/>
            <w:tcMar>
              <w:top w:w="0" w:type="dxa"/>
              <w:bottom w:w="0" w:type="dxa"/>
            </w:tcMar>
            <w:vAlign w:val="center"/>
          </w:tcPr>
          <w:p w14:paraId="5A6E6E25"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4</w:t>
            </w:r>
          </w:p>
        </w:tc>
        <w:tc>
          <w:tcPr>
            <w:tcW w:w="2497" w:type="pct"/>
            <w:shd w:val="clear" w:color="auto" w:fill="auto"/>
            <w:tcMar>
              <w:top w:w="0" w:type="dxa"/>
              <w:bottom w:w="0" w:type="dxa"/>
            </w:tcMar>
            <w:vAlign w:val="center"/>
          </w:tcPr>
          <w:p w14:paraId="5984671E"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Appropriation for funds (25.26%/profit after tax and loss transfer)</w:t>
            </w:r>
          </w:p>
        </w:tc>
        <w:tc>
          <w:tcPr>
            <w:tcW w:w="1055" w:type="pct"/>
            <w:shd w:val="clear" w:color="auto" w:fill="auto"/>
            <w:tcMar>
              <w:top w:w="0" w:type="dxa"/>
              <w:bottom w:w="0" w:type="dxa"/>
            </w:tcMar>
            <w:vAlign w:val="center"/>
          </w:tcPr>
          <w:p w14:paraId="4774D665" w14:textId="77777777" w:rsidR="00CB3682" w:rsidRPr="00487238" w:rsidRDefault="005D53D6" w:rsidP="00646AE0">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378,086,655</w:t>
            </w:r>
          </w:p>
        </w:tc>
        <w:tc>
          <w:tcPr>
            <w:tcW w:w="1053" w:type="pct"/>
            <w:shd w:val="clear" w:color="auto" w:fill="auto"/>
            <w:tcMar>
              <w:top w:w="0" w:type="dxa"/>
              <w:bottom w:w="0" w:type="dxa"/>
            </w:tcMar>
            <w:vAlign w:val="center"/>
          </w:tcPr>
          <w:p w14:paraId="6851BB21" w14:textId="77777777" w:rsidR="00CB3682" w:rsidRPr="00487238" w:rsidRDefault="00CB3682" w:rsidP="00487238">
            <w:pPr>
              <w:spacing w:after="120" w:line="360" w:lineRule="auto"/>
              <w:jc w:val="both"/>
              <w:rPr>
                <w:rFonts w:ascii="Arial" w:eastAsia="Arial" w:hAnsi="Arial" w:cs="Arial"/>
                <w:color w:val="010000"/>
                <w:sz w:val="20"/>
                <w:szCs w:val="20"/>
              </w:rPr>
            </w:pPr>
          </w:p>
        </w:tc>
      </w:tr>
      <w:tr w:rsidR="00CB3682" w:rsidRPr="00487238" w14:paraId="64ADA0A2" w14:textId="77777777" w:rsidTr="00602379">
        <w:tc>
          <w:tcPr>
            <w:tcW w:w="395" w:type="pct"/>
            <w:shd w:val="clear" w:color="auto" w:fill="auto"/>
            <w:tcMar>
              <w:top w:w="0" w:type="dxa"/>
              <w:bottom w:w="0" w:type="dxa"/>
            </w:tcMar>
            <w:vAlign w:val="center"/>
          </w:tcPr>
          <w:p w14:paraId="5A61B8C7" w14:textId="77777777" w:rsidR="00CB3682" w:rsidRPr="00487238" w:rsidRDefault="00CB3682" w:rsidP="00487238">
            <w:pPr>
              <w:spacing w:after="120" w:line="360" w:lineRule="auto"/>
              <w:jc w:val="both"/>
              <w:rPr>
                <w:rFonts w:ascii="Arial" w:eastAsia="Arial" w:hAnsi="Arial" w:cs="Arial"/>
                <w:color w:val="010000"/>
                <w:sz w:val="20"/>
                <w:szCs w:val="20"/>
              </w:rPr>
            </w:pPr>
          </w:p>
        </w:tc>
        <w:tc>
          <w:tcPr>
            <w:tcW w:w="2497" w:type="pct"/>
            <w:shd w:val="clear" w:color="auto" w:fill="auto"/>
            <w:tcMar>
              <w:top w:w="0" w:type="dxa"/>
              <w:bottom w:w="0" w:type="dxa"/>
            </w:tcMar>
            <w:vAlign w:val="center"/>
          </w:tcPr>
          <w:p w14:paraId="71FAA1E0" w14:textId="77777777" w:rsidR="00CB3682" w:rsidRPr="00487238" w:rsidRDefault="005D53D6" w:rsidP="00487238">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87238">
              <w:rPr>
                <w:rFonts w:ascii="Arial" w:hAnsi="Arial" w:cs="Arial"/>
                <w:color w:val="010000"/>
                <w:sz w:val="20"/>
                <w:szCs w:val="20"/>
              </w:rPr>
              <w:t>Bonus fund (11.26%)</w:t>
            </w:r>
          </w:p>
        </w:tc>
        <w:tc>
          <w:tcPr>
            <w:tcW w:w="1055" w:type="pct"/>
            <w:shd w:val="clear" w:color="auto" w:fill="auto"/>
            <w:tcMar>
              <w:top w:w="0" w:type="dxa"/>
              <w:bottom w:w="0" w:type="dxa"/>
            </w:tcMar>
            <w:vAlign w:val="center"/>
          </w:tcPr>
          <w:p w14:paraId="37210AAF" w14:textId="77777777" w:rsidR="00CB3682" w:rsidRPr="00487238" w:rsidRDefault="005D53D6" w:rsidP="00646AE0">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168,553,494</w:t>
            </w:r>
          </w:p>
        </w:tc>
        <w:tc>
          <w:tcPr>
            <w:tcW w:w="1053" w:type="pct"/>
            <w:shd w:val="clear" w:color="auto" w:fill="auto"/>
            <w:tcMar>
              <w:top w:w="0" w:type="dxa"/>
              <w:bottom w:w="0" w:type="dxa"/>
            </w:tcMar>
            <w:vAlign w:val="center"/>
          </w:tcPr>
          <w:p w14:paraId="09A39C3E" w14:textId="77777777" w:rsidR="00CB3682" w:rsidRPr="00487238" w:rsidRDefault="00CB3682" w:rsidP="00487238">
            <w:pPr>
              <w:spacing w:after="120" w:line="360" w:lineRule="auto"/>
              <w:jc w:val="both"/>
              <w:rPr>
                <w:rFonts w:ascii="Arial" w:eastAsia="Arial" w:hAnsi="Arial" w:cs="Arial"/>
                <w:color w:val="010000"/>
                <w:sz w:val="20"/>
                <w:szCs w:val="20"/>
              </w:rPr>
            </w:pPr>
          </w:p>
        </w:tc>
      </w:tr>
      <w:tr w:rsidR="00CB3682" w:rsidRPr="00487238" w14:paraId="4D0BABD9" w14:textId="77777777" w:rsidTr="00602379">
        <w:tc>
          <w:tcPr>
            <w:tcW w:w="395" w:type="pct"/>
            <w:shd w:val="clear" w:color="auto" w:fill="auto"/>
            <w:tcMar>
              <w:top w:w="0" w:type="dxa"/>
              <w:bottom w:w="0" w:type="dxa"/>
            </w:tcMar>
            <w:vAlign w:val="center"/>
          </w:tcPr>
          <w:p w14:paraId="73F843D6" w14:textId="77777777" w:rsidR="00CB3682" w:rsidRPr="00487238" w:rsidRDefault="00CB3682" w:rsidP="00487238">
            <w:pPr>
              <w:spacing w:after="120" w:line="360" w:lineRule="auto"/>
              <w:jc w:val="both"/>
              <w:rPr>
                <w:rFonts w:ascii="Arial" w:eastAsia="Arial" w:hAnsi="Arial" w:cs="Arial"/>
                <w:color w:val="010000"/>
                <w:sz w:val="20"/>
                <w:szCs w:val="20"/>
              </w:rPr>
            </w:pPr>
          </w:p>
        </w:tc>
        <w:tc>
          <w:tcPr>
            <w:tcW w:w="2497" w:type="pct"/>
            <w:shd w:val="clear" w:color="auto" w:fill="auto"/>
            <w:tcMar>
              <w:top w:w="0" w:type="dxa"/>
              <w:bottom w:w="0" w:type="dxa"/>
            </w:tcMar>
            <w:vAlign w:val="center"/>
          </w:tcPr>
          <w:p w14:paraId="164F528B" w14:textId="77777777" w:rsidR="00CB3682" w:rsidRPr="00487238" w:rsidRDefault="005D53D6" w:rsidP="00487238">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87238">
              <w:rPr>
                <w:rFonts w:ascii="Arial" w:hAnsi="Arial" w:cs="Arial"/>
                <w:color w:val="010000"/>
                <w:sz w:val="20"/>
                <w:szCs w:val="20"/>
              </w:rPr>
              <w:t>Welfare fund (11%)</w:t>
            </w:r>
          </w:p>
        </w:tc>
        <w:tc>
          <w:tcPr>
            <w:tcW w:w="1055" w:type="pct"/>
            <w:shd w:val="clear" w:color="auto" w:fill="auto"/>
            <w:tcMar>
              <w:top w:w="0" w:type="dxa"/>
              <w:bottom w:w="0" w:type="dxa"/>
            </w:tcMar>
            <w:vAlign w:val="center"/>
          </w:tcPr>
          <w:p w14:paraId="7C1E6440" w14:textId="77777777" w:rsidR="00CB3682" w:rsidRPr="00487238" w:rsidRDefault="005D53D6" w:rsidP="00646AE0">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164,633,197</w:t>
            </w:r>
          </w:p>
        </w:tc>
        <w:tc>
          <w:tcPr>
            <w:tcW w:w="1053" w:type="pct"/>
            <w:shd w:val="clear" w:color="auto" w:fill="auto"/>
            <w:tcMar>
              <w:top w:w="0" w:type="dxa"/>
              <w:bottom w:w="0" w:type="dxa"/>
            </w:tcMar>
            <w:vAlign w:val="center"/>
          </w:tcPr>
          <w:p w14:paraId="34F8EF93" w14:textId="77777777" w:rsidR="00CB3682" w:rsidRPr="00487238" w:rsidRDefault="00CB3682" w:rsidP="00487238">
            <w:pPr>
              <w:spacing w:after="120" w:line="360" w:lineRule="auto"/>
              <w:jc w:val="both"/>
              <w:rPr>
                <w:rFonts w:ascii="Arial" w:eastAsia="Arial" w:hAnsi="Arial" w:cs="Arial"/>
                <w:color w:val="010000"/>
                <w:sz w:val="20"/>
                <w:szCs w:val="20"/>
              </w:rPr>
            </w:pPr>
          </w:p>
        </w:tc>
      </w:tr>
      <w:tr w:rsidR="00CB3682" w:rsidRPr="00487238" w14:paraId="5CF614E2" w14:textId="77777777" w:rsidTr="00602379">
        <w:tc>
          <w:tcPr>
            <w:tcW w:w="395" w:type="pct"/>
            <w:shd w:val="clear" w:color="auto" w:fill="auto"/>
            <w:tcMar>
              <w:top w:w="0" w:type="dxa"/>
              <w:bottom w:w="0" w:type="dxa"/>
            </w:tcMar>
            <w:vAlign w:val="center"/>
          </w:tcPr>
          <w:p w14:paraId="53CC8EAE" w14:textId="77777777" w:rsidR="00CB3682" w:rsidRPr="00487238" w:rsidRDefault="00CB3682" w:rsidP="00487238">
            <w:pPr>
              <w:spacing w:after="120" w:line="360" w:lineRule="auto"/>
              <w:jc w:val="both"/>
              <w:rPr>
                <w:rFonts w:ascii="Arial" w:eastAsia="Arial" w:hAnsi="Arial" w:cs="Arial"/>
                <w:color w:val="010000"/>
                <w:sz w:val="20"/>
                <w:szCs w:val="20"/>
              </w:rPr>
            </w:pPr>
          </w:p>
        </w:tc>
        <w:tc>
          <w:tcPr>
            <w:tcW w:w="2497" w:type="pct"/>
            <w:shd w:val="clear" w:color="auto" w:fill="auto"/>
            <w:tcMar>
              <w:top w:w="0" w:type="dxa"/>
              <w:bottom w:w="0" w:type="dxa"/>
            </w:tcMar>
            <w:vAlign w:val="center"/>
          </w:tcPr>
          <w:p w14:paraId="698A83CC" w14:textId="77777777" w:rsidR="00CB3682" w:rsidRPr="00487238" w:rsidRDefault="005D53D6" w:rsidP="00487238">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87238">
              <w:rPr>
                <w:rFonts w:ascii="Arial" w:hAnsi="Arial" w:cs="Arial"/>
                <w:color w:val="010000"/>
                <w:sz w:val="20"/>
                <w:szCs w:val="20"/>
              </w:rPr>
              <w:t>Bonus fund of the Board of Directors, the Executive Board and the Supervisory Board (3%)</w:t>
            </w:r>
          </w:p>
        </w:tc>
        <w:tc>
          <w:tcPr>
            <w:tcW w:w="1055" w:type="pct"/>
            <w:shd w:val="clear" w:color="auto" w:fill="auto"/>
            <w:tcMar>
              <w:top w:w="0" w:type="dxa"/>
              <w:bottom w:w="0" w:type="dxa"/>
            </w:tcMar>
            <w:vAlign w:val="center"/>
          </w:tcPr>
          <w:p w14:paraId="01EF1A1B" w14:textId="77777777" w:rsidR="00CB3682" w:rsidRPr="00487238" w:rsidRDefault="005D53D6" w:rsidP="00646AE0">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44,899,963</w:t>
            </w:r>
          </w:p>
        </w:tc>
        <w:tc>
          <w:tcPr>
            <w:tcW w:w="1053" w:type="pct"/>
            <w:shd w:val="clear" w:color="auto" w:fill="auto"/>
            <w:tcMar>
              <w:top w:w="0" w:type="dxa"/>
              <w:bottom w:w="0" w:type="dxa"/>
            </w:tcMar>
            <w:vAlign w:val="center"/>
          </w:tcPr>
          <w:p w14:paraId="4CC92DFD" w14:textId="77777777" w:rsidR="00CB3682" w:rsidRPr="00487238" w:rsidRDefault="00CB3682" w:rsidP="00487238">
            <w:pPr>
              <w:spacing w:after="120" w:line="360" w:lineRule="auto"/>
              <w:jc w:val="both"/>
              <w:rPr>
                <w:rFonts w:ascii="Arial" w:eastAsia="Arial" w:hAnsi="Arial" w:cs="Arial"/>
                <w:color w:val="010000"/>
                <w:sz w:val="20"/>
                <w:szCs w:val="20"/>
              </w:rPr>
            </w:pPr>
          </w:p>
        </w:tc>
      </w:tr>
      <w:tr w:rsidR="00CB3682" w:rsidRPr="00487238" w14:paraId="35C27EDB" w14:textId="77777777" w:rsidTr="00602379">
        <w:tc>
          <w:tcPr>
            <w:tcW w:w="395" w:type="pct"/>
            <w:shd w:val="clear" w:color="auto" w:fill="auto"/>
            <w:tcMar>
              <w:top w:w="0" w:type="dxa"/>
              <w:bottom w:w="0" w:type="dxa"/>
            </w:tcMar>
            <w:vAlign w:val="center"/>
          </w:tcPr>
          <w:p w14:paraId="678C0800" w14:textId="77777777" w:rsidR="00CB3682" w:rsidRPr="00487238" w:rsidRDefault="005D53D6" w:rsidP="00487238">
            <w:pP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5</w:t>
            </w:r>
          </w:p>
        </w:tc>
        <w:tc>
          <w:tcPr>
            <w:tcW w:w="2497" w:type="pct"/>
            <w:shd w:val="clear" w:color="auto" w:fill="auto"/>
            <w:tcMar>
              <w:top w:w="0" w:type="dxa"/>
              <w:bottom w:w="0" w:type="dxa"/>
            </w:tcMar>
            <w:vAlign w:val="center"/>
          </w:tcPr>
          <w:p w14:paraId="021BE968"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Dividend payment (2,3%/year)</w:t>
            </w:r>
          </w:p>
        </w:tc>
        <w:tc>
          <w:tcPr>
            <w:tcW w:w="1055" w:type="pct"/>
            <w:shd w:val="clear" w:color="auto" w:fill="auto"/>
            <w:tcMar>
              <w:top w:w="0" w:type="dxa"/>
              <w:bottom w:w="0" w:type="dxa"/>
            </w:tcMar>
            <w:vAlign w:val="center"/>
          </w:tcPr>
          <w:p w14:paraId="03D5E27F" w14:textId="77777777" w:rsidR="00CB3682" w:rsidRPr="00487238" w:rsidRDefault="005D53D6" w:rsidP="00646AE0">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1,118,578,780</w:t>
            </w:r>
          </w:p>
        </w:tc>
        <w:tc>
          <w:tcPr>
            <w:tcW w:w="1053" w:type="pct"/>
            <w:shd w:val="clear" w:color="auto" w:fill="auto"/>
            <w:tcMar>
              <w:top w:w="0" w:type="dxa"/>
              <w:bottom w:w="0" w:type="dxa"/>
            </w:tcMar>
            <w:vAlign w:val="center"/>
          </w:tcPr>
          <w:p w14:paraId="3F5EDFF5" w14:textId="77777777" w:rsidR="00CB3682" w:rsidRPr="00487238" w:rsidRDefault="00CB3682" w:rsidP="00487238">
            <w:pPr>
              <w:spacing w:after="120" w:line="360" w:lineRule="auto"/>
              <w:jc w:val="both"/>
              <w:rPr>
                <w:rFonts w:ascii="Arial" w:eastAsia="Arial" w:hAnsi="Arial" w:cs="Arial"/>
                <w:color w:val="010000"/>
                <w:sz w:val="20"/>
                <w:szCs w:val="20"/>
              </w:rPr>
            </w:pPr>
          </w:p>
        </w:tc>
      </w:tr>
      <w:tr w:rsidR="00CB3682" w:rsidRPr="00487238" w14:paraId="6238693A" w14:textId="77777777" w:rsidTr="00602379">
        <w:tc>
          <w:tcPr>
            <w:tcW w:w="395" w:type="pct"/>
            <w:shd w:val="clear" w:color="auto" w:fill="auto"/>
            <w:tcMar>
              <w:top w:w="0" w:type="dxa"/>
              <w:bottom w:w="0" w:type="dxa"/>
            </w:tcMar>
            <w:vAlign w:val="center"/>
          </w:tcPr>
          <w:p w14:paraId="01895F58" w14:textId="77777777" w:rsidR="00CB3682" w:rsidRPr="00487238" w:rsidRDefault="00CB3682" w:rsidP="00487238">
            <w:pPr>
              <w:spacing w:after="120" w:line="360" w:lineRule="auto"/>
              <w:jc w:val="both"/>
              <w:rPr>
                <w:rFonts w:ascii="Arial" w:eastAsia="Arial" w:hAnsi="Arial" w:cs="Arial"/>
                <w:color w:val="010000"/>
                <w:sz w:val="20"/>
                <w:szCs w:val="20"/>
              </w:rPr>
            </w:pPr>
          </w:p>
        </w:tc>
        <w:tc>
          <w:tcPr>
            <w:tcW w:w="2497" w:type="pct"/>
            <w:shd w:val="clear" w:color="auto" w:fill="auto"/>
            <w:tcMar>
              <w:top w:w="0" w:type="dxa"/>
              <w:bottom w:w="0" w:type="dxa"/>
            </w:tcMar>
            <w:vAlign w:val="center"/>
          </w:tcPr>
          <w:p w14:paraId="0E1B66E6" w14:textId="77777777" w:rsidR="00CB3682" w:rsidRPr="00487238" w:rsidRDefault="005D53D6" w:rsidP="00487238">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87238">
              <w:rPr>
                <w:rFonts w:ascii="Arial" w:hAnsi="Arial" w:cs="Arial"/>
                <w:color w:val="010000"/>
                <w:sz w:val="20"/>
                <w:szCs w:val="20"/>
              </w:rPr>
              <w:t>State capital (TCT 28): VND 31.6 billion</w:t>
            </w:r>
          </w:p>
        </w:tc>
        <w:tc>
          <w:tcPr>
            <w:tcW w:w="1055" w:type="pct"/>
            <w:shd w:val="clear" w:color="auto" w:fill="auto"/>
            <w:tcMar>
              <w:top w:w="0" w:type="dxa"/>
              <w:bottom w:w="0" w:type="dxa"/>
            </w:tcMar>
            <w:vAlign w:val="center"/>
          </w:tcPr>
          <w:p w14:paraId="4C473450" w14:textId="77777777" w:rsidR="00CB3682" w:rsidRPr="00487238" w:rsidRDefault="005D53D6" w:rsidP="00646AE0">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727,076,230</w:t>
            </w:r>
          </w:p>
        </w:tc>
        <w:tc>
          <w:tcPr>
            <w:tcW w:w="1053" w:type="pct"/>
            <w:shd w:val="clear" w:color="auto" w:fill="auto"/>
            <w:tcMar>
              <w:top w:w="0" w:type="dxa"/>
              <w:bottom w:w="0" w:type="dxa"/>
            </w:tcMar>
            <w:vAlign w:val="center"/>
          </w:tcPr>
          <w:p w14:paraId="62AEAD3A" w14:textId="77777777" w:rsidR="00CB3682" w:rsidRPr="00487238" w:rsidRDefault="00CB3682" w:rsidP="00487238">
            <w:pPr>
              <w:spacing w:after="120" w:line="360" w:lineRule="auto"/>
              <w:jc w:val="both"/>
              <w:rPr>
                <w:rFonts w:ascii="Arial" w:eastAsia="Arial" w:hAnsi="Arial" w:cs="Arial"/>
                <w:color w:val="010000"/>
                <w:sz w:val="20"/>
                <w:szCs w:val="20"/>
              </w:rPr>
            </w:pPr>
          </w:p>
        </w:tc>
      </w:tr>
      <w:tr w:rsidR="00CB3682" w:rsidRPr="00487238" w14:paraId="5AAA1E38" w14:textId="77777777" w:rsidTr="00602379">
        <w:tc>
          <w:tcPr>
            <w:tcW w:w="395" w:type="pct"/>
            <w:shd w:val="clear" w:color="auto" w:fill="auto"/>
            <w:tcMar>
              <w:top w:w="0" w:type="dxa"/>
              <w:bottom w:w="0" w:type="dxa"/>
            </w:tcMar>
            <w:vAlign w:val="center"/>
          </w:tcPr>
          <w:p w14:paraId="2929CA23" w14:textId="77777777" w:rsidR="00CB3682" w:rsidRPr="00487238" w:rsidRDefault="00CB3682" w:rsidP="00487238">
            <w:pPr>
              <w:spacing w:after="120" w:line="360" w:lineRule="auto"/>
              <w:jc w:val="both"/>
              <w:rPr>
                <w:rFonts w:ascii="Arial" w:eastAsia="Arial" w:hAnsi="Arial" w:cs="Arial"/>
                <w:color w:val="010000"/>
                <w:sz w:val="20"/>
                <w:szCs w:val="20"/>
              </w:rPr>
            </w:pPr>
          </w:p>
        </w:tc>
        <w:tc>
          <w:tcPr>
            <w:tcW w:w="2497" w:type="pct"/>
            <w:shd w:val="clear" w:color="auto" w:fill="auto"/>
            <w:tcMar>
              <w:top w:w="0" w:type="dxa"/>
              <w:bottom w:w="0" w:type="dxa"/>
            </w:tcMar>
            <w:vAlign w:val="center"/>
          </w:tcPr>
          <w:p w14:paraId="433C620D" w14:textId="77777777" w:rsidR="00CB3682" w:rsidRPr="00487238" w:rsidRDefault="005D53D6" w:rsidP="00487238">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87238">
              <w:rPr>
                <w:rFonts w:ascii="Arial" w:hAnsi="Arial" w:cs="Arial"/>
                <w:color w:val="010000"/>
                <w:sz w:val="20"/>
                <w:szCs w:val="20"/>
              </w:rPr>
              <w:t>Shareholders’ equity: VND 17 billion</w:t>
            </w:r>
          </w:p>
        </w:tc>
        <w:tc>
          <w:tcPr>
            <w:tcW w:w="1055" w:type="pct"/>
            <w:shd w:val="clear" w:color="auto" w:fill="auto"/>
            <w:tcMar>
              <w:top w:w="0" w:type="dxa"/>
              <w:bottom w:w="0" w:type="dxa"/>
            </w:tcMar>
            <w:vAlign w:val="center"/>
          </w:tcPr>
          <w:p w14:paraId="7E8A758B" w14:textId="77777777" w:rsidR="00CB3682" w:rsidRPr="00487238" w:rsidRDefault="005D53D6" w:rsidP="00646AE0">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391,502,550</w:t>
            </w:r>
          </w:p>
        </w:tc>
        <w:tc>
          <w:tcPr>
            <w:tcW w:w="1053" w:type="pct"/>
            <w:shd w:val="clear" w:color="auto" w:fill="auto"/>
            <w:tcMar>
              <w:top w:w="0" w:type="dxa"/>
              <w:bottom w:w="0" w:type="dxa"/>
            </w:tcMar>
            <w:vAlign w:val="center"/>
          </w:tcPr>
          <w:p w14:paraId="20CC5A1F" w14:textId="77777777" w:rsidR="00CB3682" w:rsidRPr="00487238" w:rsidRDefault="00CB3682" w:rsidP="00487238">
            <w:pPr>
              <w:spacing w:after="120" w:line="360" w:lineRule="auto"/>
              <w:jc w:val="both"/>
              <w:rPr>
                <w:rFonts w:ascii="Arial" w:eastAsia="Arial" w:hAnsi="Arial" w:cs="Arial"/>
                <w:color w:val="010000"/>
                <w:sz w:val="20"/>
                <w:szCs w:val="20"/>
              </w:rPr>
            </w:pPr>
          </w:p>
        </w:tc>
      </w:tr>
      <w:tr w:rsidR="00CB3682" w:rsidRPr="00487238" w14:paraId="7DFCA5A7" w14:textId="77777777" w:rsidTr="00602379">
        <w:tc>
          <w:tcPr>
            <w:tcW w:w="395" w:type="pct"/>
            <w:shd w:val="clear" w:color="auto" w:fill="auto"/>
            <w:tcMar>
              <w:top w:w="0" w:type="dxa"/>
              <w:bottom w:w="0" w:type="dxa"/>
            </w:tcMar>
            <w:vAlign w:val="center"/>
          </w:tcPr>
          <w:p w14:paraId="4B5624B5" w14:textId="77777777" w:rsidR="00CB3682" w:rsidRPr="00487238" w:rsidRDefault="005D53D6" w:rsidP="00487238">
            <w:pP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6</w:t>
            </w:r>
          </w:p>
        </w:tc>
        <w:tc>
          <w:tcPr>
            <w:tcW w:w="2497" w:type="pct"/>
            <w:shd w:val="clear" w:color="auto" w:fill="auto"/>
            <w:tcMar>
              <w:top w:w="0" w:type="dxa"/>
              <w:bottom w:w="0" w:type="dxa"/>
            </w:tcMar>
            <w:vAlign w:val="center"/>
          </w:tcPr>
          <w:p w14:paraId="42CB0FD7"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Remaining undistributed profit (5-6-7)</w:t>
            </w:r>
          </w:p>
        </w:tc>
        <w:tc>
          <w:tcPr>
            <w:tcW w:w="1055" w:type="pct"/>
            <w:shd w:val="clear" w:color="auto" w:fill="auto"/>
            <w:tcMar>
              <w:top w:w="0" w:type="dxa"/>
              <w:bottom w:w="0" w:type="dxa"/>
            </w:tcMar>
            <w:vAlign w:val="center"/>
          </w:tcPr>
          <w:p w14:paraId="032B8E04" w14:textId="77777777" w:rsidR="00CB3682" w:rsidRPr="00487238" w:rsidRDefault="005D53D6" w:rsidP="00646AE0">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0</w:t>
            </w:r>
          </w:p>
        </w:tc>
        <w:tc>
          <w:tcPr>
            <w:tcW w:w="1053" w:type="pct"/>
            <w:shd w:val="clear" w:color="auto" w:fill="auto"/>
            <w:tcMar>
              <w:top w:w="0" w:type="dxa"/>
              <w:bottom w:w="0" w:type="dxa"/>
            </w:tcMar>
            <w:vAlign w:val="center"/>
          </w:tcPr>
          <w:p w14:paraId="38F3D9F0" w14:textId="77777777" w:rsidR="00CB3682" w:rsidRPr="00487238" w:rsidRDefault="00CB3682" w:rsidP="00487238">
            <w:pPr>
              <w:spacing w:after="120" w:line="360" w:lineRule="auto"/>
              <w:jc w:val="both"/>
              <w:rPr>
                <w:rFonts w:ascii="Arial" w:eastAsia="Arial" w:hAnsi="Arial" w:cs="Arial"/>
                <w:color w:val="010000"/>
                <w:sz w:val="20"/>
                <w:szCs w:val="20"/>
              </w:rPr>
            </w:pPr>
          </w:p>
        </w:tc>
      </w:tr>
    </w:tbl>
    <w:p w14:paraId="606BE3DD"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‎‎Article 10. Approve the Proposal on profit distribution and dividend payment in 2024.</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6"/>
        <w:gridCol w:w="4269"/>
        <w:gridCol w:w="1648"/>
        <w:gridCol w:w="2454"/>
      </w:tblGrid>
      <w:tr w:rsidR="00CB3682" w:rsidRPr="00487238" w14:paraId="01426A70" w14:textId="77777777" w:rsidTr="00602379">
        <w:tc>
          <w:tcPr>
            <w:tcW w:w="358" w:type="pct"/>
            <w:shd w:val="clear" w:color="auto" w:fill="auto"/>
            <w:tcMar>
              <w:top w:w="0" w:type="dxa"/>
              <w:bottom w:w="0" w:type="dxa"/>
            </w:tcMar>
            <w:vAlign w:val="center"/>
          </w:tcPr>
          <w:p w14:paraId="26117A37" w14:textId="77777777" w:rsidR="00CB3682" w:rsidRPr="00487238" w:rsidRDefault="005D53D6" w:rsidP="00646AE0">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No.</w:t>
            </w:r>
          </w:p>
        </w:tc>
        <w:tc>
          <w:tcPr>
            <w:tcW w:w="2367" w:type="pct"/>
            <w:shd w:val="clear" w:color="auto" w:fill="auto"/>
            <w:tcMar>
              <w:top w:w="0" w:type="dxa"/>
              <w:bottom w:w="0" w:type="dxa"/>
            </w:tcMar>
            <w:vAlign w:val="center"/>
          </w:tcPr>
          <w:p w14:paraId="078A5D29" w14:textId="77777777" w:rsidR="00CB3682" w:rsidRPr="00487238" w:rsidRDefault="005D53D6" w:rsidP="00646AE0">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Item</w:t>
            </w:r>
          </w:p>
        </w:tc>
        <w:tc>
          <w:tcPr>
            <w:tcW w:w="914" w:type="pct"/>
            <w:shd w:val="clear" w:color="auto" w:fill="auto"/>
            <w:tcMar>
              <w:top w:w="0" w:type="dxa"/>
              <w:bottom w:w="0" w:type="dxa"/>
            </w:tcMar>
            <w:vAlign w:val="center"/>
          </w:tcPr>
          <w:p w14:paraId="6224A4D1" w14:textId="77777777" w:rsidR="00CB3682" w:rsidRPr="00487238" w:rsidRDefault="005D53D6" w:rsidP="00646AE0">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Cash</w:t>
            </w:r>
          </w:p>
        </w:tc>
        <w:tc>
          <w:tcPr>
            <w:tcW w:w="1361" w:type="pct"/>
            <w:shd w:val="clear" w:color="auto" w:fill="auto"/>
            <w:tcMar>
              <w:top w:w="0" w:type="dxa"/>
              <w:bottom w:w="0" w:type="dxa"/>
            </w:tcMar>
            <w:vAlign w:val="center"/>
          </w:tcPr>
          <w:p w14:paraId="32D3C53C" w14:textId="77777777" w:rsidR="00CB3682" w:rsidRPr="00487238" w:rsidRDefault="005D53D6" w:rsidP="00646AE0">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Note</w:t>
            </w:r>
          </w:p>
        </w:tc>
      </w:tr>
      <w:tr w:rsidR="00CB3682" w:rsidRPr="00487238" w14:paraId="5CB3CAA9" w14:textId="77777777" w:rsidTr="00602379">
        <w:tc>
          <w:tcPr>
            <w:tcW w:w="358" w:type="pct"/>
            <w:shd w:val="clear" w:color="auto" w:fill="auto"/>
            <w:tcMar>
              <w:top w:w="0" w:type="dxa"/>
              <w:bottom w:w="0" w:type="dxa"/>
            </w:tcMar>
            <w:vAlign w:val="center"/>
          </w:tcPr>
          <w:p w14:paraId="6BFA03C8" w14:textId="77777777" w:rsidR="00CB3682" w:rsidRPr="00487238" w:rsidRDefault="005D53D6" w:rsidP="00646AE0">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w:t>
            </w:r>
          </w:p>
        </w:tc>
        <w:tc>
          <w:tcPr>
            <w:tcW w:w="2367" w:type="pct"/>
            <w:shd w:val="clear" w:color="auto" w:fill="auto"/>
            <w:tcMar>
              <w:top w:w="0" w:type="dxa"/>
              <w:bottom w:w="0" w:type="dxa"/>
            </w:tcMar>
            <w:vAlign w:val="center"/>
          </w:tcPr>
          <w:p w14:paraId="716FF93B" w14:textId="77777777" w:rsidR="00CB3682" w:rsidRPr="00487238" w:rsidRDefault="005D53D6" w:rsidP="00646AE0">
            <w:pPr>
              <w:pBdr>
                <w:top w:val="nil"/>
                <w:left w:val="nil"/>
                <w:bottom w:val="nil"/>
                <w:right w:val="nil"/>
                <w:between w:val="nil"/>
              </w:pBdr>
              <w:spacing w:after="120" w:line="360" w:lineRule="auto"/>
              <w:rPr>
                <w:rFonts w:ascii="Arial" w:eastAsia="Arial" w:hAnsi="Arial" w:cs="Arial"/>
                <w:color w:val="010000"/>
                <w:sz w:val="20"/>
                <w:szCs w:val="20"/>
              </w:rPr>
            </w:pPr>
            <w:r w:rsidRPr="00487238">
              <w:rPr>
                <w:rFonts w:ascii="Arial" w:hAnsi="Arial" w:cs="Arial"/>
                <w:color w:val="010000"/>
                <w:sz w:val="20"/>
                <w:szCs w:val="20"/>
              </w:rPr>
              <w:t>Profit before tax</w:t>
            </w:r>
          </w:p>
        </w:tc>
        <w:tc>
          <w:tcPr>
            <w:tcW w:w="914" w:type="pct"/>
            <w:shd w:val="clear" w:color="auto" w:fill="auto"/>
            <w:tcMar>
              <w:top w:w="0" w:type="dxa"/>
              <w:bottom w:w="0" w:type="dxa"/>
            </w:tcMar>
            <w:vAlign w:val="center"/>
          </w:tcPr>
          <w:p w14:paraId="6FB92F43" w14:textId="77777777" w:rsidR="00CB3682" w:rsidRPr="00487238" w:rsidRDefault="005D53D6" w:rsidP="00646AE0">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9,000,000,000</w:t>
            </w:r>
          </w:p>
        </w:tc>
        <w:tc>
          <w:tcPr>
            <w:tcW w:w="1361" w:type="pct"/>
            <w:shd w:val="clear" w:color="auto" w:fill="auto"/>
            <w:tcMar>
              <w:top w:w="0" w:type="dxa"/>
              <w:bottom w:w="0" w:type="dxa"/>
            </w:tcMar>
            <w:vAlign w:val="center"/>
          </w:tcPr>
          <w:p w14:paraId="2E570DA9" w14:textId="77777777" w:rsidR="00CB3682" w:rsidRPr="00487238" w:rsidRDefault="00CB3682" w:rsidP="00646AE0">
            <w:pPr>
              <w:spacing w:after="120" w:line="360" w:lineRule="auto"/>
              <w:jc w:val="center"/>
              <w:rPr>
                <w:rFonts w:ascii="Arial" w:eastAsia="Arial" w:hAnsi="Arial" w:cs="Arial"/>
                <w:color w:val="010000"/>
                <w:sz w:val="20"/>
                <w:szCs w:val="20"/>
              </w:rPr>
            </w:pPr>
          </w:p>
        </w:tc>
      </w:tr>
      <w:tr w:rsidR="00CB3682" w:rsidRPr="00487238" w14:paraId="610A66DF" w14:textId="77777777" w:rsidTr="00646AE0">
        <w:trPr>
          <w:trHeight w:val="512"/>
        </w:trPr>
        <w:tc>
          <w:tcPr>
            <w:tcW w:w="358" w:type="pct"/>
            <w:shd w:val="clear" w:color="auto" w:fill="auto"/>
            <w:tcMar>
              <w:top w:w="0" w:type="dxa"/>
              <w:bottom w:w="0" w:type="dxa"/>
            </w:tcMar>
            <w:vAlign w:val="center"/>
          </w:tcPr>
          <w:p w14:paraId="78728D0F" w14:textId="77777777" w:rsidR="00CB3682" w:rsidRPr="00487238" w:rsidRDefault="005D53D6" w:rsidP="00646AE0">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2</w:t>
            </w:r>
          </w:p>
        </w:tc>
        <w:tc>
          <w:tcPr>
            <w:tcW w:w="2367" w:type="pct"/>
            <w:shd w:val="clear" w:color="auto" w:fill="auto"/>
            <w:tcMar>
              <w:top w:w="0" w:type="dxa"/>
              <w:bottom w:w="0" w:type="dxa"/>
            </w:tcMar>
            <w:vAlign w:val="center"/>
          </w:tcPr>
          <w:p w14:paraId="5D9A6638" w14:textId="77777777" w:rsidR="00CB3682" w:rsidRPr="00487238" w:rsidRDefault="005D53D6" w:rsidP="00646AE0">
            <w:pPr>
              <w:pBdr>
                <w:top w:val="nil"/>
                <w:left w:val="nil"/>
                <w:bottom w:val="nil"/>
                <w:right w:val="nil"/>
                <w:between w:val="nil"/>
              </w:pBdr>
              <w:spacing w:after="120" w:line="360" w:lineRule="auto"/>
              <w:rPr>
                <w:rFonts w:ascii="Arial" w:eastAsia="Arial" w:hAnsi="Arial" w:cs="Arial"/>
                <w:color w:val="010000"/>
                <w:sz w:val="20"/>
                <w:szCs w:val="20"/>
              </w:rPr>
            </w:pPr>
            <w:r w:rsidRPr="00487238">
              <w:rPr>
                <w:rFonts w:ascii="Arial" w:hAnsi="Arial" w:cs="Arial"/>
                <w:color w:val="010000"/>
                <w:sz w:val="20"/>
                <w:szCs w:val="20"/>
              </w:rPr>
              <w:t>Expenses excluded</w:t>
            </w:r>
          </w:p>
        </w:tc>
        <w:tc>
          <w:tcPr>
            <w:tcW w:w="914" w:type="pct"/>
            <w:shd w:val="clear" w:color="auto" w:fill="auto"/>
            <w:tcMar>
              <w:top w:w="0" w:type="dxa"/>
              <w:bottom w:w="0" w:type="dxa"/>
            </w:tcMar>
            <w:vAlign w:val="center"/>
          </w:tcPr>
          <w:p w14:paraId="0750503C" w14:textId="77777777" w:rsidR="00CB3682" w:rsidRPr="00487238" w:rsidRDefault="005D53D6" w:rsidP="00646AE0">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150,000,000</w:t>
            </w:r>
          </w:p>
        </w:tc>
        <w:tc>
          <w:tcPr>
            <w:tcW w:w="1361" w:type="pct"/>
            <w:shd w:val="clear" w:color="auto" w:fill="auto"/>
            <w:tcMar>
              <w:top w:w="0" w:type="dxa"/>
              <w:bottom w:w="0" w:type="dxa"/>
            </w:tcMar>
            <w:vAlign w:val="center"/>
          </w:tcPr>
          <w:p w14:paraId="2F22B1C4" w14:textId="77777777" w:rsidR="00CB3682" w:rsidRPr="00487238" w:rsidRDefault="00CB3682" w:rsidP="00646AE0">
            <w:pPr>
              <w:spacing w:after="120" w:line="360" w:lineRule="auto"/>
              <w:jc w:val="center"/>
              <w:rPr>
                <w:rFonts w:ascii="Arial" w:eastAsia="Arial" w:hAnsi="Arial" w:cs="Arial"/>
                <w:color w:val="010000"/>
                <w:sz w:val="20"/>
                <w:szCs w:val="20"/>
              </w:rPr>
            </w:pPr>
          </w:p>
        </w:tc>
      </w:tr>
      <w:tr w:rsidR="00CB3682" w:rsidRPr="00487238" w14:paraId="2ED7681C" w14:textId="77777777" w:rsidTr="00602379">
        <w:tc>
          <w:tcPr>
            <w:tcW w:w="358" w:type="pct"/>
            <w:shd w:val="clear" w:color="auto" w:fill="auto"/>
            <w:tcMar>
              <w:top w:w="0" w:type="dxa"/>
              <w:bottom w:w="0" w:type="dxa"/>
            </w:tcMar>
            <w:vAlign w:val="center"/>
          </w:tcPr>
          <w:p w14:paraId="67195B77" w14:textId="77777777" w:rsidR="00CB3682" w:rsidRPr="00487238" w:rsidRDefault="005D53D6" w:rsidP="00646AE0">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3</w:t>
            </w:r>
          </w:p>
        </w:tc>
        <w:tc>
          <w:tcPr>
            <w:tcW w:w="2367" w:type="pct"/>
            <w:shd w:val="clear" w:color="auto" w:fill="auto"/>
            <w:tcMar>
              <w:top w:w="0" w:type="dxa"/>
              <w:bottom w:w="0" w:type="dxa"/>
            </w:tcMar>
            <w:vAlign w:val="center"/>
          </w:tcPr>
          <w:p w14:paraId="52D6D7FE" w14:textId="77777777" w:rsidR="00CB3682" w:rsidRPr="00487238" w:rsidRDefault="005D53D6" w:rsidP="00646AE0">
            <w:pPr>
              <w:pBdr>
                <w:top w:val="nil"/>
                <w:left w:val="nil"/>
                <w:bottom w:val="nil"/>
                <w:right w:val="nil"/>
                <w:between w:val="nil"/>
              </w:pBdr>
              <w:spacing w:after="120" w:line="360" w:lineRule="auto"/>
              <w:rPr>
                <w:rFonts w:ascii="Arial" w:eastAsia="Arial" w:hAnsi="Arial" w:cs="Arial"/>
                <w:color w:val="010000"/>
                <w:sz w:val="20"/>
                <w:szCs w:val="20"/>
              </w:rPr>
            </w:pPr>
            <w:r w:rsidRPr="00487238">
              <w:rPr>
                <w:rFonts w:ascii="Arial" w:hAnsi="Arial" w:cs="Arial"/>
                <w:color w:val="010000"/>
                <w:sz w:val="20"/>
                <w:szCs w:val="20"/>
              </w:rPr>
              <w:t>Taxable income (1+2)</w:t>
            </w:r>
          </w:p>
        </w:tc>
        <w:tc>
          <w:tcPr>
            <w:tcW w:w="914" w:type="pct"/>
            <w:shd w:val="clear" w:color="auto" w:fill="auto"/>
            <w:tcMar>
              <w:top w:w="0" w:type="dxa"/>
              <w:bottom w:w="0" w:type="dxa"/>
            </w:tcMar>
            <w:vAlign w:val="center"/>
          </w:tcPr>
          <w:p w14:paraId="17291D78" w14:textId="77777777" w:rsidR="00CB3682" w:rsidRPr="00487238" w:rsidRDefault="005D53D6" w:rsidP="00646AE0">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9,150,000,000</w:t>
            </w:r>
          </w:p>
        </w:tc>
        <w:tc>
          <w:tcPr>
            <w:tcW w:w="1361" w:type="pct"/>
            <w:shd w:val="clear" w:color="auto" w:fill="auto"/>
            <w:tcMar>
              <w:top w:w="0" w:type="dxa"/>
              <w:bottom w:w="0" w:type="dxa"/>
            </w:tcMar>
            <w:vAlign w:val="center"/>
          </w:tcPr>
          <w:p w14:paraId="1F5C312E" w14:textId="77777777" w:rsidR="00CB3682" w:rsidRPr="00487238" w:rsidRDefault="00CB3682" w:rsidP="00646AE0">
            <w:pPr>
              <w:spacing w:after="120" w:line="360" w:lineRule="auto"/>
              <w:jc w:val="center"/>
              <w:rPr>
                <w:rFonts w:ascii="Arial" w:eastAsia="Arial" w:hAnsi="Arial" w:cs="Arial"/>
                <w:color w:val="010000"/>
                <w:sz w:val="20"/>
                <w:szCs w:val="20"/>
              </w:rPr>
            </w:pPr>
          </w:p>
        </w:tc>
      </w:tr>
      <w:tr w:rsidR="00CB3682" w:rsidRPr="00487238" w14:paraId="674813CB" w14:textId="77777777" w:rsidTr="00602379">
        <w:tc>
          <w:tcPr>
            <w:tcW w:w="358" w:type="pct"/>
            <w:shd w:val="clear" w:color="auto" w:fill="auto"/>
            <w:tcMar>
              <w:top w:w="0" w:type="dxa"/>
              <w:bottom w:w="0" w:type="dxa"/>
            </w:tcMar>
            <w:vAlign w:val="center"/>
          </w:tcPr>
          <w:p w14:paraId="18C1CF11" w14:textId="77777777" w:rsidR="00CB3682" w:rsidRPr="00487238" w:rsidRDefault="005D53D6" w:rsidP="00646AE0">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4</w:t>
            </w:r>
          </w:p>
        </w:tc>
        <w:tc>
          <w:tcPr>
            <w:tcW w:w="2367" w:type="pct"/>
            <w:shd w:val="clear" w:color="auto" w:fill="auto"/>
            <w:tcMar>
              <w:top w:w="0" w:type="dxa"/>
              <w:bottom w:w="0" w:type="dxa"/>
            </w:tcMar>
            <w:vAlign w:val="center"/>
          </w:tcPr>
          <w:p w14:paraId="5E31914C" w14:textId="77777777" w:rsidR="00CB3682" w:rsidRPr="00487238" w:rsidRDefault="005D53D6" w:rsidP="00646AE0">
            <w:pPr>
              <w:pBdr>
                <w:top w:val="nil"/>
                <w:left w:val="nil"/>
                <w:bottom w:val="nil"/>
                <w:right w:val="nil"/>
                <w:between w:val="nil"/>
              </w:pBdr>
              <w:spacing w:after="120" w:line="360" w:lineRule="auto"/>
              <w:rPr>
                <w:rFonts w:ascii="Arial" w:eastAsia="Arial" w:hAnsi="Arial" w:cs="Arial"/>
                <w:color w:val="010000"/>
                <w:sz w:val="20"/>
                <w:szCs w:val="20"/>
              </w:rPr>
            </w:pPr>
            <w:r w:rsidRPr="00487238">
              <w:rPr>
                <w:rFonts w:ascii="Arial" w:hAnsi="Arial" w:cs="Arial"/>
                <w:color w:val="010000"/>
                <w:sz w:val="20"/>
                <w:szCs w:val="20"/>
              </w:rPr>
              <w:t>Corporate income tax (3 x 20%)</w:t>
            </w:r>
          </w:p>
        </w:tc>
        <w:tc>
          <w:tcPr>
            <w:tcW w:w="914" w:type="pct"/>
            <w:shd w:val="clear" w:color="auto" w:fill="auto"/>
            <w:tcMar>
              <w:top w:w="0" w:type="dxa"/>
              <w:bottom w:w="0" w:type="dxa"/>
            </w:tcMar>
            <w:vAlign w:val="center"/>
          </w:tcPr>
          <w:p w14:paraId="2E9FED72" w14:textId="77777777" w:rsidR="00CB3682" w:rsidRPr="00487238" w:rsidRDefault="005D53D6" w:rsidP="00646AE0">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1,830,000,000</w:t>
            </w:r>
          </w:p>
        </w:tc>
        <w:tc>
          <w:tcPr>
            <w:tcW w:w="1361" w:type="pct"/>
            <w:shd w:val="clear" w:color="auto" w:fill="auto"/>
            <w:tcMar>
              <w:top w:w="0" w:type="dxa"/>
              <w:bottom w:w="0" w:type="dxa"/>
            </w:tcMar>
            <w:vAlign w:val="center"/>
          </w:tcPr>
          <w:p w14:paraId="48650A47" w14:textId="77777777" w:rsidR="00CB3682" w:rsidRPr="00487238" w:rsidRDefault="00CB3682" w:rsidP="00646AE0">
            <w:pPr>
              <w:spacing w:after="120" w:line="360" w:lineRule="auto"/>
              <w:jc w:val="center"/>
              <w:rPr>
                <w:rFonts w:ascii="Arial" w:eastAsia="Arial" w:hAnsi="Arial" w:cs="Arial"/>
                <w:color w:val="010000"/>
                <w:sz w:val="20"/>
                <w:szCs w:val="20"/>
              </w:rPr>
            </w:pPr>
          </w:p>
        </w:tc>
      </w:tr>
      <w:tr w:rsidR="00CB3682" w:rsidRPr="00487238" w14:paraId="655AEAC3" w14:textId="77777777" w:rsidTr="00602379">
        <w:tc>
          <w:tcPr>
            <w:tcW w:w="358" w:type="pct"/>
            <w:shd w:val="clear" w:color="auto" w:fill="auto"/>
            <w:tcMar>
              <w:top w:w="0" w:type="dxa"/>
              <w:bottom w:w="0" w:type="dxa"/>
            </w:tcMar>
            <w:vAlign w:val="center"/>
          </w:tcPr>
          <w:p w14:paraId="532C2FF5" w14:textId="77777777" w:rsidR="00CB3682" w:rsidRPr="00487238" w:rsidRDefault="005D53D6" w:rsidP="00646AE0">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5</w:t>
            </w:r>
          </w:p>
        </w:tc>
        <w:tc>
          <w:tcPr>
            <w:tcW w:w="2367" w:type="pct"/>
            <w:shd w:val="clear" w:color="auto" w:fill="auto"/>
            <w:tcMar>
              <w:top w:w="0" w:type="dxa"/>
              <w:bottom w:w="0" w:type="dxa"/>
            </w:tcMar>
            <w:vAlign w:val="center"/>
          </w:tcPr>
          <w:p w14:paraId="6138A258" w14:textId="77777777" w:rsidR="00CB3682" w:rsidRPr="00487238" w:rsidRDefault="005D53D6" w:rsidP="00646AE0">
            <w:pPr>
              <w:pBdr>
                <w:top w:val="nil"/>
                <w:left w:val="nil"/>
                <w:bottom w:val="nil"/>
                <w:right w:val="nil"/>
                <w:between w:val="nil"/>
              </w:pBdr>
              <w:spacing w:after="120" w:line="360" w:lineRule="auto"/>
              <w:rPr>
                <w:rFonts w:ascii="Arial" w:eastAsia="Arial" w:hAnsi="Arial" w:cs="Arial"/>
                <w:color w:val="010000"/>
                <w:sz w:val="20"/>
                <w:szCs w:val="20"/>
              </w:rPr>
            </w:pPr>
            <w:r w:rsidRPr="00487238">
              <w:rPr>
                <w:rFonts w:ascii="Arial" w:hAnsi="Arial" w:cs="Arial"/>
                <w:color w:val="010000"/>
                <w:sz w:val="20"/>
                <w:szCs w:val="20"/>
              </w:rPr>
              <w:t>Profit after tax (1- 4)</w:t>
            </w:r>
          </w:p>
        </w:tc>
        <w:tc>
          <w:tcPr>
            <w:tcW w:w="914" w:type="pct"/>
            <w:shd w:val="clear" w:color="auto" w:fill="auto"/>
            <w:tcMar>
              <w:top w:w="0" w:type="dxa"/>
              <w:bottom w:w="0" w:type="dxa"/>
            </w:tcMar>
            <w:vAlign w:val="center"/>
          </w:tcPr>
          <w:p w14:paraId="54B8E9BA" w14:textId="77777777" w:rsidR="00CB3682" w:rsidRPr="00487238" w:rsidRDefault="005D53D6" w:rsidP="00646AE0">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7,170,000,000</w:t>
            </w:r>
          </w:p>
        </w:tc>
        <w:tc>
          <w:tcPr>
            <w:tcW w:w="1361" w:type="pct"/>
            <w:shd w:val="clear" w:color="auto" w:fill="auto"/>
            <w:tcMar>
              <w:top w:w="0" w:type="dxa"/>
              <w:bottom w:w="0" w:type="dxa"/>
            </w:tcMar>
            <w:vAlign w:val="center"/>
          </w:tcPr>
          <w:p w14:paraId="54EB63A7" w14:textId="77777777" w:rsidR="00CB3682" w:rsidRPr="00487238" w:rsidRDefault="00CB3682" w:rsidP="00646AE0">
            <w:pPr>
              <w:spacing w:after="120" w:line="360" w:lineRule="auto"/>
              <w:jc w:val="center"/>
              <w:rPr>
                <w:rFonts w:ascii="Arial" w:eastAsia="Arial" w:hAnsi="Arial" w:cs="Arial"/>
                <w:color w:val="010000"/>
                <w:sz w:val="20"/>
                <w:szCs w:val="20"/>
              </w:rPr>
            </w:pPr>
          </w:p>
        </w:tc>
      </w:tr>
      <w:tr w:rsidR="00CB3682" w:rsidRPr="00487238" w14:paraId="704AEF17" w14:textId="77777777" w:rsidTr="00602379">
        <w:tc>
          <w:tcPr>
            <w:tcW w:w="358" w:type="pct"/>
            <w:shd w:val="clear" w:color="auto" w:fill="auto"/>
            <w:tcMar>
              <w:top w:w="0" w:type="dxa"/>
              <w:bottom w:w="0" w:type="dxa"/>
            </w:tcMar>
            <w:vAlign w:val="center"/>
          </w:tcPr>
          <w:p w14:paraId="6BED26A9" w14:textId="77777777" w:rsidR="00CB3682" w:rsidRPr="00487238" w:rsidRDefault="005D53D6" w:rsidP="00646AE0">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6</w:t>
            </w:r>
          </w:p>
        </w:tc>
        <w:tc>
          <w:tcPr>
            <w:tcW w:w="2367" w:type="pct"/>
            <w:shd w:val="clear" w:color="auto" w:fill="auto"/>
            <w:tcMar>
              <w:top w:w="0" w:type="dxa"/>
              <w:bottom w:w="0" w:type="dxa"/>
            </w:tcMar>
            <w:vAlign w:val="center"/>
          </w:tcPr>
          <w:p w14:paraId="03F109D9" w14:textId="77777777" w:rsidR="00CB3682" w:rsidRPr="00487238" w:rsidRDefault="005D53D6" w:rsidP="00646AE0">
            <w:pPr>
              <w:pBdr>
                <w:top w:val="nil"/>
                <w:left w:val="nil"/>
                <w:bottom w:val="nil"/>
                <w:right w:val="nil"/>
                <w:between w:val="nil"/>
              </w:pBdr>
              <w:spacing w:after="120" w:line="360" w:lineRule="auto"/>
              <w:rPr>
                <w:rFonts w:ascii="Arial" w:eastAsia="Arial" w:hAnsi="Arial" w:cs="Arial"/>
                <w:color w:val="010000"/>
                <w:sz w:val="20"/>
                <w:szCs w:val="20"/>
              </w:rPr>
            </w:pPr>
            <w:r w:rsidRPr="00487238">
              <w:rPr>
                <w:rFonts w:ascii="Arial" w:hAnsi="Arial" w:cs="Arial"/>
                <w:color w:val="010000"/>
                <w:sz w:val="20"/>
                <w:szCs w:val="20"/>
              </w:rPr>
              <w:t>Appropriation for funds (28,6%/profit after tax)</w:t>
            </w:r>
          </w:p>
        </w:tc>
        <w:tc>
          <w:tcPr>
            <w:tcW w:w="914" w:type="pct"/>
            <w:shd w:val="clear" w:color="auto" w:fill="auto"/>
            <w:tcMar>
              <w:top w:w="0" w:type="dxa"/>
              <w:bottom w:w="0" w:type="dxa"/>
            </w:tcMar>
            <w:vAlign w:val="center"/>
          </w:tcPr>
          <w:p w14:paraId="51138566" w14:textId="77777777" w:rsidR="00CB3682" w:rsidRPr="00487238" w:rsidRDefault="005D53D6" w:rsidP="00646AE0">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1,218,900,000</w:t>
            </w:r>
          </w:p>
        </w:tc>
        <w:tc>
          <w:tcPr>
            <w:tcW w:w="1361" w:type="pct"/>
            <w:shd w:val="clear" w:color="auto" w:fill="auto"/>
            <w:tcMar>
              <w:top w:w="0" w:type="dxa"/>
              <w:bottom w:w="0" w:type="dxa"/>
            </w:tcMar>
            <w:vAlign w:val="center"/>
          </w:tcPr>
          <w:p w14:paraId="74F18367" w14:textId="77777777" w:rsidR="00CB3682" w:rsidRPr="00487238" w:rsidRDefault="00CB3682" w:rsidP="00646AE0">
            <w:pPr>
              <w:spacing w:after="120" w:line="360" w:lineRule="auto"/>
              <w:jc w:val="center"/>
              <w:rPr>
                <w:rFonts w:ascii="Arial" w:eastAsia="Arial" w:hAnsi="Arial" w:cs="Arial"/>
                <w:color w:val="010000"/>
                <w:sz w:val="20"/>
                <w:szCs w:val="20"/>
              </w:rPr>
            </w:pPr>
          </w:p>
        </w:tc>
      </w:tr>
      <w:tr w:rsidR="00CB3682" w:rsidRPr="00487238" w14:paraId="073EF13B" w14:textId="77777777" w:rsidTr="00602379">
        <w:tc>
          <w:tcPr>
            <w:tcW w:w="358" w:type="pct"/>
            <w:shd w:val="clear" w:color="auto" w:fill="auto"/>
            <w:tcMar>
              <w:top w:w="0" w:type="dxa"/>
              <w:bottom w:w="0" w:type="dxa"/>
            </w:tcMar>
            <w:vAlign w:val="center"/>
          </w:tcPr>
          <w:p w14:paraId="05C33C1F" w14:textId="77777777" w:rsidR="00CB3682" w:rsidRPr="00487238" w:rsidRDefault="00CB3682" w:rsidP="00646AE0">
            <w:pPr>
              <w:spacing w:after="120" w:line="360" w:lineRule="auto"/>
              <w:jc w:val="center"/>
              <w:rPr>
                <w:rFonts w:ascii="Arial" w:eastAsia="Arial" w:hAnsi="Arial" w:cs="Arial"/>
                <w:color w:val="010000"/>
                <w:sz w:val="20"/>
                <w:szCs w:val="20"/>
              </w:rPr>
            </w:pPr>
          </w:p>
        </w:tc>
        <w:tc>
          <w:tcPr>
            <w:tcW w:w="2367" w:type="pct"/>
            <w:shd w:val="clear" w:color="auto" w:fill="auto"/>
            <w:tcMar>
              <w:top w:w="0" w:type="dxa"/>
              <w:bottom w:w="0" w:type="dxa"/>
            </w:tcMar>
            <w:vAlign w:val="center"/>
          </w:tcPr>
          <w:p w14:paraId="2DE620FE" w14:textId="77777777" w:rsidR="00CB3682" w:rsidRPr="00487238" w:rsidRDefault="005D53D6" w:rsidP="00646AE0">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87238">
              <w:rPr>
                <w:rFonts w:ascii="Arial" w:hAnsi="Arial" w:cs="Arial"/>
                <w:color w:val="010000"/>
                <w:sz w:val="20"/>
                <w:szCs w:val="20"/>
              </w:rPr>
              <w:t>Bonus fund (7%)</w:t>
            </w:r>
          </w:p>
        </w:tc>
        <w:tc>
          <w:tcPr>
            <w:tcW w:w="914" w:type="pct"/>
            <w:shd w:val="clear" w:color="auto" w:fill="auto"/>
            <w:tcMar>
              <w:top w:w="0" w:type="dxa"/>
              <w:bottom w:w="0" w:type="dxa"/>
            </w:tcMar>
            <w:vAlign w:val="center"/>
          </w:tcPr>
          <w:p w14:paraId="708C7ECC" w14:textId="77777777" w:rsidR="00CB3682" w:rsidRPr="00487238" w:rsidRDefault="005D53D6" w:rsidP="00646AE0">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501,000,000</w:t>
            </w:r>
          </w:p>
        </w:tc>
        <w:tc>
          <w:tcPr>
            <w:tcW w:w="1361" w:type="pct"/>
            <w:shd w:val="clear" w:color="auto" w:fill="auto"/>
            <w:tcMar>
              <w:top w:w="0" w:type="dxa"/>
              <w:bottom w:w="0" w:type="dxa"/>
            </w:tcMar>
            <w:vAlign w:val="center"/>
          </w:tcPr>
          <w:p w14:paraId="58E93FBC" w14:textId="77777777" w:rsidR="00CB3682" w:rsidRPr="00487238" w:rsidRDefault="00CB3682" w:rsidP="00646AE0">
            <w:pPr>
              <w:spacing w:after="120" w:line="360" w:lineRule="auto"/>
              <w:jc w:val="center"/>
              <w:rPr>
                <w:rFonts w:ascii="Arial" w:eastAsia="Arial" w:hAnsi="Arial" w:cs="Arial"/>
                <w:color w:val="010000"/>
                <w:sz w:val="20"/>
                <w:szCs w:val="20"/>
              </w:rPr>
            </w:pPr>
          </w:p>
        </w:tc>
      </w:tr>
      <w:tr w:rsidR="00CB3682" w:rsidRPr="00487238" w14:paraId="29BDB84E" w14:textId="77777777" w:rsidTr="00602379">
        <w:tc>
          <w:tcPr>
            <w:tcW w:w="358" w:type="pct"/>
            <w:shd w:val="clear" w:color="auto" w:fill="auto"/>
            <w:tcMar>
              <w:top w:w="0" w:type="dxa"/>
              <w:bottom w:w="0" w:type="dxa"/>
            </w:tcMar>
            <w:vAlign w:val="center"/>
          </w:tcPr>
          <w:p w14:paraId="14B9276C" w14:textId="77777777" w:rsidR="00CB3682" w:rsidRPr="00487238" w:rsidRDefault="00CB3682" w:rsidP="00646AE0">
            <w:pPr>
              <w:spacing w:after="120" w:line="360" w:lineRule="auto"/>
              <w:jc w:val="center"/>
              <w:rPr>
                <w:rFonts w:ascii="Arial" w:eastAsia="Arial" w:hAnsi="Arial" w:cs="Arial"/>
                <w:color w:val="010000"/>
                <w:sz w:val="20"/>
                <w:szCs w:val="20"/>
              </w:rPr>
            </w:pPr>
          </w:p>
        </w:tc>
        <w:tc>
          <w:tcPr>
            <w:tcW w:w="2367" w:type="pct"/>
            <w:shd w:val="clear" w:color="auto" w:fill="auto"/>
            <w:tcMar>
              <w:top w:w="0" w:type="dxa"/>
              <w:bottom w:w="0" w:type="dxa"/>
            </w:tcMar>
            <w:vAlign w:val="center"/>
          </w:tcPr>
          <w:p w14:paraId="1E2A1C8C" w14:textId="77777777" w:rsidR="00CB3682" w:rsidRPr="00487238" w:rsidRDefault="005D53D6" w:rsidP="00646AE0">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87238">
              <w:rPr>
                <w:rFonts w:ascii="Arial" w:hAnsi="Arial" w:cs="Arial"/>
                <w:color w:val="010000"/>
                <w:sz w:val="20"/>
                <w:szCs w:val="20"/>
              </w:rPr>
              <w:t>Welfare fund (7%)</w:t>
            </w:r>
          </w:p>
        </w:tc>
        <w:tc>
          <w:tcPr>
            <w:tcW w:w="914" w:type="pct"/>
            <w:shd w:val="clear" w:color="auto" w:fill="auto"/>
            <w:tcMar>
              <w:top w:w="0" w:type="dxa"/>
              <w:bottom w:w="0" w:type="dxa"/>
            </w:tcMar>
            <w:vAlign w:val="center"/>
          </w:tcPr>
          <w:p w14:paraId="5095F72F" w14:textId="77777777" w:rsidR="00CB3682" w:rsidRPr="00487238" w:rsidRDefault="005D53D6" w:rsidP="00646AE0">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501,000,000</w:t>
            </w:r>
          </w:p>
        </w:tc>
        <w:tc>
          <w:tcPr>
            <w:tcW w:w="1361" w:type="pct"/>
            <w:shd w:val="clear" w:color="auto" w:fill="auto"/>
            <w:tcMar>
              <w:top w:w="0" w:type="dxa"/>
              <w:bottom w:w="0" w:type="dxa"/>
            </w:tcMar>
            <w:vAlign w:val="center"/>
          </w:tcPr>
          <w:p w14:paraId="24389520" w14:textId="77777777" w:rsidR="00CB3682" w:rsidRPr="00487238" w:rsidRDefault="00CB3682" w:rsidP="00646AE0">
            <w:pPr>
              <w:spacing w:after="120" w:line="360" w:lineRule="auto"/>
              <w:jc w:val="center"/>
              <w:rPr>
                <w:rFonts w:ascii="Arial" w:eastAsia="Arial" w:hAnsi="Arial" w:cs="Arial"/>
                <w:color w:val="010000"/>
                <w:sz w:val="20"/>
                <w:szCs w:val="20"/>
              </w:rPr>
            </w:pPr>
          </w:p>
        </w:tc>
      </w:tr>
      <w:tr w:rsidR="00CB3682" w:rsidRPr="00487238" w14:paraId="082EAFDC" w14:textId="77777777" w:rsidTr="00602379">
        <w:tc>
          <w:tcPr>
            <w:tcW w:w="358" w:type="pct"/>
            <w:shd w:val="clear" w:color="auto" w:fill="auto"/>
            <w:tcMar>
              <w:top w:w="0" w:type="dxa"/>
              <w:bottom w:w="0" w:type="dxa"/>
            </w:tcMar>
            <w:vAlign w:val="center"/>
          </w:tcPr>
          <w:p w14:paraId="6E544D58" w14:textId="77777777" w:rsidR="00CB3682" w:rsidRPr="00487238" w:rsidRDefault="00CB3682" w:rsidP="00646AE0">
            <w:pPr>
              <w:spacing w:after="120" w:line="360" w:lineRule="auto"/>
              <w:jc w:val="center"/>
              <w:rPr>
                <w:rFonts w:ascii="Arial" w:eastAsia="Arial" w:hAnsi="Arial" w:cs="Arial"/>
                <w:color w:val="010000"/>
                <w:sz w:val="20"/>
                <w:szCs w:val="20"/>
              </w:rPr>
            </w:pPr>
          </w:p>
        </w:tc>
        <w:tc>
          <w:tcPr>
            <w:tcW w:w="2367" w:type="pct"/>
            <w:shd w:val="clear" w:color="auto" w:fill="auto"/>
            <w:tcMar>
              <w:top w:w="0" w:type="dxa"/>
              <w:bottom w:w="0" w:type="dxa"/>
            </w:tcMar>
            <w:vAlign w:val="center"/>
          </w:tcPr>
          <w:p w14:paraId="33280DF9" w14:textId="62161A05" w:rsidR="00CB3682" w:rsidRPr="00487238" w:rsidRDefault="005D53D6" w:rsidP="00646AE0">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87238">
              <w:rPr>
                <w:rFonts w:ascii="Arial" w:hAnsi="Arial" w:cs="Arial"/>
                <w:color w:val="010000"/>
                <w:sz w:val="20"/>
                <w:szCs w:val="20"/>
              </w:rPr>
              <w:t>Bonus fund of the Board of Directors, the Executive Board</w:t>
            </w:r>
            <w:r w:rsidR="004C245B">
              <w:rPr>
                <w:rFonts w:ascii="Arial" w:hAnsi="Arial" w:cs="Arial"/>
                <w:color w:val="010000"/>
                <w:sz w:val="20"/>
                <w:szCs w:val="20"/>
              </w:rPr>
              <w:t>,</w:t>
            </w:r>
            <w:r w:rsidRPr="00487238">
              <w:rPr>
                <w:rFonts w:ascii="Arial" w:hAnsi="Arial" w:cs="Arial"/>
                <w:color w:val="010000"/>
                <w:sz w:val="20"/>
                <w:szCs w:val="20"/>
              </w:rPr>
              <w:t xml:space="preserve"> and the Supervisory Board (3%)</w:t>
            </w:r>
          </w:p>
        </w:tc>
        <w:tc>
          <w:tcPr>
            <w:tcW w:w="914" w:type="pct"/>
            <w:shd w:val="clear" w:color="auto" w:fill="auto"/>
            <w:tcMar>
              <w:top w:w="0" w:type="dxa"/>
              <w:bottom w:w="0" w:type="dxa"/>
            </w:tcMar>
            <w:vAlign w:val="center"/>
          </w:tcPr>
          <w:p w14:paraId="22ACDD9B" w14:textId="77777777" w:rsidR="00CB3682" w:rsidRPr="00487238" w:rsidRDefault="005D53D6" w:rsidP="00646AE0">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215,100,000</w:t>
            </w:r>
          </w:p>
        </w:tc>
        <w:tc>
          <w:tcPr>
            <w:tcW w:w="1361" w:type="pct"/>
            <w:shd w:val="clear" w:color="auto" w:fill="auto"/>
            <w:tcMar>
              <w:top w:w="0" w:type="dxa"/>
              <w:bottom w:w="0" w:type="dxa"/>
            </w:tcMar>
            <w:vAlign w:val="center"/>
          </w:tcPr>
          <w:p w14:paraId="5CBE361C" w14:textId="04F11DDE" w:rsidR="00CB3682" w:rsidRPr="00487238" w:rsidRDefault="005D53D6" w:rsidP="00274F72">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 xml:space="preserve">And </w:t>
            </w:r>
            <w:r w:rsidR="00646AE0">
              <w:rPr>
                <w:rFonts w:ascii="Arial" w:hAnsi="Arial" w:cs="Arial"/>
                <w:color w:val="010000"/>
                <w:sz w:val="20"/>
                <w:szCs w:val="20"/>
              </w:rPr>
              <w:t xml:space="preserve">an increase of </w:t>
            </w:r>
            <w:r w:rsidRPr="00487238">
              <w:rPr>
                <w:rFonts w:ascii="Arial" w:hAnsi="Arial" w:cs="Arial"/>
                <w:color w:val="010000"/>
                <w:sz w:val="20"/>
                <w:szCs w:val="20"/>
              </w:rPr>
              <w:t xml:space="preserve">10% </w:t>
            </w:r>
            <w:r w:rsidR="00274F72">
              <w:rPr>
                <w:rFonts w:ascii="Arial" w:hAnsi="Arial" w:cs="Arial"/>
                <w:color w:val="010000"/>
                <w:sz w:val="20"/>
                <w:szCs w:val="20"/>
              </w:rPr>
              <w:t>in</w:t>
            </w:r>
            <w:r w:rsidR="004C245B">
              <w:rPr>
                <w:rFonts w:ascii="Arial" w:hAnsi="Arial" w:cs="Arial"/>
                <w:color w:val="010000"/>
                <w:sz w:val="20"/>
                <w:szCs w:val="20"/>
              </w:rPr>
              <w:t xml:space="preserve"> </w:t>
            </w:r>
            <w:r w:rsidRPr="00487238">
              <w:rPr>
                <w:rFonts w:ascii="Arial" w:hAnsi="Arial" w:cs="Arial"/>
                <w:color w:val="010000"/>
                <w:sz w:val="20"/>
                <w:szCs w:val="20"/>
              </w:rPr>
              <w:t xml:space="preserve">profit after tax compared to </w:t>
            </w:r>
            <w:r w:rsidR="00646AE0">
              <w:rPr>
                <w:rFonts w:ascii="Arial" w:hAnsi="Arial" w:cs="Arial"/>
                <w:color w:val="010000"/>
                <w:sz w:val="20"/>
                <w:szCs w:val="20"/>
              </w:rPr>
              <w:t xml:space="preserve">the </w:t>
            </w:r>
            <w:r w:rsidRPr="00487238">
              <w:rPr>
                <w:rFonts w:ascii="Arial" w:hAnsi="Arial" w:cs="Arial"/>
                <w:color w:val="010000"/>
                <w:sz w:val="20"/>
                <w:szCs w:val="20"/>
              </w:rPr>
              <w:t>plan.</w:t>
            </w:r>
          </w:p>
        </w:tc>
      </w:tr>
      <w:tr w:rsidR="00CB3682" w:rsidRPr="00487238" w14:paraId="190E68C9" w14:textId="77777777" w:rsidTr="00602379">
        <w:tc>
          <w:tcPr>
            <w:tcW w:w="358" w:type="pct"/>
            <w:shd w:val="clear" w:color="auto" w:fill="auto"/>
            <w:tcMar>
              <w:top w:w="0" w:type="dxa"/>
              <w:bottom w:w="0" w:type="dxa"/>
            </w:tcMar>
            <w:vAlign w:val="center"/>
          </w:tcPr>
          <w:p w14:paraId="021D3CAE" w14:textId="77777777" w:rsidR="00CB3682" w:rsidRPr="00487238" w:rsidRDefault="005D53D6" w:rsidP="00646AE0">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7</w:t>
            </w:r>
          </w:p>
        </w:tc>
        <w:tc>
          <w:tcPr>
            <w:tcW w:w="2367" w:type="pct"/>
            <w:shd w:val="clear" w:color="auto" w:fill="auto"/>
            <w:tcMar>
              <w:top w:w="0" w:type="dxa"/>
              <w:bottom w:w="0" w:type="dxa"/>
            </w:tcMar>
            <w:vAlign w:val="center"/>
          </w:tcPr>
          <w:p w14:paraId="36AD83B4" w14:textId="77777777" w:rsidR="00CB3682" w:rsidRPr="00487238" w:rsidRDefault="005D53D6" w:rsidP="00646AE0">
            <w:pPr>
              <w:pBdr>
                <w:top w:val="nil"/>
                <w:left w:val="nil"/>
                <w:bottom w:val="nil"/>
                <w:right w:val="nil"/>
                <w:between w:val="nil"/>
              </w:pBdr>
              <w:spacing w:after="120" w:line="360" w:lineRule="auto"/>
              <w:rPr>
                <w:rFonts w:ascii="Arial" w:eastAsia="Arial" w:hAnsi="Arial" w:cs="Arial"/>
                <w:color w:val="010000"/>
                <w:sz w:val="20"/>
                <w:szCs w:val="20"/>
              </w:rPr>
            </w:pPr>
            <w:r w:rsidRPr="00487238">
              <w:rPr>
                <w:rFonts w:ascii="Arial" w:hAnsi="Arial" w:cs="Arial"/>
                <w:color w:val="010000"/>
                <w:sz w:val="20"/>
                <w:szCs w:val="20"/>
              </w:rPr>
              <w:t>Dividend payment (10%/year)</w:t>
            </w:r>
          </w:p>
        </w:tc>
        <w:tc>
          <w:tcPr>
            <w:tcW w:w="914" w:type="pct"/>
            <w:shd w:val="clear" w:color="auto" w:fill="auto"/>
            <w:tcMar>
              <w:top w:w="0" w:type="dxa"/>
              <w:bottom w:w="0" w:type="dxa"/>
            </w:tcMar>
            <w:vAlign w:val="center"/>
          </w:tcPr>
          <w:p w14:paraId="39A2557A" w14:textId="77777777" w:rsidR="00CB3682" w:rsidRPr="00487238" w:rsidRDefault="005D53D6" w:rsidP="00646AE0">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4,863,386,000</w:t>
            </w:r>
          </w:p>
        </w:tc>
        <w:tc>
          <w:tcPr>
            <w:tcW w:w="1361" w:type="pct"/>
            <w:shd w:val="clear" w:color="auto" w:fill="auto"/>
            <w:tcMar>
              <w:top w:w="0" w:type="dxa"/>
              <w:bottom w:w="0" w:type="dxa"/>
            </w:tcMar>
            <w:vAlign w:val="center"/>
          </w:tcPr>
          <w:p w14:paraId="23B605EF" w14:textId="77777777" w:rsidR="00CB3682" w:rsidRPr="00487238" w:rsidRDefault="00CB3682" w:rsidP="00646AE0">
            <w:pPr>
              <w:spacing w:after="120" w:line="360" w:lineRule="auto"/>
              <w:jc w:val="center"/>
              <w:rPr>
                <w:rFonts w:ascii="Arial" w:eastAsia="Arial" w:hAnsi="Arial" w:cs="Arial"/>
                <w:color w:val="010000"/>
                <w:sz w:val="20"/>
                <w:szCs w:val="20"/>
              </w:rPr>
            </w:pPr>
          </w:p>
        </w:tc>
      </w:tr>
      <w:tr w:rsidR="00CB3682" w:rsidRPr="00487238" w14:paraId="25776CF7" w14:textId="77777777" w:rsidTr="00602379">
        <w:tc>
          <w:tcPr>
            <w:tcW w:w="358" w:type="pct"/>
            <w:shd w:val="clear" w:color="auto" w:fill="auto"/>
            <w:tcMar>
              <w:top w:w="0" w:type="dxa"/>
              <w:bottom w:w="0" w:type="dxa"/>
            </w:tcMar>
            <w:vAlign w:val="center"/>
          </w:tcPr>
          <w:p w14:paraId="58D69B05" w14:textId="77777777" w:rsidR="00CB3682" w:rsidRPr="00487238" w:rsidRDefault="00CB3682" w:rsidP="00646AE0">
            <w:pPr>
              <w:spacing w:after="120" w:line="360" w:lineRule="auto"/>
              <w:jc w:val="center"/>
              <w:rPr>
                <w:rFonts w:ascii="Arial" w:eastAsia="Arial" w:hAnsi="Arial" w:cs="Arial"/>
                <w:color w:val="010000"/>
                <w:sz w:val="20"/>
                <w:szCs w:val="20"/>
              </w:rPr>
            </w:pPr>
          </w:p>
        </w:tc>
        <w:tc>
          <w:tcPr>
            <w:tcW w:w="2367" w:type="pct"/>
            <w:shd w:val="clear" w:color="auto" w:fill="auto"/>
            <w:tcMar>
              <w:top w:w="0" w:type="dxa"/>
              <w:bottom w:w="0" w:type="dxa"/>
            </w:tcMar>
            <w:vAlign w:val="center"/>
          </w:tcPr>
          <w:p w14:paraId="3C05EAE7" w14:textId="77777777" w:rsidR="00CB3682" w:rsidRPr="00487238" w:rsidRDefault="005D53D6" w:rsidP="00646AE0">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87238">
              <w:rPr>
                <w:rFonts w:ascii="Arial" w:hAnsi="Arial" w:cs="Arial"/>
                <w:color w:val="010000"/>
                <w:sz w:val="20"/>
                <w:szCs w:val="20"/>
              </w:rPr>
              <w:t>State capital (TCT 28): VND 31.6 billion</w:t>
            </w:r>
          </w:p>
        </w:tc>
        <w:tc>
          <w:tcPr>
            <w:tcW w:w="914" w:type="pct"/>
            <w:shd w:val="clear" w:color="auto" w:fill="auto"/>
            <w:tcMar>
              <w:top w:w="0" w:type="dxa"/>
              <w:bottom w:w="0" w:type="dxa"/>
            </w:tcMar>
            <w:vAlign w:val="center"/>
          </w:tcPr>
          <w:p w14:paraId="4A1182D3" w14:textId="77777777" w:rsidR="00CB3682" w:rsidRPr="00487238" w:rsidRDefault="005D53D6" w:rsidP="00646AE0">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3,161,201,000</w:t>
            </w:r>
          </w:p>
        </w:tc>
        <w:tc>
          <w:tcPr>
            <w:tcW w:w="1361" w:type="pct"/>
            <w:shd w:val="clear" w:color="auto" w:fill="auto"/>
            <w:tcMar>
              <w:top w:w="0" w:type="dxa"/>
              <w:bottom w:w="0" w:type="dxa"/>
            </w:tcMar>
            <w:vAlign w:val="center"/>
          </w:tcPr>
          <w:p w14:paraId="1CD4A981" w14:textId="77777777" w:rsidR="00CB3682" w:rsidRPr="00487238" w:rsidRDefault="00CB3682" w:rsidP="00646AE0">
            <w:pPr>
              <w:spacing w:after="120" w:line="360" w:lineRule="auto"/>
              <w:jc w:val="center"/>
              <w:rPr>
                <w:rFonts w:ascii="Arial" w:eastAsia="Arial" w:hAnsi="Arial" w:cs="Arial"/>
                <w:color w:val="010000"/>
                <w:sz w:val="20"/>
                <w:szCs w:val="20"/>
              </w:rPr>
            </w:pPr>
          </w:p>
        </w:tc>
      </w:tr>
      <w:tr w:rsidR="00CB3682" w:rsidRPr="00487238" w14:paraId="3F5AC404" w14:textId="77777777" w:rsidTr="00602379">
        <w:tc>
          <w:tcPr>
            <w:tcW w:w="358" w:type="pct"/>
            <w:shd w:val="clear" w:color="auto" w:fill="auto"/>
            <w:tcMar>
              <w:top w:w="0" w:type="dxa"/>
              <w:bottom w:w="0" w:type="dxa"/>
            </w:tcMar>
            <w:vAlign w:val="center"/>
          </w:tcPr>
          <w:p w14:paraId="719C14EC" w14:textId="77777777" w:rsidR="00CB3682" w:rsidRPr="00487238" w:rsidRDefault="00CB3682" w:rsidP="00646AE0">
            <w:pPr>
              <w:spacing w:after="120" w:line="360" w:lineRule="auto"/>
              <w:jc w:val="center"/>
              <w:rPr>
                <w:rFonts w:ascii="Arial" w:eastAsia="Arial" w:hAnsi="Arial" w:cs="Arial"/>
                <w:color w:val="010000"/>
                <w:sz w:val="20"/>
                <w:szCs w:val="20"/>
              </w:rPr>
            </w:pPr>
          </w:p>
        </w:tc>
        <w:tc>
          <w:tcPr>
            <w:tcW w:w="2367" w:type="pct"/>
            <w:shd w:val="clear" w:color="auto" w:fill="auto"/>
            <w:tcMar>
              <w:top w:w="0" w:type="dxa"/>
              <w:bottom w:w="0" w:type="dxa"/>
            </w:tcMar>
            <w:vAlign w:val="center"/>
          </w:tcPr>
          <w:p w14:paraId="0BDB8FBC" w14:textId="77777777" w:rsidR="00CB3682" w:rsidRPr="00487238" w:rsidRDefault="005D53D6" w:rsidP="00646AE0">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87238">
              <w:rPr>
                <w:rFonts w:ascii="Arial" w:hAnsi="Arial" w:cs="Arial"/>
                <w:color w:val="010000"/>
                <w:sz w:val="20"/>
                <w:szCs w:val="20"/>
              </w:rPr>
              <w:t>Shareholders’ equity: VND 17 billion</w:t>
            </w:r>
          </w:p>
        </w:tc>
        <w:tc>
          <w:tcPr>
            <w:tcW w:w="914" w:type="pct"/>
            <w:shd w:val="clear" w:color="auto" w:fill="auto"/>
            <w:tcMar>
              <w:top w:w="0" w:type="dxa"/>
              <w:bottom w:w="0" w:type="dxa"/>
            </w:tcMar>
            <w:vAlign w:val="center"/>
          </w:tcPr>
          <w:p w14:paraId="0125C54A" w14:textId="77777777" w:rsidR="00CB3682" w:rsidRPr="00487238" w:rsidRDefault="005D53D6" w:rsidP="00646AE0">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1,702,185,000</w:t>
            </w:r>
          </w:p>
        </w:tc>
        <w:tc>
          <w:tcPr>
            <w:tcW w:w="1361" w:type="pct"/>
            <w:shd w:val="clear" w:color="auto" w:fill="auto"/>
            <w:tcMar>
              <w:top w:w="0" w:type="dxa"/>
              <w:bottom w:w="0" w:type="dxa"/>
            </w:tcMar>
            <w:vAlign w:val="center"/>
          </w:tcPr>
          <w:p w14:paraId="210E5EE2" w14:textId="77777777" w:rsidR="00CB3682" w:rsidRPr="00487238" w:rsidRDefault="00CB3682" w:rsidP="00646AE0">
            <w:pPr>
              <w:spacing w:after="120" w:line="360" w:lineRule="auto"/>
              <w:jc w:val="center"/>
              <w:rPr>
                <w:rFonts w:ascii="Arial" w:eastAsia="Arial" w:hAnsi="Arial" w:cs="Arial"/>
                <w:color w:val="010000"/>
                <w:sz w:val="20"/>
                <w:szCs w:val="20"/>
              </w:rPr>
            </w:pPr>
          </w:p>
        </w:tc>
      </w:tr>
      <w:tr w:rsidR="00CB3682" w:rsidRPr="00487238" w14:paraId="27DDD67A" w14:textId="77777777" w:rsidTr="00602379">
        <w:tc>
          <w:tcPr>
            <w:tcW w:w="358" w:type="pct"/>
            <w:shd w:val="clear" w:color="auto" w:fill="auto"/>
            <w:tcMar>
              <w:top w:w="0" w:type="dxa"/>
              <w:bottom w:w="0" w:type="dxa"/>
            </w:tcMar>
            <w:vAlign w:val="center"/>
          </w:tcPr>
          <w:p w14:paraId="181EB079" w14:textId="77777777" w:rsidR="00CB3682" w:rsidRPr="00487238" w:rsidRDefault="005D53D6" w:rsidP="00646AE0">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8</w:t>
            </w:r>
          </w:p>
        </w:tc>
        <w:tc>
          <w:tcPr>
            <w:tcW w:w="2367" w:type="pct"/>
            <w:shd w:val="clear" w:color="auto" w:fill="auto"/>
            <w:tcMar>
              <w:top w:w="0" w:type="dxa"/>
              <w:bottom w:w="0" w:type="dxa"/>
            </w:tcMar>
            <w:vAlign w:val="center"/>
          </w:tcPr>
          <w:p w14:paraId="6C64DA09" w14:textId="77777777" w:rsidR="00CB3682" w:rsidRPr="00487238" w:rsidRDefault="005D53D6" w:rsidP="00646AE0">
            <w:pPr>
              <w:pBdr>
                <w:top w:val="nil"/>
                <w:left w:val="nil"/>
                <w:bottom w:val="nil"/>
                <w:right w:val="nil"/>
                <w:between w:val="nil"/>
              </w:pBdr>
              <w:spacing w:after="120" w:line="360" w:lineRule="auto"/>
              <w:rPr>
                <w:rFonts w:ascii="Arial" w:eastAsia="Arial" w:hAnsi="Arial" w:cs="Arial"/>
                <w:color w:val="010000"/>
                <w:sz w:val="20"/>
                <w:szCs w:val="20"/>
              </w:rPr>
            </w:pPr>
            <w:r w:rsidRPr="00487238">
              <w:rPr>
                <w:rFonts w:ascii="Arial" w:hAnsi="Arial" w:cs="Arial"/>
                <w:color w:val="010000"/>
                <w:sz w:val="20"/>
                <w:szCs w:val="20"/>
              </w:rPr>
              <w:t>Remaining undistributed profit (5-6-7)</w:t>
            </w:r>
          </w:p>
        </w:tc>
        <w:tc>
          <w:tcPr>
            <w:tcW w:w="914" w:type="pct"/>
            <w:shd w:val="clear" w:color="auto" w:fill="auto"/>
            <w:tcMar>
              <w:top w:w="0" w:type="dxa"/>
              <w:bottom w:w="0" w:type="dxa"/>
            </w:tcMar>
            <w:vAlign w:val="center"/>
          </w:tcPr>
          <w:p w14:paraId="740D816E" w14:textId="77777777" w:rsidR="00CB3682" w:rsidRPr="00487238" w:rsidRDefault="005D53D6" w:rsidP="00646AE0">
            <w:pPr>
              <w:pBdr>
                <w:top w:val="nil"/>
                <w:left w:val="nil"/>
                <w:bottom w:val="nil"/>
                <w:right w:val="nil"/>
                <w:between w:val="nil"/>
              </w:pBdr>
              <w:spacing w:after="120" w:line="360" w:lineRule="auto"/>
              <w:jc w:val="center"/>
              <w:rPr>
                <w:rFonts w:ascii="Arial" w:eastAsia="Arial" w:hAnsi="Arial" w:cs="Arial"/>
                <w:color w:val="010000"/>
                <w:sz w:val="20"/>
                <w:szCs w:val="20"/>
              </w:rPr>
            </w:pPr>
            <w:r w:rsidRPr="00487238">
              <w:rPr>
                <w:rFonts w:ascii="Arial" w:hAnsi="Arial" w:cs="Arial"/>
                <w:color w:val="010000"/>
                <w:sz w:val="20"/>
                <w:szCs w:val="20"/>
              </w:rPr>
              <w:t>1,087,714,000</w:t>
            </w:r>
          </w:p>
        </w:tc>
        <w:tc>
          <w:tcPr>
            <w:tcW w:w="1361" w:type="pct"/>
            <w:shd w:val="clear" w:color="auto" w:fill="auto"/>
            <w:tcMar>
              <w:top w:w="0" w:type="dxa"/>
              <w:bottom w:w="0" w:type="dxa"/>
            </w:tcMar>
            <w:vAlign w:val="center"/>
          </w:tcPr>
          <w:p w14:paraId="452B4409" w14:textId="77777777" w:rsidR="00CB3682" w:rsidRPr="00487238" w:rsidRDefault="00CB3682" w:rsidP="00646AE0">
            <w:pPr>
              <w:spacing w:after="120" w:line="360" w:lineRule="auto"/>
              <w:jc w:val="center"/>
              <w:rPr>
                <w:rFonts w:ascii="Arial" w:eastAsia="Arial" w:hAnsi="Arial" w:cs="Arial"/>
                <w:color w:val="010000"/>
                <w:sz w:val="20"/>
                <w:szCs w:val="20"/>
              </w:rPr>
            </w:pPr>
          </w:p>
        </w:tc>
      </w:tr>
    </w:tbl>
    <w:p w14:paraId="0479CB8F"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‎‎Article 11. Approve the Proposal on the investment plan for 2024.</w:t>
      </w:r>
    </w:p>
    <w:p w14:paraId="4F82DA21" w14:textId="286F7FA2" w:rsidR="00CB3682" w:rsidRPr="00487238" w:rsidRDefault="005D53D6" w:rsidP="00487238">
      <w:pPr>
        <w:numPr>
          <w:ilvl w:val="0"/>
          <w:numId w:val="5"/>
        </w:numPr>
        <w:pBdr>
          <w:top w:val="nil"/>
          <w:left w:val="nil"/>
          <w:bottom w:val="nil"/>
          <w:right w:val="nil"/>
          <w:between w:val="nil"/>
        </w:pBdr>
        <w:tabs>
          <w:tab w:val="left" w:pos="432"/>
          <w:tab w:val="left" w:pos="1044"/>
        </w:tabs>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Capital construction investment, renovation</w:t>
      </w:r>
      <w:r w:rsidR="001F5138">
        <w:rPr>
          <w:rFonts w:ascii="Arial" w:hAnsi="Arial" w:cs="Arial"/>
          <w:color w:val="010000"/>
          <w:sz w:val="20"/>
          <w:szCs w:val="20"/>
        </w:rPr>
        <w:t>,</w:t>
      </w:r>
      <w:r w:rsidRPr="00487238">
        <w:rPr>
          <w:rFonts w:ascii="Arial" w:hAnsi="Arial" w:cs="Arial"/>
          <w:color w:val="010000"/>
          <w:sz w:val="20"/>
          <w:szCs w:val="20"/>
        </w:rPr>
        <w:t xml:space="preserve"> and repair: VND 2,060,000,000</w:t>
      </w:r>
    </w:p>
    <w:p w14:paraId="69F71221" w14:textId="77777777" w:rsidR="00CB3682" w:rsidRPr="00487238" w:rsidRDefault="005D53D6" w:rsidP="00487238">
      <w:pPr>
        <w:numPr>
          <w:ilvl w:val="0"/>
          <w:numId w:val="5"/>
        </w:numPr>
        <w:pBdr>
          <w:top w:val="nil"/>
          <w:left w:val="nil"/>
          <w:bottom w:val="nil"/>
          <w:right w:val="nil"/>
          <w:between w:val="nil"/>
        </w:pBdr>
        <w:tabs>
          <w:tab w:val="left" w:pos="432"/>
          <w:tab w:val="left" w:pos="1080"/>
          <w:tab w:val="left" w:pos="4878"/>
        </w:tabs>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Investment in machinery and equipment: VND 2,920,000,000</w:t>
      </w:r>
    </w:p>
    <w:p w14:paraId="467F7CA4" w14:textId="77777777" w:rsidR="00CB3682" w:rsidRPr="00487238" w:rsidRDefault="005D53D6" w:rsidP="00487238">
      <w:pPr>
        <w:numPr>
          <w:ilvl w:val="0"/>
          <w:numId w:val="5"/>
        </w:numPr>
        <w:pBdr>
          <w:top w:val="nil"/>
          <w:left w:val="nil"/>
          <w:bottom w:val="nil"/>
          <w:right w:val="nil"/>
          <w:between w:val="nil"/>
        </w:pBdr>
        <w:tabs>
          <w:tab w:val="left" w:pos="432"/>
          <w:tab w:val="left" w:pos="1080"/>
          <w:tab w:val="left" w:pos="4878"/>
        </w:tabs>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Transport vehicles: VND 1,500,000,000</w:t>
      </w:r>
    </w:p>
    <w:p w14:paraId="23DD74B3" w14:textId="69E42D6F" w:rsidR="00CB3682" w:rsidRPr="00487238" w:rsidRDefault="00325F54" w:rsidP="00487238">
      <w:pPr>
        <w:pBdr>
          <w:top w:val="nil"/>
          <w:left w:val="nil"/>
          <w:bottom w:val="nil"/>
          <w:right w:val="nil"/>
          <w:between w:val="nil"/>
        </w:pBdr>
        <w:tabs>
          <w:tab w:val="left" w:pos="432"/>
          <w:tab w:val="left" w:pos="4878"/>
        </w:tabs>
        <w:spacing w:after="120" w:line="360" w:lineRule="auto"/>
        <w:jc w:val="both"/>
        <w:rPr>
          <w:rFonts w:ascii="Arial" w:eastAsia="Arial" w:hAnsi="Arial" w:cs="Arial"/>
          <w:color w:val="010000"/>
          <w:sz w:val="20"/>
          <w:szCs w:val="20"/>
        </w:rPr>
      </w:pPr>
      <w:r>
        <w:rPr>
          <w:rFonts w:ascii="Arial" w:hAnsi="Arial" w:cs="Arial"/>
          <w:color w:val="010000"/>
          <w:sz w:val="20"/>
          <w:szCs w:val="20"/>
        </w:rPr>
        <w:tab/>
      </w:r>
      <w:bookmarkStart w:id="0" w:name="_GoBack"/>
      <w:bookmarkEnd w:id="0"/>
      <w:r w:rsidR="005D53D6" w:rsidRPr="00487238">
        <w:rPr>
          <w:rFonts w:ascii="Arial" w:hAnsi="Arial" w:cs="Arial"/>
          <w:color w:val="010000"/>
          <w:sz w:val="20"/>
          <w:szCs w:val="20"/>
        </w:rPr>
        <w:t>Total: VND 6,480,000,000</w:t>
      </w:r>
    </w:p>
    <w:p w14:paraId="01D2B7B2"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‎‎Article 12. Approve the Proposal on selecting the audit company for the Financial Statements 2024.</w:t>
      </w:r>
    </w:p>
    <w:p w14:paraId="0BDDD1C7"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‎‎Article 13. Approve the Proposal on loan limit for 2024 - 2025.</w:t>
      </w:r>
    </w:p>
    <w:p w14:paraId="57C575EB"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lastRenderedPageBreak/>
        <w:t>‎‎Article 14. Approve the Proposal on transactions between related parties arising in 2024 until the nearest General Meeting of Shareholders.</w:t>
      </w:r>
    </w:p>
    <w:p w14:paraId="4D4992CD" w14:textId="4964697C"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‎‎Article 15. Approve the Proposal on the remuneration fund of the Board of Directors, the Supervisory Board, the salary fund</w:t>
      </w:r>
      <w:r w:rsidR="001F5138">
        <w:rPr>
          <w:rFonts w:ascii="Arial" w:hAnsi="Arial" w:cs="Arial"/>
          <w:color w:val="010000"/>
          <w:sz w:val="20"/>
          <w:szCs w:val="20"/>
        </w:rPr>
        <w:t>,</w:t>
      </w:r>
      <w:r w:rsidRPr="00487238">
        <w:rPr>
          <w:rFonts w:ascii="Arial" w:hAnsi="Arial" w:cs="Arial"/>
          <w:color w:val="010000"/>
          <w:sz w:val="20"/>
          <w:szCs w:val="20"/>
        </w:rPr>
        <w:t xml:space="preserve"> and other income</w:t>
      </w:r>
      <w:r w:rsidR="001F5138">
        <w:rPr>
          <w:rFonts w:ascii="Arial" w:hAnsi="Arial" w:cs="Arial"/>
          <w:color w:val="010000"/>
          <w:sz w:val="20"/>
          <w:szCs w:val="20"/>
        </w:rPr>
        <w:t>s</w:t>
      </w:r>
      <w:r w:rsidRPr="00487238">
        <w:rPr>
          <w:rFonts w:ascii="Arial" w:hAnsi="Arial" w:cs="Arial"/>
          <w:color w:val="010000"/>
          <w:sz w:val="20"/>
          <w:szCs w:val="20"/>
        </w:rPr>
        <w:t xml:space="preserve"> of the Executive Board in 2024.</w:t>
      </w:r>
    </w:p>
    <w:p w14:paraId="1A91963F"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‎‎Article 16. Approve the Proposal on authorizing the Board of Directors to adjust the production and business plan for 2024.</w:t>
      </w:r>
    </w:p>
    <w:p w14:paraId="5E3DA535"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‎‎Article 17. Terms of enforcement.</w:t>
      </w:r>
    </w:p>
    <w:p w14:paraId="7DF7D68A" w14:textId="77777777"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This General Mandate was approved in full by the Annual General Meeting of Shareholders 2024, 28.1 Joint Stock Company at the meeting and took effect from the date of approval.</w:t>
      </w:r>
    </w:p>
    <w:p w14:paraId="27EE68BE" w14:textId="474BE0B0" w:rsidR="00CB3682" w:rsidRPr="00487238" w:rsidRDefault="005D53D6" w:rsidP="00487238">
      <w:pPr>
        <w:pBdr>
          <w:top w:val="nil"/>
          <w:left w:val="nil"/>
          <w:bottom w:val="nil"/>
          <w:right w:val="nil"/>
          <w:between w:val="nil"/>
        </w:pBdr>
        <w:spacing w:after="120" w:line="360" w:lineRule="auto"/>
        <w:jc w:val="both"/>
        <w:rPr>
          <w:rFonts w:ascii="Arial" w:eastAsia="Arial" w:hAnsi="Arial" w:cs="Arial"/>
          <w:color w:val="010000"/>
          <w:sz w:val="20"/>
          <w:szCs w:val="20"/>
        </w:rPr>
      </w:pPr>
      <w:r w:rsidRPr="00487238">
        <w:rPr>
          <w:rFonts w:ascii="Arial" w:hAnsi="Arial" w:cs="Arial"/>
          <w:color w:val="010000"/>
          <w:sz w:val="20"/>
          <w:szCs w:val="20"/>
        </w:rPr>
        <w:t xml:space="preserve">The General Meeting of Shareholders assigns the Board of Directors, the Supervisory Board, and enterprise managers to take responsibility for implementing this General Mandate and organize the implementation according to their authority and operational functions </w:t>
      </w:r>
      <w:r w:rsidR="001B773A">
        <w:rPr>
          <w:rFonts w:ascii="Arial" w:hAnsi="Arial" w:cs="Arial"/>
          <w:color w:val="010000"/>
          <w:sz w:val="20"/>
          <w:szCs w:val="20"/>
        </w:rPr>
        <w:t>following</w:t>
      </w:r>
      <w:r w:rsidRPr="00487238">
        <w:rPr>
          <w:rFonts w:ascii="Arial" w:hAnsi="Arial" w:cs="Arial"/>
          <w:color w:val="010000"/>
          <w:sz w:val="20"/>
          <w:szCs w:val="20"/>
        </w:rPr>
        <w:t xml:space="preserve"> the provisions of the Law and the Company’s Charter.</w:t>
      </w:r>
    </w:p>
    <w:sectPr w:rsidR="00CB3682" w:rsidRPr="00487238" w:rsidSect="0060237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54F36"/>
    <w:multiLevelType w:val="multilevel"/>
    <w:tmpl w:val="B9E2B89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A927682"/>
    <w:multiLevelType w:val="multilevel"/>
    <w:tmpl w:val="4BD4781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00A5AC7"/>
    <w:multiLevelType w:val="multilevel"/>
    <w:tmpl w:val="E7041888"/>
    <w:lvl w:ilvl="0">
      <w:start w:val="1"/>
      <w:numFmt w:val="upperRoman"/>
      <w:lvlText w:val="%1."/>
      <w:lvlJc w:val="righ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BB875D6"/>
    <w:multiLevelType w:val="multilevel"/>
    <w:tmpl w:val="1084DA1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DDF7BAD"/>
    <w:multiLevelType w:val="multilevel"/>
    <w:tmpl w:val="CD2A5A4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4E90FB6"/>
    <w:multiLevelType w:val="multilevel"/>
    <w:tmpl w:val="4E186B4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0925AB0"/>
    <w:multiLevelType w:val="multilevel"/>
    <w:tmpl w:val="E65A9A8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82"/>
    <w:rsid w:val="001B773A"/>
    <w:rsid w:val="001F5138"/>
    <w:rsid w:val="00274F72"/>
    <w:rsid w:val="00325F54"/>
    <w:rsid w:val="00403652"/>
    <w:rsid w:val="00487238"/>
    <w:rsid w:val="004C245B"/>
    <w:rsid w:val="005D53D6"/>
    <w:rsid w:val="00602379"/>
    <w:rsid w:val="00646AE0"/>
    <w:rsid w:val="00CB3682"/>
    <w:rsid w:val="00E57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C1F85"/>
  <w15:docId w15:val="{06E930BF-1B81-46B3-9930-433F30A7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112"/>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DC3E6A"/>
      <w:sz w:val="17"/>
      <w:szCs w:val="17"/>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DC3E6A"/>
      <w:sz w:val="14"/>
      <w:szCs w:val="14"/>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val="0"/>
      <w:bCs w:val="0"/>
      <w:i w:val="0"/>
      <w:iCs w:val="0"/>
      <w:smallCaps w:val="0"/>
      <w:strike w:val="0"/>
      <w:sz w:val="38"/>
      <w:szCs w:val="3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DC3E6A"/>
      <w:sz w:val="18"/>
      <w:szCs w:val="1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84"/>
      <w:szCs w:val="84"/>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58"/>
      <w:szCs w:val="58"/>
      <w:u w:val="none"/>
      <w:shd w:val="clear" w:color="auto" w:fill="auto"/>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pPr>
      <w:spacing w:line="264" w:lineRule="auto"/>
    </w:pPr>
    <w:rPr>
      <w:rFonts w:ascii="Times New Roman" w:eastAsia="Times New Roman" w:hAnsi="Times New Roman" w:cs="Times New Roman"/>
      <w:b/>
      <w:bCs/>
      <w:sz w:val="26"/>
      <w:szCs w:val="26"/>
    </w:rPr>
  </w:style>
  <w:style w:type="paragraph" w:customStyle="1" w:styleId="Other0">
    <w:name w:val="Other"/>
    <w:basedOn w:val="Normal"/>
    <w:link w:val="Other"/>
    <w:pPr>
      <w:spacing w:line="259"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rPr>
      <w:rFonts w:ascii="Times New Roman" w:eastAsia="Times New Roman" w:hAnsi="Times New Roman" w:cs="Times New Roman"/>
      <w:b/>
      <w:bCs/>
      <w:color w:val="DC3E6A"/>
      <w:sz w:val="17"/>
      <w:szCs w:val="17"/>
    </w:rPr>
  </w:style>
  <w:style w:type="paragraph" w:customStyle="1" w:styleId="Bodytext50">
    <w:name w:val="Body text (5)"/>
    <w:basedOn w:val="Normal"/>
    <w:link w:val="Bodytext5"/>
    <w:rPr>
      <w:rFonts w:ascii="Arial" w:eastAsia="Arial" w:hAnsi="Arial" w:cs="Arial"/>
      <w:color w:val="DC3E6A"/>
      <w:sz w:val="14"/>
      <w:szCs w:val="14"/>
    </w:rPr>
  </w:style>
  <w:style w:type="paragraph" w:customStyle="1" w:styleId="Heading31">
    <w:name w:val="Heading #3"/>
    <w:basedOn w:val="Normal"/>
    <w:link w:val="Heading30"/>
    <w:pPr>
      <w:spacing w:line="180" w:lineRule="auto"/>
      <w:jc w:val="right"/>
      <w:outlineLvl w:val="2"/>
    </w:pPr>
    <w:rPr>
      <w:rFonts w:ascii="Times New Roman" w:eastAsia="Times New Roman" w:hAnsi="Times New Roman" w:cs="Times New Roman"/>
      <w:sz w:val="38"/>
      <w:szCs w:val="38"/>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Bodytext40">
    <w:name w:val="Body text (4)"/>
    <w:basedOn w:val="Normal"/>
    <w:link w:val="Bodytext4"/>
    <w:pPr>
      <w:spacing w:line="180" w:lineRule="auto"/>
    </w:pPr>
    <w:rPr>
      <w:rFonts w:ascii="Arial" w:eastAsia="Arial" w:hAnsi="Arial" w:cs="Arial"/>
      <w:color w:val="DC3E6A"/>
      <w:sz w:val="18"/>
      <w:szCs w:val="18"/>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84"/>
      <w:szCs w:val="84"/>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58"/>
      <w:szCs w:val="5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LuNXqVdwZVdsHip9DkxIiJ15mw==">CgMxLjA4AHIhMTJQTEtFVkhmQlhmWVZ5czJmSWFtejFDd3pYNUV1eXlI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1016</Words>
  <Characters>5577</Characters>
  <Application>Microsoft Office Word</Application>
  <DocSecurity>0</DocSecurity>
  <Lines>469</Lines>
  <Paragraphs>332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12</cp:revision>
  <dcterms:created xsi:type="dcterms:W3CDTF">2024-04-04T02:48:00Z</dcterms:created>
  <dcterms:modified xsi:type="dcterms:W3CDTF">2024-04-05T03:50:00Z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5eb27e6a319bd2b45a517c2bc0614590fbe8be7bedbb85ee487558e45136d2fd</vt:lpwstr>
  </property>
</Properties>
</file>