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6A3E" w:rsidRPr="00CC0AA0" w:rsidRDefault="00CC0AA0" w:rsidP="00F33923">
      <w:pPr>
        <w:pBdr>
          <w:top w:val="nil"/>
          <w:left w:val="nil"/>
          <w:bottom w:val="nil"/>
          <w:right w:val="nil"/>
          <w:between w:val="nil"/>
        </w:pBdr>
        <w:spacing w:after="120" w:line="360" w:lineRule="auto"/>
        <w:jc w:val="both"/>
        <w:rPr>
          <w:rFonts w:ascii="Arial" w:eastAsia="Arial" w:hAnsi="Arial" w:cs="Arial"/>
          <w:b/>
          <w:color w:val="010000"/>
          <w:sz w:val="20"/>
          <w:szCs w:val="20"/>
        </w:rPr>
      </w:pPr>
      <w:r w:rsidRPr="00CC0AA0">
        <w:rPr>
          <w:rFonts w:ascii="Arial" w:hAnsi="Arial" w:cs="Arial"/>
          <w:b/>
          <w:color w:val="010000"/>
          <w:sz w:val="20"/>
        </w:rPr>
        <w:t xml:space="preserve">AMS: Explanation related to the Semi-Annual Financial Statements 2023 </w:t>
      </w:r>
    </w:p>
    <w:p w14:paraId="00000002" w14:textId="3B53384B" w:rsidR="00B56A3E" w:rsidRPr="00CC0AA0" w:rsidRDefault="00CC0AA0" w:rsidP="00F33923">
      <w:pPr>
        <w:pBdr>
          <w:top w:val="nil"/>
          <w:left w:val="nil"/>
          <w:bottom w:val="nil"/>
          <w:right w:val="nil"/>
          <w:between w:val="nil"/>
        </w:pBdr>
        <w:spacing w:after="120" w:line="360" w:lineRule="auto"/>
        <w:jc w:val="both"/>
        <w:rPr>
          <w:rFonts w:ascii="Arial" w:eastAsia="Arial" w:hAnsi="Arial" w:cs="Arial"/>
          <w:color w:val="010000"/>
          <w:sz w:val="20"/>
          <w:szCs w:val="20"/>
        </w:rPr>
      </w:pPr>
      <w:r w:rsidRPr="00CC0AA0">
        <w:rPr>
          <w:rFonts w:ascii="Arial" w:hAnsi="Arial" w:cs="Arial"/>
          <w:color w:val="010000"/>
          <w:sz w:val="20"/>
        </w:rPr>
        <w:t xml:space="preserve">On April 02, 2024, AMECC Mechanical Construction Joint Stock Company announced Official Dispatch No. 59/2024/CV-AMECC </w:t>
      </w:r>
      <w:bookmarkStart w:id="0" w:name="_GoBack"/>
      <w:bookmarkEnd w:id="0"/>
      <w:r w:rsidRPr="00CC0AA0">
        <w:rPr>
          <w:rFonts w:ascii="Arial" w:hAnsi="Arial" w:cs="Arial"/>
          <w:color w:val="010000"/>
          <w:sz w:val="20"/>
        </w:rPr>
        <w:t xml:space="preserve">explaining the auditor's qualified opinion on the Financial Statements 2023 as follows: </w:t>
      </w:r>
    </w:p>
    <w:p w14:paraId="00000003" w14:textId="77777777" w:rsidR="00B56A3E" w:rsidRPr="00CC0AA0" w:rsidRDefault="00CC0AA0" w:rsidP="00F33923">
      <w:pPr>
        <w:pBdr>
          <w:top w:val="nil"/>
          <w:left w:val="nil"/>
          <w:bottom w:val="nil"/>
          <w:right w:val="nil"/>
          <w:between w:val="nil"/>
        </w:pBdr>
        <w:spacing w:after="120" w:line="360" w:lineRule="auto"/>
        <w:jc w:val="both"/>
        <w:rPr>
          <w:rFonts w:ascii="Arial" w:eastAsia="Arial" w:hAnsi="Arial" w:cs="Arial"/>
          <w:color w:val="010000"/>
          <w:sz w:val="20"/>
          <w:szCs w:val="20"/>
        </w:rPr>
      </w:pPr>
      <w:r w:rsidRPr="00CC0AA0">
        <w:rPr>
          <w:rFonts w:ascii="Arial" w:hAnsi="Arial" w:cs="Arial"/>
          <w:color w:val="010000"/>
          <w:sz w:val="20"/>
        </w:rPr>
        <w:t xml:space="preserve">As of December 31, 2023, we are monitoring the item: Capital investment in </w:t>
      </w:r>
      <w:proofErr w:type="spellStart"/>
      <w:r w:rsidRPr="00CC0AA0">
        <w:rPr>
          <w:rFonts w:ascii="Arial" w:hAnsi="Arial" w:cs="Arial"/>
          <w:color w:val="010000"/>
          <w:sz w:val="20"/>
        </w:rPr>
        <w:t>Myanma</w:t>
      </w:r>
      <w:proofErr w:type="spellEnd"/>
      <w:r w:rsidRPr="00CC0AA0">
        <w:rPr>
          <w:rFonts w:ascii="Arial" w:hAnsi="Arial" w:cs="Arial"/>
          <w:color w:val="010000"/>
          <w:sz w:val="20"/>
        </w:rPr>
        <w:t xml:space="preserve"> Shipyards - AMECC Joint Venture Company with actual contributed capital of USD 6,809,900 (out of a total commitment of USD 26,310,000), equivalent to VND 155,423,944,405, reaching a capital contribution rate of 15%. At the time of preparing the Separate Financial Statements and Consolidated Financial Statements for the fiscal year ending on December 31, 2023, the joint venture is temporarily suspending operations and is unable to prepare Financial Statements due to political instability in Myanmar. Due to not being able to collect all the required documents and not being able to carry out audit procedures to verify the current value of this investment, the audit company has issued a qualified opinion in the Financial Statements 2023. </w:t>
      </w:r>
    </w:p>
    <w:p w14:paraId="00000004" w14:textId="77777777" w:rsidR="00B56A3E" w:rsidRPr="00CC0AA0" w:rsidRDefault="00CC0AA0" w:rsidP="00F33923">
      <w:pPr>
        <w:pBdr>
          <w:top w:val="nil"/>
          <w:left w:val="nil"/>
          <w:bottom w:val="nil"/>
          <w:right w:val="nil"/>
          <w:between w:val="nil"/>
        </w:pBdr>
        <w:spacing w:after="120" w:line="360" w:lineRule="auto"/>
        <w:jc w:val="both"/>
        <w:rPr>
          <w:rFonts w:ascii="Arial" w:eastAsia="Arial" w:hAnsi="Arial" w:cs="Arial"/>
          <w:color w:val="010000"/>
          <w:sz w:val="20"/>
          <w:szCs w:val="20"/>
        </w:rPr>
      </w:pPr>
      <w:r w:rsidRPr="00CC0AA0">
        <w:rPr>
          <w:rFonts w:ascii="Arial" w:hAnsi="Arial" w:cs="Arial"/>
          <w:color w:val="010000"/>
          <w:sz w:val="20"/>
        </w:rPr>
        <w:t xml:space="preserve">However, the Board of Directors of the joint venture assesses that the political status in Myanmar will soon stabilize and the joint venture will soon continue its investment, and production and business activities as planned. On this basis, the Board of Directors of the Company has made an assessment and concluded that there is no need to make a provision for loss of investment in the joint venture in </w:t>
      </w:r>
      <w:proofErr w:type="gramStart"/>
      <w:r w:rsidRPr="00CC0AA0">
        <w:rPr>
          <w:rFonts w:ascii="Arial" w:hAnsi="Arial" w:cs="Arial"/>
          <w:color w:val="010000"/>
          <w:sz w:val="20"/>
        </w:rPr>
        <w:t>the</w:t>
      </w:r>
      <w:proofErr w:type="gramEnd"/>
      <w:r w:rsidRPr="00CC0AA0">
        <w:rPr>
          <w:rFonts w:ascii="Arial" w:hAnsi="Arial" w:cs="Arial"/>
          <w:color w:val="010000"/>
          <w:sz w:val="20"/>
        </w:rPr>
        <w:t xml:space="preserve"> Financial Statements.</w:t>
      </w:r>
    </w:p>
    <w:sectPr w:rsidR="00B56A3E" w:rsidRPr="00CC0AA0" w:rsidSect="00CC0A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E"/>
    <w:rsid w:val="00B56A3E"/>
    <w:rsid w:val="00CC0AA0"/>
    <w:rsid w:val="00F3392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8BC3EB-0ED1-40A1-9815-B1592B8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9" w:lineRule="auto"/>
      <w:jc w:val="center"/>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YqDeOVtxl6aXYCAzqZAAuHfOKw==">CgMxLjAyCGguZ2pkZ3hzOAByITFlVmNJZ0dabEZwYngxU0ZQZWljeHBzNGNQM1JBMkt5Mw==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1297</Characters>
  <Application>Microsoft Office Word</Application>
  <DocSecurity>0</DocSecurity>
  <Lines>18</Lines>
  <Paragraphs>4</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2024-04-04T04:01:00Z</dcterms:created>
  <dcterms:modified xsi:type="dcterms:W3CDTF">2024-04-05T04:15:00Z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73d0f36360803f18dc56bf6678ffc473e2c980ff371169257c5e0c1944f21a19</vt:lpwstr>
  </property>
</Properties>
</file>