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C5CD" w14:textId="77777777" w:rsidR="004A5B3F" w:rsidRDefault="004A5B3F" w:rsidP="009642BC">
      <w:pPr>
        <w:pStyle w:val="Vnbnnidung20"/>
        <w:tabs>
          <w:tab w:val="left" w:pos="496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CCA: Board Resolution</w:t>
      </w:r>
    </w:p>
    <w:p w14:paraId="0C784362" w14:textId="69D36DDC" w:rsidR="006C6AF2" w:rsidRPr="004A5B3F" w:rsidRDefault="004A5B3F" w:rsidP="009642BC">
      <w:pPr>
        <w:pStyle w:val="Vnbnnidung20"/>
        <w:tabs>
          <w:tab w:val="left" w:pos="4962"/>
        </w:tabs>
        <w:spacing w:after="120" w:line="360" w:lineRule="auto"/>
        <w:jc w:val="both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On </w:t>
      </w:r>
      <w:r w:rsidR="0052238F">
        <w:rPr>
          <w:rFonts w:ascii="Arial" w:hAnsi="Arial"/>
          <w:b w:val="0"/>
          <w:color w:val="010000"/>
          <w:sz w:val="20"/>
        </w:rPr>
        <w:t>April 02, 2024</w:t>
      </w:r>
      <w:r>
        <w:rPr>
          <w:rFonts w:ascii="Arial" w:hAnsi="Arial"/>
          <w:b w:val="0"/>
          <w:color w:val="010000"/>
          <w:sz w:val="20"/>
        </w:rPr>
        <w:t>, Can Tho Import Export Seafood Joint Stock Company announced Resolution No. 026/NQ-HDQT.2024 as follows:</w:t>
      </w:r>
    </w:p>
    <w:p w14:paraId="7CBDCE74" w14:textId="77777777" w:rsidR="006C6AF2" w:rsidRPr="004A5B3F" w:rsidRDefault="007721B1" w:rsidP="009642B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Article 1: The Board of Directors agrees to extend the time to organize the Annual General Meeting of Shareholders 2024, which is no later than June 30, 2024.</w:t>
      </w:r>
    </w:p>
    <w:p w14:paraId="18A63FC3" w14:textId="77777777" w:rsidR="006C6AF2" w:rsidRPr="004A5B3F" w:rsidRDefault="007721B1" w:rsidP="009642B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>
        <w:rPr>
          <w:rFonts w:ascii="Arial" w:hAnsi="Arial"/>
          <w:i w:val="0"/>
          <w:color w:val="010000"/>
          <w:sz w:val="20"/>
        </w:rPr>
        <w:t>Article 2: The Board of Directors agrees to assign the General Manager to implement.</w:t>
      </w:r>
      <w:bookmarkStart w:id="0" w:name="_GoBack"/>
      <w:bookmarkEnd w:id="0"/>
    </w:p>
    <w:sectPr w:rsidR="006C6AF2" w:rsidRPr="004A5B3F" w:rsidSect="004A5B3F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2BB1" w14:textId="77777777" w:rsidR="009B05D3" w:rsidRDefault="009B05D3">
      <w:r>
        <w:separator/>
      </w:r>
    </w:p>
  </w:endnote>
  <w:endnote w:type="continuationSeparator" w:id="0">
    <w:p w14:paraId="3B514161" w14:textId="77777777" w:rsidR="009B05D3" w:rsidRDefault="009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7B99" w14:textId="77777777" w:rsidR="009B05D3" w:rsidRDefault="009B05D3"/>
  </w:footnote>
  <w:footnote w:type="continuationSeparator" w:id="0">
    <w:p w14:paraId="69EFC91F" w14:textId="77777777" w:rsidR="009B05D3" w:rsidRDefault="009B05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37F14"/>
    <w:multiLevelType w:val="multilevel"/>
    <w:tmpl w:val="58E22C9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2"/>
    <w:rsid w:val="001F5563"/>
    <w:rsid w:val="004A5B3F"/>
    <w:rsid w:val="0052238F"/>
    <w:rsid w:val="006C6AF2"/>
    <w:rsid w:val="007721B1"/>
    <w:rsid w:val="009642BC"/>
    <w:rsid w:val="009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146E1"/>
  <w15:docId w15:val="{14C0A07B-EECB-46EF-9140-E08099B8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89090C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89090C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89090C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187" w:lineRule="auto"/>
    </w:pPr>
    <w:rPr>
      <w:rFonts w:ascii="Arial" w:eastAsia="Arial" w:hAnsi="Arial" w:cs="Arial"/>
      <w:smallCaps/>
      <w:color w:val="89090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326</Characters>
  <Application>Microsoft Office Word</Application>
  <DocSecurity>0</DocSecurity>
  <Lines>6</Lines>
  <Paragraphs>4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2024-04-03T04:11:00Z</dcterms:created>
  <dcterms:modified xsi:type="dcterms:W3CDTF">2024-04-04T07:57:00Z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80b6c869a242ff91e478ffd5dbe0f53fe4a3cf8639ec6641ac2572be07986362</vt:lpwstr>
  </property>
</Properties>
</file>