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312CB" w:rsidRDefault="00564C64" w:rsidP="0022303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heading=h.gjdgxs"/>
      <w:bookmarkEnd w:id="0"/>
      <w:r>
        <w:rPr>
          <w:rFonts w:ascii="Arial" w:hAnsi="Arial"/>
          <w:b/>
          <w:bCs/>
          <w:color w:val="010000"/>
          <w:sz w:val="20"/>
        </w:rPr>
        <w:t>CII42013:</w:t>
      </w:r>
      <w:r>
        <w:rPr>
          <w:rFonts w:ascii="Arial" w:hAnsi="Arial"/>
          <w:b/>
          <w:color w:val="010000"/>
          <w:sz w:val="20"/>
        </w:rPr>
        <w:t xml:space="preserve"> Information disclosure on interest payment and conversion of convertible bonds CII42013 into shares phase 07</w:t>
      </w:r>
    </w:p>
    <w:p w14:paraId="00000002" w14:textId="77777777" w:rsidR="00D312CB" w:rsidRDefault="00564C64" w:rsidP="0022303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On April 2, 2024, Ho Chi Minh City Infrastructure Investment Joint Stock Company announced Official Dispatch No. 287/2024/CV-CII as follows:</w:t>
      </w:r>
    </w:p>
    <w:p w14:paraId="00000003" w14:textId="77777777" w:rsidR="00D312CB" w:rsidRDefault="00564C64" w:rsidP="0022303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Bond name: Ho Chi Minh City Infrastr</w:t>
      </w:r>
      <w:bookmarkStart w:id="1" w:name="_GoBack"/>
      <w:bookmarkEnd w:id="1"/>
      <w:r>
        <w:rPr>
          <w:rFonts w:ascii="Arial" w:hAnsi="Arial"/>
          <w:color w:val="010000"/>
          <w:sz w:val="20"/>
        </w:rPr>
        <w:t>ucture Investment Joint Stock Company bond</w:t>
      </w:r>
    </w:p>
    <w:p w14:paraId="00000004" w14:textId="77777777" w:rsidR="00D312CB" w:rsidRDefault="00564C64" w:rsidP="0022303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Bond type: Corporate bond</w:t>
      </w:r>
    </w:p>
    <w:p w14:paraId="00000005" w14:textId="77777777" w:rsidR="00D312CB" w:rsidRDefault="00564C64" w:rsidP="0022303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Bond code: CII42013</w:t>
      </w:r>
    </w:p>
    <w:p w14:paraId="00000006" w14:textId="77777777" w:rsidR="00D312CB" w:rsidRDefault="00564C64" w:rsidP="0022303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Par value: VND 1,000,000</w:t>
      </w:r>
    </w:p>
    <w:p w14:paraId="00000007" w14:textId="77777777" w:rsidR="00D312CB" w:rsidRDefault="00564C64" w:rsidP="0022303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Total amount of registered bonds: 28,870 bonds</w:t>
      </w:r>
    </w:p>
    <w:p w14:paraId="00000008" w14:textId="77777777" w:rsidR="00D312CB" w:rsidRDefault="00564C64" w:rsidP="0022303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Total value of registered bonds: VND 28,870,000,000 </w:t>
      </w:r>
    </w:p>
    <w:p w14:paraId="00000009" w14:textId="77777777" w:rsidR="00D312CB" w:rsidRDefault="00564C64" w:rsidP="0022303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Issuance method: Convertible bonds are offered to the public to existing shareholders</w:t>
      </w:r>
    </w:p>
    <w:p w14:paraId="0000000A" w14:textId="77777777" w:rsidR="00D312CB" w:rsidRDefault="00564C64" w:rsidP="0022303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Term: 5 years</w:t>
      </w:r>
    </w:p>
    <w:p w14:paraId="0000000B" w14:textId="77777777" w:rsidR="00D312CB" w:rsidRDefault="00564C64" w:rsidP="0022303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Issue date: November 02, 2020</w:t>
      </w:r>
    </w:p>
    <w:p w14:paraId="0000000C" w14:textId="77777777" w:rsidR="00D312CB" w:rsidRDefault="00564C64" w:rsidP="0022303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Interest rate: 11%/year, interest paid every 6 months from the issue date.</w:t>
      </w:r>
    </w:p>
    <w:p w14:paraId="0000000D" w14:textId="77777777" w:rsidR="00D312CB" w:rsidRDefault="00564C64" w:rsidP="0022303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Conversion time: Divided into 10 phases, each phase is 6 months apart. The seventh conversion is 42 months after the issue date.</w:t>
      </w:r>
    </w:p>
    <w:p w14:paraId="0000000E" w14:textId="77777777" w:rsidR="00D312CB" w:rsidRDefault="00564C64" w:rsidP="0022303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Date of interest payment and conversion of phase 07: May 2, 2024</w:t>
      </w:r>
    </w:p>
    <w:p w14:paraId="0000000F" w14:textId="77777777" w:rsidR="00D312CB" w:rsidRDefault="00564C64" w:rsidP="0022303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Conversion prices and conversion rates as follows:</w:t>
      </w:r>
    </w:p>
    <w:p w14:paraId="00000010" w14:textId="77777777" w:rsidR="00D312CB" w:rsidRDefault="00564C64" w:rsidP="002230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Conversion price for phase 07: VND 10,000/share </w:t>
      </w:r>
    </w:p>
    <w:p w14:paraId="00000011" w14:textId="77777777" w:rsidR="00D312CB" w:rsidRDefault="00564C64" w:rsidP="002230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The corresponding conversion rates: Conversion rate = 1,000,000/10,000 = 100</w:t>
      </w:r>
    </w:p>
    <w:p w14:paraId="00000012" w14:textId="77777777" w:rsidR="00D312CB" w:rsidRDefault="00564C64" w:rsidP="0022303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Each bond is converted into 100 shares.</w:t>
      </w:r>
    </w:p>
    <w:p w14:paraId="00000014" w14:textId="77777777" w:rsidR="00D312CB" w:rsidRDefault="00D312CB" w:rsidP="00223036">
      <w:pP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</w:p>
    <w:sectPr w:rsidR="00D312CB">
      <w:pgSz w:w="11907" w:h="16839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1147A"/>
    <w:multiLevelType w:val="multilevel"/>
    <w:tmpl w:val="6FFA5DFC"/>
    <w:lvl w:ilvl="0">
      <w:numFmt w:val="bullet"/>
      <w:lvlText w:val="-"/>
      <w:lvlJc w:val="left"/>
      <w:pPr>
        <w:ind w:left="7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B105059"/>
    <w:multiLevelType w:val="multilevel"/>
    <w:tmpl w:val="4CB66C1E"/>
    <w:lvl w:ilvl="0">
      <w:start w:val="1"/>
      <w:numFmt w:val="bullet"/>
      <w:lvlText w:val="+"/>
      <w:lvlJc w:val="left"/>
      <w:pPr>
        <w:ind w:left="14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2CB"/>
    <w:rsid w:val="00223036"/>
    <w:rsid w:val="00564C64"/>
    <w:rsid w:val="00D3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9F6CC"/>
  <w15:docId w15:val="{D8A694AB-24BC-41FB-A3B3-84A133DAF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83" w:lineRule="auto"/>
      <w:ind w:firstLine="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11">
    <w:name w:val="Heading #1"/>
    <w:basedOn w:val="Normal"/>
    <w:link w:val="Heading10"/>
    <w:pPr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Bodytext20">
    <w:name w:val="Body text (2)"/>
    <w:basedOn w:val="Normal"/>
    <w:link w:val="Bodytext2"/>
    <w:pPr>
      <w:spacing w:line="226" w:lineRule="auto"/>
      <w:ind w:left="2260"/>
    </w:pPr>
    <w:rPr>
      <w:rFonts w:ascii="Times New Roman" w:eastAsia="Times New Roman" w:hAnsi="Times New Roman" w:cs="Times New Roman"/>
      <w:b/>
      <w:bCs/>
    </w:rPr>
  </w:style>
  <w:style w:type="paragraph" w:customStyle="1" w:styleId="Bodytext30">
    <w:name w:val="Body text (3)"/>
    <w:basedOn w:val="Normal"/>
    <w:link w:val="Bodytext3"/>
    <w:pPr>
      <w:spacing w:line="233" w:lineRule="auto"/>
      <w:ind w:firstLine="200"/>
    </w:pPr>
    <w:rPr>
      <w:rFonts w:ascii="Arial" w:eastAsia="Arial" w:hAnsi="Arial" w:cs="Arial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/LZ0l3Pv1x1FoKX5Q869jHVFHgw==">CgMxLjAyCGguZ2pkZ3hzOAByITEybVRETGVQYnBINXRORDNvSWx4ZHdhTGtZN29hVUsxOA==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3</cp:revision>
  <dcterms:created xsi:type="dcterms:W3CDTF">2024-04-03T04:55:00Z</dcterms:created>
  <dcterms:modified xsi:type="dcterms:W3CDTF">2024-04-04T03:50:00Z</dcterms:modified>
</cp:coreProperties>
</file>