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F0921" w14:textId="77777777" w:rsidR="00646769" w:rsidRPr="00764CFD" w:rsidRDefault="00764CFD" w:rsidP="00D6004A">
      <w:pPr>
        <w:pBdr>
          <w:top w:val="nil"/>
          <w:left w:val="nil"/>
          <w:bottom w:val="nil"/>
          <w:right w:val="nil"/>
          <w:between w:val="nil"/>
        </w:pBdr>
        <w:spacing w:after="120" w:line="360" w:lineRule="auto"/>
        <w:jc w:val="both"/>
        <w:rPr>
          <w:rFonts w:ascii="Arial" w:eastAsia="Arial" w:hAnsi="Arial" w:cs="Arial"/>
          <w:b/>
          <w:color w:val="010000"/>
          <w:sz w:val="20"/>
          <w:szCs w:val="20"/>
        </w:rPr>
      </w:pPr>
      <w:r w:rsidRPr="00764CFD">
        <w:rPr>
          <w:rFonts w:ascii="Arial" w:hAnsi="Arial" w:cs="Arial"/>
          <w:b/>
          <w:color w:val="010000"/>
          <w:sz w:val="20"/>
        </w:rPr>
        <w:t>VST: Annual General Mandate 2024</w:t>
      </w:r>
    </w:p>
    <w:p w14:paraId="00CDFC00" w14:textId="77777777" w:rsidR="00646769" w:rsidRPr="00764CFD" w:rsidRDefault="00764CFD" w:rsidP="00D6004A">
      <w:p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On March 28, 2024, Vietnam Sea Transport and Chartering Joint Stock Company announced General Mandate No. 01/2024/NQ-DHDCD as follows:</w:t>
      </w:r>
    </w:p>
    <w:p w14:paraId="79494AA3" w14:textId="77777777" w:rsidR="00646769" w:rsidRPr="00764CFD" w:rsidRDefault="00764CFD" w:rsidP="00D6004A">
      <w:p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‎‎Article 1. Approve the Report of the Board of Directors in 2023 and orientation for activities in 2024.</w:t>
      </w:r>
    </w:p>
    <w:p w14:paraId="0BC149BA" w14:textId="5C0E048E" w:rsidR="00646769" w:rsidRPr="00764CFD" w:rsidRDefault="00764CFD" w:rsidP="00D6004A">
      <w:p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 xml:space="preserve">‎‎Article 2. Approve the Report of the Board of Management on production and business results in 2023 and </w:t>
      </w:r>
      <w:r w:rsidR="00D6004A">
        <w:rPr>
          <w:rFonts w:ascii="Arial" w:hAnsi="Arial" w:cs="Arial"/>
          <w:color w:val="010000"/>
          <w:sz w:val="20"/>
        </w:rPr>
        <w:t xml:space="preserve">the </w:t>
      </w:r>
      <w:r w:rsidRPr="00764CFD">
        <w:rPr>
          <w:rFonts w:ascii="Arial" w:hAnsi="Arial" w:cs="Arial"/>
          <w:color w:val="010000"/>
          <w:sz w:val="20"/>
        </w:rPr>
        <w:t>business plan in 2024.</w:t>
      </w:r>
    </w:p>
    <w:p w14:paraId="113622FD" w14:textId="77777777" w:rsidR="00646769" w:rsidRPr="00764CFD" w:rsidRDefault="00764CFD" w:rsidP="00D6004A">
      <w:pPr>
        <w:numPr>
          <w:ilvl w:val="0"/>
          <w:numId w:val="2"/>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764CFD">
        <w:rPr>
          <w:rFonts w:ascii="Arial" w:hAnsi="Arial" w:cs="Arial"/>
          <w:color w:val="010000"/>
          <w:sz w:val="20"/>
        </w:rPr>
        <w:t>Results of production and business activities in 2023</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968"/>
        <w:gridCol w:w="1706"/>
        <w:gridCol w:w="1566"/>
        <w:gridCol w:w="1827"/>
        <w:gridCol w:w="1710"/>
        <w:gridCol w:w="1576"/>
        <w:gridCol w:w="1596"/>
      </w:tblGrid>
      <w:tr w:rsidR="00764CFD" w:rsidRPr="00764CFD" w14:paraId="1A811275" w14:textId="77777777" w:rsidTr="00764CFD">
        <w:tc>
          <w:tcPr>
            <w:tcW w:w="1422" w:type="pct"/>
            <w:shd w:val="clear" w:color="auto" w:fill="auto"/>
            <w:tcMar>
              <w:top w:w="0" w:type="dxa"/>
              <w:bottom w:w="0" w:type="dxa"/>
            </w:tcMar>
            <w:vAlign w:val="center"/>
          </w:tcPr>
          <w:p w14:paraId="64E90326" w14:textId="77777777" w:rsidR="00646769" w:rsidRPr="00764CFD" w:rsidRDefault="00764CFD" w:rsidP="00D6004A">
            <w:p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Targets</w:t>
            </w:r>
          </w:p>
        </w:tc>
        <w:tc>
          <w:tcPr>
            <w:tcW w:w="611" w:type="pct"/>
            <w:shd w:val="clear" w:color="auto" w:fill="auto"/>
            <w:tcMar>
              <w:top w:w="0" w:type="dxa"/>
              <w:bottom w:w="0" w:type="dxa"/>
            </w:tcMar>
            <w:vAlign w:val="center"/>
          </w:tcPr>
          <w:p w14:paraId="5A2AAE55" w14:textId="77777777" w:rsidR="00646769" w:rsidRPr="00764CFD" w:rsidRDefault="00764CFD" w:rsidP="00D6004A">
            <w:p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Unit</w:t>
            </w:r>
          </w:p>
        </w:tc>
        <w:tc>
          <w:tcPr>
            <w:tcW w:w="561" w:type="pct"/>
            <w:shd w:val="clear" w:color="auto" w:fill="auto"/>
            <w:tcMar>
              <w:top w:w="0" w:type="dxa"/>
              <w:bottom w:w="0" w:type="dxa"/>
            </w:tcMar>
            <w:vAlign w:val="center"/>
          </w:tcPr>
          <w:p w14:paraId="326ED171" w14:textId="77777777" w:rsidR="00646769" w:rsidRPr="00764CFD" w:rsidRDefault="00764CFD" w:rsidP="00D6004A">
            <w:p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2022 Results</w:t>
            </w:r>
          </w:p>
        </w:tc>
        <w:tc>
          <w:tcPr>
            <w:tcW w:w="655" w:type="pct"/>
            <w:shd w:val="clear" w:color="auto" w:fill="auto"/>
            <w:tcMar>
              <w:top w:w="0" w:type="dxa"/>
              <w:bottom w:w="0" w:type="dxa"/>
            </w:tcMar>
            <w:vAlign w:val="center"/>
          </w:tcPr>
          <w:p w14:paraId="6065985E" w14:textId="77777777" w:rsidR="00646769" w:rsidRPr="00764CFD" w:rsidRDefault="00764CFD" w:rsidP="00D6004A">
            <w:p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2023 Plan</w:t>
            </w:r>
          </w:p>
        </w:tc>
        <w:tc>
          <w:tcPr>
            <w:tcW w:w="613" w:type="pct"/>
            <w:shd w:val="clear" w:color="auto" w:fill="auto"/>
            <w:tcMar>
              <w:top w:w="0" w:type="dxa"/>
              <w:bottom w:w="0" w:type="dxa"/>
            </w:tcMar>
            <w:vAlign w:val="center"/>
          </w:tcPr>
          <w:p w14:paraId="34933075" w14:textId="77777777" w:rsidR="00646769" w:rsidRPr="00764CFD" w:rsidRDefault="00764CFD" w:rsidP="00D6004A">
            <w:p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2023 Results</w:t>
            </w:r>
          </w:p>
        </w:tc>
        <w:tc>
          <w:tcPr>
            <w:tcW w:w="565" w:type="pct"/>
            <w:shd w:val="clear" w:color="auto" w:fill="auto"/>
            <w:tcMar>
              <w:top w:w="0" w:type="dxa"/>
              <w:bottom w:w="0" w:type="dxa"/>
            </w:tcMar>
            <w:vAlign w:val="center"/>
          </w:tcPr>
          <w:p w14:paraId="0DB6B7F9" w14:textId="77777777" w:rsidR="00646769" w:rsidRPr="00764CFD" w:rsidRDefault="00764CFD" w:rsidP="00D6004A">
            <w:p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2023 Results/2022 Results</w:t>
            </w:r>
          </w:p>
        </w:tc>
        <w:tc>
          <w:tcPr>
            <w:tcW w:w="572" w:type="pct"/>
            <w:shd w:val="clear" w:color="auto" w:fill="auto"/>
            <w:tcMar>
              <w:top w:w="0" w:type="dxa"/>
              <w:bottom w:w="0" w:type="dxa"/>
            </w:tcMar>
            <w:vAlign w:val="center"/>
          </w:tcPr>
          <w:p w14:paraId="35BC792A" w14:textId="77777777" w:rsidR="00646769" w:rsidRPr="00764CFD" w:rsidRDefault="00764CFD" w:rsidP="00D6004A">
            <w:p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2023 Results/2023 Plan</w:t>
            </w:r>
          </w:p>
        </w:tc>
      </w:tr>
      <w:tr w:rsidR="00764CFD" w:rsidRPr="00764CFD" w14:paraId="79334573" w14:textId="77777777" w:rsidTr="00764CFD">
        <w:tc>
          <w:tcPr>
            <w:tcW w:w="1422" w:type="pct"/>
            <w:shd w:val="clear" w:color="auto" w:fill="auto"/>
            <w:tcMar>
              <w:top w:w="0" w:type="dxa"/>
              <w:bottom w:w="0" w:type="dxa"/>
            </w:tcMar>
            <w:vAlign w:val="center"/>
          </w:tcPr>
          <w:p w14:paraId="64ADCFF1" w14:textId="77777777" w:rsidR="00646769" w:rsidRPr="00764CFD" w:rsidRDefault="00764CFD" w:rsidP="00D6004A">
            <w:p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1. Transportation output</w:t>
            </w:r>
          </w:p>
        </w:tc>
        <w:tc>
          <w:tcPr>
            <w:tcW w:w="611" w:type="pct"/>
            <w:shd w:val="clear" w:color="auto" w:fill="auto"/>
            <w:tcMar>
              <w:top w:w="0" w:type="dxa"/>
              <w:bottom w:w="0" w:type="dxa"/>
            </w:tcMar>
            <w:vAlign w:val="center"/>
          </w:tcPr>
          <w:p w14:paraId="7B0F4EA7" w14:textId="77777777" w:rsidR="00646769" w:rsidRPr="00764CFD" w:rsidRDefault="00764CFD" w:rsidP="00D6004A">
            <w:p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Million ton</w:t>
            </w:r>
          </w:p>
        </w:tc>
        <w:tc>
          <w:tcPr>
            <w:tcW w:w="561" w:type="pct"/>
            <w:shd w:val="clear" w:color="auto" w:fill="auto"/>
            <w:tcMar>
              <w:top w:w="0" w:type="dxa"/>
              <w:bottom w:w="0" w:type="dxa"/>
            </w:tcMar>
            <w:vAlign w:val="center"/>
          </w:tcPr>
          <w:p w14:paraId="15495169" w14:textId="77777777" w:rsidR="00646769" w:rsidRPr="00764CFD" w:rsidRDefault="00764CFD" w:rsidP="00D6004A">
            <w:p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1.48</w:t>
            </w:r>
          </w:p>
        </w:tc>
        <w:tc>
          <w:tcPr>
            <w:tcW w:w="655" w:type="pct"/>
            <w:shd w:val="clear" w:color="auto" w:fill="auto"/>
            <w:tcMar>
              <w:top w:w="0" w:type="dxa"/>
              <w:bottom w:w="0" w:type="dxa"/>
            </w:tcMar>
            <w:vAlign w:val="center"/>
          </w:tcPr>
          <w:p w14:paraId="38C4DC9F" w14:textId="77777777" w:rsidR="00646769" w:rsidRPr="00764CFD" w:rsidRDefault="00764CFD" w:rsidP="00D6004A">
            <w:p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1.24</w:t>
            </w:r>
          </w:p>
        </w:tc>
        <w:tc>
          <w:tcPr>
            <w:tcW w:w="613" w:type="pct"/>
            <w:shd w:val="clear" w:color="auto" w:fill="auto"/>
            <w:tcMar>
              <w:top w:w="0" w:type="dxa"/>
              <w:bottom w:w="0" w:type="dxa"/>
            </w:tcMar>
            <w:vAlign w:val="center"/>
          </w:tcPr>
          <w:p w14:paraId="7350916E" w14:textId="77777777" w:rsidR="00646769" w:rsidRPr="00764CFD" w:rsidRDefault="00764CFD" w:rsidP="00D6004A">
            <w:p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1.24</w:t>
            </w:r>
          </w:p>
        </w:tc>
        <w:tc>
          <w:tcPr>
            <w:tcW w:w="565" w:type="pct"/>
            <w:shd w:val="clear" w:color="auto" w:fill="auto"/>
            <w:tcMar>
              <w:top w:w="0" w:type="dxa"/>
              <w:bottom w:w="0" w:type="dxa"/>
            </w:tcMar>
            <w:vAlign w:val="center"/>
          </w:tcPr>
          <w:p w14:paraId="74E828B6" w14:textId="77777777" w:rsidR="00646769" w:rsidRPr="00764CFD" w:rsidRDefault="00764CFD" w:rsidP="00D6004A">
            <w:p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84%</w:t>
            </w:r>
          </w:p>
        </w:tc>
        <w:tc>
          <w:tcPr>
            <w:tcW w:w="572" w:type="pct"/>
            <w:shd w:val="clear" w:color="auto" w:fill="auto"/>
            <w:tcMar>
              <w:top w:w="0" w:type="dxa"/>
              <w:bottom w:w="0" w:type="dxa"/>
            </w:tcMar>
            <w:vAlign w:val="center"/>
          </w:tcPr>
          <w:p w14:paraId="096EC2C9" w14:textId="77777777" w:rsidR="00646769" w:rsidRPr="00764CFD" w:rsidRDefault="00764CFD" w:rsidP="00D6004A">
            <w:p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100%</w:t>
            </w:r>
          </w:p>
        </w:tc>
      </w:tr>
      <w:tr w:rsidR="00764CFD" w:rsidRPr="00764CFD" w14:paraId="60B229D1" w14:textId="77777777" w:rsidTr="00764CFD">
        <w:tc>
          <w:tcPr>
            <w:tcW w:w="1422" w:type="pct"/>
            <w:shd w:val="clear" w:color="auto" w:fill="auto"/>
            <w:tcMar>
              <w:top w:w="0" w:type="dxa"/>
              <w:bottom w:w="0" w:type="dxa"/>
            </w:tcMar>
            <w:vAlign w:val="center"/>
          </w:tcPr>
          <w:p w14:paraId="3EFC41F7" w14:textId="77777777" w:rsidR="00646769" w:rsidRPr="00764CFD" w:rsidRDefault="00764CFD" w:rsidP="00D6004A">
            <w:p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3. Total revenue (*)</w:t>
            </w:r>
          </w:p>
        </w:tc>
        <w:tc>
          <w:tcPr>
            <w:tcW w:w="611" w:type="pct"/>
            <w:shd w:val="clear" w:color="auto" w:fill="auto"/>
            <w:tcMar>
              <w:top w:w="0" w:type="dxa"/>
              <w:bottom w:w="0" w:type="dxa"/>
            </w:tcMar>
            <w:vAlign w:val="center"/>
          </w:tcPr>
          <w:p w14:paraId="6E7B7DDD" w14:textId="77777777" w:rsidR="00646769" w:rsidRPr="00764CFD" w:rsidRDefault="00764CFD" w:rsidP="00D6004A">
            <w:pPr>
              <w:spacing w:after="120" w:line="360" w:lineRule="auto"/>
              <w:jc w:val="both"/>
              <w:rPr>
                <w:rFonts w:ascii="Arial" w:eastAsia="Arial" w:hAnsi="Arial" w:cs="Arial"/>
                <w:color w:val="010000"/>
                <w:sz w:val="20"/>
                <w:szCs w:val="20"/>
              </w:rPr>
            </w:pPr>
            <w:r w:rsidRPr="00764CFD">
              <w:rPr>
                <w:rFonts w:ascii="Arial" w:hAnsi="Arial" w:cs="Arial"/>
                <w:color w:val="010000"/>
                <w:sz w:val="20"/>
              </w:rPr>
              <w:t>Billion VND</w:t>
            </w:r>
          </w:p>
        </w:tc>
        <w:tc>
          <w:tcPr>
            <w:tcW w:w="561" w:type="pct"/>
            <w:shd w:val="clear" w:color="auto" w:fill="auto"/>
            <w:tcMar>
              <w:top w:w="0" w:type="dxa"/>
              <w:bottom w:w="0" w:type="dxa"/>
            </w:tcMar>
            <w:vAlign w:val="center"/>
          </w:tcPr>
          <w:p w14:paraId="12987F06" w14:textId="77777777" w:rsidR="00646769" w:rsidRPr="00764CFD" w:rsidRDefault="00764CFD" w:rsidP="00D6004A">
            <w:p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958.49</w:t>
            </w:r>
          </w:p>
        </w:tc>
        <w:tc>
          <w:tcPr>
            <w:tcW w:w="655" w:type="pct"/>
            <w:shd w:val="clear" w:color="auto" w:fill="auto"/>
            <w:tcMar>
              <w:top w:w="0" w:type="dxa"/>
              <w:bottom w:w="0" w:type="dxa"/>
            </w:tcMar>
            <w:vAlign w:val="center"/>
          </w:tcPr>
          <w:p w14:paraId="7F4DC6D8" w14:textId="77777777" w:rsidR="00646769" w:rsidRPr="00764CFD" w:rsidRDefault="00764CFD" w:rsidP="00D6004A">
            <w:p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597.02</w:t>
            </w:r>
          </w:p>
        </w:tc>
        <w:tc>
          <w:tcPr>
            <w:tcW w:w="613" w:type="pct"/>
            <w:shd w:val="clear" w:color="auto" w:fill="auto"/>
            <w:tcMar>
              <w:top w:w="0" w:type="dxa"/>
              <w:bottom w:w="0" w:type="dxa"/>
            </w:tcMar>
            <w:vAlign w:val="center"/>
          </w:tcPr>
          <w:p w14:paraId="65D2391D" w14:textId="77777777" w:rsidR="00646769" w:rsidRPr="00764CFD" w:rsidRDefault="00764CFD" w:rsidP="00D6004A">
            <w:p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1,100.93</w:t>
            </w:r>
          </w:p>
        </w:tc>
        <w:tc>
          <w:tcPr>
            <w:tcW w:w="565" w:type="pct"/>
            <w:shd w:val="clear" w:color="auto" w:fill="auto"/>
            <w:tcMar>
              <w:top w:w="0" w:type="dxa"/>
              <w:bottom w:w="0" w:type="dxa"/>
            </w:tcMar>
            <w:vAlign w:val="center"/>
          </w:tcPr>
          <w:p w14:paraId="4CE5F60F" w14:textId="77777777" w:rsidR="00646769" w:rsidRPr="00764CFD" w:rsidRDefault="00764CFD" w:rsidP="00D6004A">
            <w:p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115%</w:t>
            </w:r>
          </w:p>
        </w:tc>
        <w:tc>
          <w:tcPr>
            <w:tcW w:w="572" w:type="pct"/>
            <w:shd w:val="clear" w:color="auto" w:fill="auto"/>
            <w:tcMar>
              <w:top w:w="0" w:type="dxa"/>
              <w:bottom w:w="0" w:type="dxa"/>
            </w:tcMar>
            <w:vAlign w:val="center"/>
          </w:tcPr>
          <w:p w14:paraId="2D1D8633" w14:textId="77777777" w:rsidR="00646769" w:rsidRPr="00764CFD" w:rsidRDefault="00764CFD" w:rsidP="00D6004A">
            <w:p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184%</w:t>
            </w:r>
          </w:p>
        </w:tc>
      </w:tr>
      <w:tr w:rsidR="00764CFD" w:rsidRPr="00764CFD" w14:paraId="17723083" w14:textId="77777777" w:rsidTr="00764CFD">
        <w:tc>
          <w:tcPr>
            <w:tcW w:w="1422" w:type="pct"/>
            <w:shd w:val="clear" w:color="auto" w:fill="auto"/>
            <w:tcMar>
              <w:top w:w="0" w:type="dxa"/>
              <w:bottom w:w="0" w:type="dxa"/>
            </w:tcMar>
            <w:vAlign w:val="center"/>
          </w:tcPr>
          <w:p w14:paraId="2DFB2838" w14:textId="77777777" w:rsidR="00646769" w:rsidRPr="00764CFD" w:rsidRDefault="00764CFD" w:rsidP="00D6004A">
            <w:p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 Transportation</w:t>
            </w:r>
          </w:p>
        </w:tc>
        <w:tc>
          <w:tcPr>
            <w:tcW w:w="611" w:type="pct"/>
            <w:shd w:val="clear" w:color="auto" w:fill="auto"/>
            <w:tcMar>
              <w:top w:w="0" w:type="dxa"/>
              <w:bottom w:w="0" w:type="dxa"/>
            </w:tcMar>
            <w:vAlign w:val="center"/>
          </w:tcPr>
          <w:p w14:paraId="1742B866" w14:textId="77777777" w:rsidR="00646769" w:rsidRPr="00764CFD" w:rsidRDefault="00764CFD" w:rsidP="00D6004A">
            <w:pPr>
              <w:spacing w:after="120" w:line="360" w:lineRule="auto"/>
              <w:jc w:val="both"/>
              <w:rPr>
                <w:rFonts w:ascii="Arial" w:eastAsia="Arial" w:hAnsi="Arial" w:cs="Arial"/>
                <w:color w:val="010000"/>
                <w:sz w:val="20"/>
                <w:szCs w:val="20"/>
              </w:rPr>
            </w:pPr>
            <w:r w:rsidRPr="00764CFD">
              <w:rPr>
                <w:rFonts w:ascii="Arial" w:hAnsi="Arial" w:cs="Arial"/>
                <w:color w:val="010000"/>
                <w:sz w:val="20"/>
              </w:rPr>
              <w:t>Billion VND</w:t>
            </w:r>
          </w:p>
        </w:tc>
        <w:tc>
          <w:tcPr>
            <w:tcW w:w="561" w:type="pct"/>
            <w:shd w:val="clear" w:color="auto" w:fill="auto"/>
            <w:tcMar>
              <w:top w:w="0" w:type="dxa"/>
              <w:bottom w:w="0" w:type="dxa"/>
            </w:tcMar>
            <w:vAlign w:val="center"/>
          </w:tcPr>
          <w:p w14:paraId="75A8E28A" w14:textId="77777777" w:rsidR="00646769" w:rsidRPr="00764CFD" w:rsidRDefault="00764CFD" w:rsidP="00D6004A">
            <w:p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572.09</w:t>
            </w:r>
          </w:p>
        </w:tc>
        <w:tc>
          <w:tcPr>
            <w:tcW w:w="655" w:type="pct"/>
            <w:shd w:val="clear" w:color="auto" w:fill="auto"/>
            <w:tcMar>
              <w:top w:w="0" w:type="dxa"/>
              <w:bottom w:w="0" w:type="dxa"/>
            </w:tcMar>
            <w:vAlign w:val="center"/>
          </w:tcPr>
          <w:p w14:paraId="6B07BEE4" w14:textId="77777777" w:rsidR="00646769" w:rsidRPr="00764CFD" w:rsidRDefault="00764CFD" w:rsidP="00D6004A">
            <w:p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297.66</w:t>
            </w:r>
          </w:p>
        </w:tc>
        <w:tc>
          <w:tcPr>
            <w:tcW w:w="613" w:type="pct"/>
            <w:shd w:val="clear" w:color="auto" w:fill="auto"/>
            <w:tcMar>
              <w:top w:w="0" w:type="dxa"/>
              <w:bottom w:w="0" w:type="dxa"/>
            </w:tcMar>
            <w:vAlign w:val="center"/>
          </w:tcPr>
          <w:p w14:paraId="23332D49" w14:textId="77777777" w:rsidR="00646769" w:rsidRPr="00764CFD" w:rsidRDefault="00764CFD" w:rsidP="00D6004A">
            <w:p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220.40</w:t>
            </w:r>
          </w:p>
        </w:tc>
        <w:tc>
          <w:tcPr>
            <w:tcW w:w="565" w:type="pct"/>
            <w:shd w:val="clear" w:color="auto" w:fill="auto"/>
            <w:tcMar>
              <w:top w:w="0" w:type="dxa"/>
              <w:bottom w:w="0" w:type="dxa"/>
            </w:tcMar>
            <w:vAlign w:val="center"/>
          </w:tcPr>
          <w:p w14:paraId="7D5D181E" w14:textId="77777777" w:rsidR="00646769" w:rsidRPr="00764CFD" w:rsidRDefault="00764CFD" w:rsidP="00D6004A">
            <w:p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39%</w:t>
            </w:r>
          </w:p>
        </w:tc>
        <w:tc>
          <w:tcPr>
            <w:tcW w:w="572" w:type="pct"/>
            <w:shd w:val="clear" w:color="auto" w:fill="auto"/>
            <w:tcMar>
              <w:top w:w="0" w:type="dxa"/>
              <w:bottom w:w="0" w:type="dxa"/>
            </w:tcMar>
            <w:vAlign w:val="center"/>
          </w:tcPr>
          <w:p w14:paraId="7773257D" w14:textId="77777777" w:rsidR="00646769" w:rsidRPr="00764CFD" w:rsidRDefault="00764CFD" w:rsidP="00D6004A">
            <w:p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74%</w:t>
            </w:r>
          </w:p>
        </w:tc>
      </w:tr>
      <w:tr w:rsidR="00764CFD" w:rsidRPr="00764CFD" w14:paraId="4600A593" w14:textId="77777777" w:rsidTr="00764CFD">
        <w:tc>
          <w:tcPr>
            <w:tcW w:w="1422" w:type="pct"/>
            <w:shd w:val="clear" w:color="auto" w:fill="auto"/>
            <w:tcMar>
              <w:top w:w="0" w:type="dxa"/>
              <w:bottom w:w="0" w:type="dxa"/>
            </w:tcMar>
            <w:vAlign w:val="center"/>
          </w:tcPr>
          <w:p w14:paraId="12BBCE0F" w14:textId="77777777" w:rsidR="00646769" w:rsidRPr="00764CFD" w:rsidRDefault="00764CFD" w:rsidP="00D6004A">
            <w:p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 Other businesses</w:t>
            </w:r>
          </w:p>
        </w:tc>
        <w:tc>
          <w:tcPr>
            <w:tcW w:w="611" w:type="pct"/>
            <w:shd w:val="clear" w:color="auto" w:fill="auto"/>
            <w:tcMar>
              <w:top w:w="0" w:type="dxa"/>
              <w:bottom w:w="0" w:type="dxa"/>
            </w:tcMar>
            <w:vAlign w:val="center"/>
          </w:tcPr>
          <w:p w14:paraId="49DCDF54" w14:textId="77777777" w:rsidR="00646769" w:rsidRPr="00764CFD" w:rsidRDefault="00764CFD" w:rsidP="00D6004A">
            <w:pPr>
              <w:spacing w:after="120" w:line="360" w:lineRule="auto"/>
              <w:jc w:val="both"/>
              <w:rPr>
                <w:rFonts w:ascii="Arial" w:eastAsia="Arial" w:hAnsi="Arial" w:cs="Arial"/>
                <w:color w:val="010000"/>
                <w:sz w:val="20"/>
                <w:szCs w:val="20"/>
              </w:rPr>
            </w:pPr>
            <w:r w:rsidRPr="00764CFD">
              <w:rPr>
                <w:rFonts w:ascii="Arial" w:hAnsi="Arial" w:cs="Arial"/>
                <w:color w:val="010000"/>
                <w:sz w:val="20"/>
              </w:rPr>
              <w:t>Billion VND</w:t>
            </w:r>
          </w:p>
        </w:tc>
        <w:tc>
          <w:tcPr>
            <w:tcW w:w="561" w:type="pct"/>
            <w:shd w:val="clear" w:color="auto" w:fill="auto"/>
            <w:tcMar>
              <w:top w:w="0" w:type="dxa"/>
              <w:bottom w:w="0" w:type="dxa"/>
            </w:tcMar>
            <w:vAlign w:val="center"/>
          </w:tcPr>
          <w:p w14:paraId="3970771A" w14:textId="77777777" w:rsidR="00646769" w:rsidRPr="00764CFD" w:rsidRDefault="00764CFD" w:rsidP="00D6004A">
            <w:p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205.94</w:t>
            </w:r>
          </w:p>
        </w:tc>
        <w:tc>
          <w:tcPr>
            <w:tcW w:w="655" w:type="pct"/>
            <w:shd w:val="clear" w:color="auto" w:fill="auto"/>
            <w:tcMar>
              <w:top w:w="0" w:type="dxa"/>
              <w:bottom w:w="0" w:type="dxa"/>
            </w:tcMar>
            <w:vAlign w:val="center"/>
          </w:tcPr>
          <w:p w14:paraId="2A95F544" w14:textId="77777777" w:rsidR="00646769" w:rsidRPr="00764CFD" w:rsidRDefault="00764CFD" w:rsidP="00D6004A">
            <w:p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214.21</w:t>
            </w:r>
          </w:p>
        </w:tc>
        <w:tc>
          <w:tcPr>
            <w:tcW w:w="613" w:type="pct"/>
            <w:shd w:val="clear" w:color="auto" w:fill="auto"/>
            <w:tcMar>
              <w:top w:w="0" w:type="dxa"/>
              <w:bottom w:w="0" w:type="dxa"/>
            </w:tcMar>
            <w:vAlign w:val="center"/>
          </w:tcPr>
          <w:p w14:paraId="55EEFCDB" w14:textId="77777777" w:rsidR="00646769" w:rsidRPr="00764CFD" w:rsidRDefault="00764CFD" w:rsidP="00D6004A">
            <w:p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217.27</w:t>
            </w:r>
          </w:p>
        </w:tc>
        <w:tc>
          <w:tcPr>
            <w:tcW w:w="565" w:type="pct"/>
            <w:shd w:val="clear" w:color="auto" w:fill="auto"/>
            <w:tcMar>
              <w:top w:w="0" w:type="dxa"/>
              <w:bottom w:w="0" w:type="dxa"/>
            </w:tcMar>
            <w:vAlign w:val="center"/>
          </w:tcPr>
          <w:p w14:paraId="4C673E84" w14:textId="77777777" w:rsidR="00646769" w:rsidRPr="00764CFD" w:rsidRDefault="00764CFD" w:rsidP="00D6004A">
            <w:p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106%</w:t>
            </w:r>
          </w:p>
        </w:tc>
        <w:tc>
          <w:tcPr>
            <w:tcW w:w="572" w:type="pct"/>
            <w:shd w:val="clear" w:color="auto" w:fill="auto"/>
            <w:tcMar>
              <w:top w:w="0" w:type="dxa"/>
              <w:bottom w:w="0" w:type="dxa"/>
            </w:tcMar>
            <w:vAlign w:val="center"/>
          </w:tcPr>
          <w:p w14:paraId="2FD62971" w14:textId="77777777" w:rsidR="00646769" w:rsidRPr="00764CFD" w:rsidRDefault="00764CFD" w:rsidP="00D6004A">
            <w:p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101%</w:t>
            </w:r>
          </w:p>
        </w:tc>
      </w:tr>
      <w:tr w:rsidR="00764CFD" w:rsidRPr="00764CFD" w14:paraId="072CDD42" w14:textId="77777777" w:rsidTr="00764CFD">
        <w:tc>
          <w:tcPr>
            <w:tcW w:w="1422" w:type="pct"/>
            <w:shd w:val="clear" w:color="auto" w:fill="auto"/>
            <w:tcMar>
              <w:top w:w="0" w:type="dxa"/>
              <w:bottom w:w="0" w:type="dxa"/>
            </w:tcMar>
            <w:vAlign w:val="center"/>
          </w:tcPr>
          <w:p w14:paraId="21DCC3DB" w14:textId="77777777" w:rsidR="00646769" w:rsidRPr="00764CFD" w:rsidRDefault="00764CFD" w:rsidP="00D6004A">
            <w:p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 Financial activities &amp; other activities</w:t>
            </w:r>
          </w:p>
        </w:tc>
        <w:tc>
          <w:tcPr>
            <w:tcW w:w="611" w:type="pct"/>
            <w:shd w:val="clear" w:color="auto" w:fill="auto"/>
            <w:tcMar>
              <w:top w:w="0" w:type="dxa"/>
              <w:bottom w:w="0" w:type="dxa"/>
            </w:tcMar>
            <w:vAlign w:val="center"/>
          </w:tcPr>
          <w:p w14:paraId="2D527F07" w14:textId="77777777" w:rsidR="00646769" w:rsidRPr="00764CFD" w:rsidRDefault="00764CFD" w:rsidP="00D6004A">
            <w:pPr>
              <w:spacing w:after="120" w:line="360" w:lineRule="auto"/>
              <w:jc w:val="both"/>
              <w:rPr>
                <w:rFonts w:ascii="Arial" w:eastAsia="Arial" w:hAnsi="Arial" w:cs="Arial"/>
                <w:color w:val="010000"/>
                <w:sz w:val="20"/>
                <w:szCs w:val="20"/>
              </w:rPr>
            </w:pPr>
            <w:r w:rsidRPr="00764CFD">
              <w:rPr>
                <w:rFonts w:ascii="Arial" w:hAnsi="Arial" w:cs="Arial"/>
                <w:color w:val="010000"/>
                <w:sz w:val="20"/>
              </w:rPr>
              <w:t>Billion VND</w:t>
            </w:r>
          </w:p>
        </w:tc>
        <w:tc>
          <w:tcPr>
            <w:tcW w:w="561" w:type="pct"/>
            <w:shd w:val="clear" w:color="auto" w:fill="auto"/>
            <w:tcMar>
              <w:top w:w="0" w:type="dxa"/>
              <w:bottom w:w="0" w:type="dxa"/>
            </w:tcMar>
            <w:vAlign w:val="center"/>
          </w:tcPr>
          <w:p w14:paraId="50DFFA8C" w14:textId="77777777" w:rsidR="00646769" w:rsidRPr="00764CFD" w:rsidRDefault="00764CFD" w:rsidP="00D6004A">
            <w:p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180.46</w:t>
            </w:r>
          </w:p>
        </w:tc>
        <w:tc>
          <w:tcPr>
            <w:tcW w:w="655" w:type="pct"/>
            <w:shd w:val="clear" w:color="auto" w:fill="auto"/>
            <w:tcMar>
              <w:top w:w="0" w:type="dxa"/>
              <w:bottom w:w="0" w:type="dxa"/>
            </w:tcMar>
            <w:vAlign w:val="center"/>
          </w:tcPr>
          <w:p w14:paraId="3B9B9FE1" w14:textId="77777777" w:rsidR="00646769" w:rsidRPr="00764CFD" w:rsidRDefault="00764CFD" w:rsidP="00D6004A">
            <w:p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85.15</w:t>
            </w:r>
          </w:p>
        </w:tc>
        <w:tc>
          <w:tcPr>
            <w:tcW w:w="613" w:type="pct"/>
            <w:shd w:val="clear" w:color="auto" w:fill="auto"/>
            <w:tcMar>
              <w:top w:w="0" w:type="dxa"/>
              <w:bottom w:w="0" w:type="dxa"/>
            </w:tcMar>
            <w:vAlign w:val="center"/>
          </w:tcPr>
          <w:p w14:paraId="5C515E77" w14:textId="77777777" w:rsidR="00646769" w:rsidRPr="00764CFD" w:rsidRDefault="00764CFD" w:rsidP="00D6004A">
            <w:p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663.26</w:t>
            </w:r>
          </w:p>
        </w:tc>
        <w:tc>
          <w:tcPr>
            <w:tcW w:w="565" w:type="pct"/>
            <w:shd w:val="clear" w:color="auto" w:fill="auto"/>
            <w:tcMar>
              <w:top w:w="0" w:type="dxa"/>
              <w:bottom w:w="0" w:type="dxa"/>
            </w:tcMar>
            <w:vAlign w:val="center"/>
          </w:tcPr>
          <w:p w14:paraId="38A1F25E" w14:textId="77777777" w:rsidR="00646769" w:rsidRPr="00764CFD" w:rsidRDefault="00764CFD" w:rsidP="00D6004A">
            <w:p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368%</w:t>
            </w:r>
          </w:p>
        </w:tc>
        <w:tc>
          <w:tcPr>
            <w:tcW w:w="572" w:type="pct"/>
            <w:shd w:val="clear" w:color="auto" w:fill="auto"/>
            <w:tcMar>
              <w:top w:w="0" w:type="dxa"/>
              <w:bottom w:w="0" w:type="dxa"/>
            </w:tcMar>
            <w:vAlign w:val="center"/>
          </w:tcPr>
          <w:p w14:paraId="37DBD2A5" w14:textId="77777777" w:rsidR="00646769" w:rsidRPr="00764CFD" w:rsidRDefault="00764CFD" w:rsidP="00D6004A">
            <w:p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779%</w:t>
            </w:r>
          </w:p>
        </w:tc>
      </w:tr>
      <w:tr w:rsidR="00764CFD" w:rsidRPr="00764CFD" w14:paraId="7B046DEF" w14:textId="77777777" w:rsidTr="00764CFD">
        <w:tc>
          <w:tcPr>
            <w:tcW w:w="1422" w:type="pct"/>
            <w:shd w:val="clear" w:color="auto" w:fill="auto"/>
            <w:tcMar>
              <w:top w:w="0" w:type="dxa"/>
              <w:bottom w:w="0" w:type="dxa"/>
            </w:tcMar>
            <w:vAlign w:val="center"/>
          </w:tcPr>
          <w:p w14:paraId="5F30F43B" w14:textId="77777777" w:rsidR="00646769" w:rsidRPr="00764CFD" w:rsidRDefault="00764CFD" w:rsidP="00D6004A">
            <w:p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4. Profit (+)/Loss (-)</w:t>
            </w:r>
          </w:p>
        </w:tc>
        <w:tc>
          <w:tcPr>
            <w:tcW w:w="611" w:type="pct"/>
            <w:shd w:val="clear" w:color="auto" w:fill="auto"/>
            <w:tcMar>
              <w:top w:w="0" w:type="dxa"/>
              <w:bottom w:w="0" w:type="dxa"/>
            </w:tcMar>
            <w:vAlign w:val="center"/>
          </w:tcPr>
          <w:p w14:paraId="741671AB" w14:textId="77777777" w:rsidR="00646769" w:rsidRPr="00764CFD" w:rsidRDefault="00764CFD" w:rsidP="00D6004A">
            <w:pPr>
              <w:spacing w:after="120" w:line="360" w:lineRule="auto"/>
              <w:jc w:val="both"/>
              <w:rPr>
                <w:rFonts w:ascii="Arial" w:eastAsia="Arial" w:hAnsi="Arial" w:cs="Arial"/>
                <w:color w:val="010000"/>
                <w:sz w:val="20"/>
                <w:szCs w:val="20"/>
              </w:rPr>
            </w:pPr>
            <w:r w:rsidRPr="00764CFD">
              <w:rPr>
                <w:rFonts w:ascii="Arial" w:hAnsi="Arial" w:cs="Arial"/>
                <w:color w:val="010000"/>
                <w:sz w:val="20"/>
              </w:rPr>
              <w:t>Billion VND</w:t>
            </w:r>
          </w:p>
        </w:tc>
        <w:tc>
          <w:tcPr>
            <w:tcW w:w="561" w:type="pct"/>
            <w:shd w:val="clear" w:color="auto" w:fill="auto"/>
            <w:tcMar>
              <w:top w:w="0" w:type="dxa"/>
              <w:bottom w:w="0" w:type="dxa"/>
            </w:tcMar>
            <w:vAlign w:val="center"/>
          </w:tcPr>
          <w:p w14:paraId="1C139F17" w14:textId="77777777" w:rsidR="00646769" w:rsidRPr="00764CFD" w:rsidRDefault="00764CFD" w:rsidP="00D6004A">
            <w:p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217.45</w:t>
            </w:r>
          </w:p>
        </w:tc>
        <w:tc>
          <w:tcPr>
            <w:tcW w:w="655" w:type="pct"/>
            <w:shd w:val="clear" w:color="auto" w:fill="auto"/>
            <w:tcMar>
              <w:top w:w="0" w:type="dxa"/>
              <w:bottom w:w="0" w:type="dxa"/>
            </w:tcMar>
            <w:vAlign w:val="center"/>
          </w:tcPr>
          <w:p w14:paraId="37CAF379" w14:textId="77777777" w:rsidR="00646769" w:rsidRPr="00764CFD" w:rsidRDefault="00764CFD" w:rsidP="00D6004A">
            <w:p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633.96</w:t>
            </w:r>
          </w:p>
        </w:tc>
        <w:tc>
          <w:tcPr>
            <w:tcW w:w="613" w:type="pct"/>
            <w:shd w:val="clear" w:color="auto" w:fill="auto"/>
            <w:tcMar>
              <w:top w:w="0" w:type="dxa"/>
              <w:bottom w:w="0" w:type="dxa"/>
            </w:tcMar>
            <w:vAlign w:val="center"/>
          </w:tcPr>
          <w:p w14:paraId="7FEB32AF" w14:textId="77777777" w:rsidR="00646769" w:rsidRPr="00764CFD" w:rsidRDefault="00764CFD" w:rsidP="00D6004A">
            <w:p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560.42</w:t>
            </w:r>
          </w:p>
        </w:tc>
        <w:tc>
          <w:tcPr>
            <w:tcW w:w="565" w:type="pct"/>
            <w:shd w:val="clear" w:color="auto" w:fill="auto"/>
            <w:tcMar>
              <w:top w:w="0" w:type="dxa"/>
              <w:bottom w:w="0" w:type="dxa"/>
            </w:tcMar>
            <w:vAlign w:val="center"/>
          </w:tcPr>
          <w:p w14:paraId="7D045995" w14:textId="77777777" w:rsidR="00646769" w:rsidRPr="00764CFD" w:rsidRDefault="00764CFD" w:rsidP="00D6004A">
            <w:p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258%</w:t>
            </w:r>
          </w:p>
        </w:tc>
        <w:tc>
          <w:tcPr>
            <w:tcW w:w="572" w:type="pct"/>
            <w:shd w:val="clear" w:color="auto" w:fill="auto"/>
            <w:tcMar>
              <w:top w:w="0" w:type="dxa"/>
              <w:bottom w:w="0" w:type="dxa"/>
            </w:tcMar>
            <w:vAlign w:val="center"/>
          </w:tcPr>
          <w:p w14:paraId="2AEDACA1" w14:textId="77777777" w:rsidR="00646769" w:rsidRPr="00764CFD" w:rsidRDefault="00764CFD" w:rsidP="00D6004A">
            <w:p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88%</w:t>
            </w:r>
          </w:p>
        </w:tc>
      </w:tr>
      <w:tr w:rsidR="00764CFD" w:rsidRPr="00764CFD" w14:paraId="74CF492F" w14:textId="77777777" w:rsidTr="00764CFD">
        <w:tc>
          <w:tcPr>
            <w:tcW w:w="1422" w:type="pct"/>
            <w:shd w:val="clear" w:color="auto" w:fill="auto"/>
            <w:tcMar>
              <w:top w:w="0" w:type="dxa"/>
              <w:bottom w:w="0" w:type="dxa"/>
            </w:tcMar>
            <w:vAlign w:val="center"/>
          </w:tcPr>
          <w:p w14:paraId="73FA54AB" w14:textId="77777777" w:rsidR="00646769" w:rsidRPr="00764CFD" w:rsidRDefault="00764CFD" w:rsidP="00D6004A">
            <w:p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 Transportation</w:t>
            </w:r>
          </w:p>
        </w:tc>
        <w:tc>
          <w:tcPr>
            <w:tcW w:w="611" w:type="pct"/>
            <w:shd w:val="clear" w:color="auto" w:fill="auto"/>
            <w:tcMar>
              <w:top w:w="0" w:type="dxa"/>
              <w:bottom w:w="0" w:type="dxa"/>
            </w:tcMar>
            <w:vAlign w:val="center"/>
          </w:tcPr>
          <w:p w14:paraId="658F2538" w14:textId="77777777" w:rsidR="00646769" w:rsidRPr="00764CFD" w:rsidRDefault="00764CFD" w:rsidP="00D6004A">
            <w:pPr>
              <w:spacing w:after="120" w:line="360" w:lineRule="auto"/>
              <w:jc w:val="both"/>
              <w:rPr>
                <w:rFonts w:ascii="Arial" w:eastAsia="Arial" w:hAnsi="Arial" w:cs="Arial"/>
                <w:color w:val="010000"/>
                <w:sz w:val="20"/>
                <w:szCs w:val="20"/>
              </w:rPr>
            </w:pPr>
            <w:r w:rsidRPr="00764CFD">
              <w:rPr>
                <w:rFonts w:ascii="Arial" w:hAnsi="Arial" w:cs="Arial"/>
                <w:color w:val="010000"/>
                <w:sz w:val="20"/>
              </w:rPr>
              <w:t>Billion VND</w:t>
            </w:r>
          </w:p>
        </w:tc>
        <w:tc>
          <w:tcPr>
            <w:tcW w:w="561" w:type="pct"/>
            <w:shd w:val="clear" w:color="auto" w:fill="auto"/>
            <w:tcMar>
              <w:top w:w="0" w:type="dxa"/>
              <w:bottom w:w="0" w:type="dxa"/>
            </w:tcMar>
            <w:vAlign w:val="center"/>
          </w:tcPr>
          <w:p w14:paraId="3F93D459" w14:textId="77777777" w:rsidR="00646769" w:rsidRPr="00764CFD" w:rsidRDefault="00764CFD" w:rsidP="00D6004A">
            <w:p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57.80</w:t>
            </w:r>
          </w:p>
        </w:tc>
        <w:tc>
          <w:tcPr>
            <w:tcW w:w="655" w:type="pct"/>
            <w:shd w:val="clear" w:color="auto" w:fill="auto"/>
            <w:tcMar>
              <w:top w:w="0" w:type="dxa"/>
              <w:bottom w:w="0" w:type="dxa"/>
            </w:tcMar>
            <w:vAlign w:val="center"/>
          </w:tcPr>
          <w:p w14:paraId="25462F9A" w14:textId="77777777" w:rsidR="00646769" w:rsidRPr="00764CFD" w:rsidRDefault="00764CFD" w:rsidP="00D6004A">
            <w:p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(29.26)</w:t>
            </w:r>
          </w:p>
        </w:tc>
        <w:tc>
          <w:tcPr>
            <w:tcW w:w="613" w:type="pct"/>
            <w:shd w:val="clear" w:color="auto" w:fill="auto"/>
            <w:tcMar>
              <w:top w:w="0" w:type="dxa"/>
              <w:bottom w:w="0" w:type="dxa"/>
            </w:tcMar>
            <w:vAlign w:val="center"/>
          </w:tcPr>
          <w:p w14:paraId="109CF58C" w14:textId="77777777" w:rsidR="00646769" w:rsidRPr="00764CFD" w:rsidRDefault="00764CFD" w:rsidP="00D6004A">
            <w:p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(101.25)</w:t>
            </w:r>
          </w:p>
        </w:tc>
        <w:tc>
          <w:tcPr>
            <w:tcW w:w="565" w:type="pct"/>
            <w:shd w:val="clear" w:color="auto" w:fill="auto"/>
            <w:tcMar>
              <w:top w:w="0" w:type="dxa"/>
              <w:bottom w:w="0" w:type="dxa"/>
            </w:tcMar>
            <w:vAlign w:val="center"/>
          </w:tcPr>
          <w:p w14:paraId="7084C416" w14:textId="77777777" w:rsidR="00646769" w:rsidRPr="00764CFD" w:rsidRDefault="00646769" w:rsidP="00D6004A">
            <w:pPr>
              <w:spacing w:after="120" w:line="360" w:lineRule="auto"/>
              <w:jc w:val="both"/>
              <w:rPr>
                <w:rFonts w:ascii="Arial" w:eastAsia="Arial" w:hAnsi="Arial" w:cs="Arial"/>
                <w:color w:val="010000"/>
                <w:sz w:val="20"/>
                <w:szCs w:val="20"/>
              </w:rPr>
            </w:pPr>
          </w:p>
        </w:tc>
        <w:tc>
          <w:tcPr>
            <w:tcW w:w="572" w:type="pct"/>
            <w:shd w:val="clear" w:color="auto" w:fill="auto"/>
            <w:tcMar>
              <w:top w:w="0" w:type="dxa"/>
              <w:bottom w:w="0" w:type="dxa"/>
            </w:tcMar>
            <w:vAlign w:val="center"/>
          </w:tcPr>
          <w:p w14:paraId="30638418" w14:textId="77777777" w:rsidR="00646769" w:rsidRPr="00764CFD" w:rsidRDefault="00646769" w:rsidP="00D6004A">
            <w:pPr>
              <w:spacing w:after="120" w:line="360" w:lineRule="auto"/>
              <w:jc w:val="both"/>
              <w:rPr>
                <w:rFonts w:ascii="Arial" w:eastAsia="Arial" w:hAnsi="Arial" w:cs="Arial"/>
                <w:color w:val="010000"/>
                <w:sz w:val="20"/>
                <w:szCs w:val="20"/>
              </w:rPr>
            </w:pPr>
          </w:p>
        </w:tc>
      </w:tr>
      <w:tr w:rsidR="00764CFD" w:rsidRPr="00764CFD" w14:paraId="03A66BCB" w14:textId="77777777" w:rsidTr="00764CFD">
        <w:tc>
          <w:tcPr>
            <w:tcW w:w="1422" w:type="pct"/>
            <w:shd w:val="clear" w:color="auto" w:fill="auto"/>
            <w:tcMar>
              <w:top w:w="0" w:type="dxa"/>
              <w:bottom w:w="0" w:type="dxa"/>
            </w:tcMar>
            <w:vAlign w:val="center"/>
          </w:tcPr>
          <w:p w14:paraId="4F378051" w14:textId="77777777" w:rsidR="00646769" w:rsidRPr="00764CFD" w:rsidRDefault="00764CFD" w:rsidP="00D6004A">
            <w:p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 Other businesses</w:t>
            </w:r>
          </w:p>
        </w:tc>
        <w:tc>
          <w:tcPr>
            <w:tcW w:w="611" w:type="pct"/>
            <w:shd w:val="clear" w:color="auto" w:fill="auto"/>
            <w:tcMar>
              <w:top w:w="0" w:type="dxa"/>
              <w:bottom w:w="0" w:type="dxa"/>
            </w:tcMar>
            <w:vAlign w:val="center"/>
          </w:tcPr>
          <w:p w14:paraId="1F42812A" w14:textId="77777777" w:rsidR="00646769" w:rsidRPr="00764CFD" w:rsidRDefault="00764CFD" w:rsidP="00D6004A">
            <w:pPr>
              <w:spacing w:after="120" w:line="360" w:lineRule="auto"/>
              <w:jc w:val="both"/>
              <w:rPr>
                <w:rFonts w:ascii="Arial" w:eastAsia="Arial" w:hAnsi="Arial" w:cs="Arial"/>
                <w:color w:val="010000"/>
                <w:sz w:val="20"/>
                <w:szCs w:val="20"/>
              </w:rPr>
            </w:pPr>
            <w:r w:rsidRPr="00764CFD">
              <w:rPr>
                <w:rFonts w:ascii="Arial" w:hAnsi="Arial" w:cs="Arial"/>
                <w:color w:val="010000"/>
                <w:sz w:val="20"/>
              </w:rPr>
              <w:t>Billion VND</w:t>
            </w:r>
          </w:p>
        </w:tc>
        <w:tc>
          <w:tcPr>
            <w:tcW w:w="561" w:type="pct"/>
            <w:shd w:val="clear" w:color="auto" w:fill="auto"/>
            <w:tcMar>
              <w:top w:w="0" w:type="dxa"/>
              <w:bottom w:w="0" w:type="dxa"/>
            </w:tcMar>
            <w:vAlign w:val="center"/>
          </w:tcPr>
          <w:p w14:paraId="5561E4A6" w14:textId="77777777" w:rsidR="00646769" w:rsidRPr="00764CFD" w:rsidRDefault="00764CFD" w:rsidP="00D6004A">
            <w:p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14.48</w:t>
            </w:r>
          </w:p>
        </w:tc>
        <w:tc>
          <w:tcPr>
            <w:tcW w:w="655" w:type="pct"/>
            <w:shd w:val="clear" w:color="auto" w:fill="auto"/>
            <w:tcMar>
              <w:top w:w="0" w:type="dxa"/>
              <w:bottom w:w="0" w:type="dxa"/>
            </w:tcMar>
            <w:vAlign w:val="center"/>
          </w:tcPr>
          <w:p w14:paraId="278D9D95" w14:textId="77777777" w:rsidR="00646769" w:rsidRPr="00764CFD" w:rsidRDefault="00764CFD" w:rsidP="00D6004A">
            <w:p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11.72</w:t>
            </w:r>
          </w:p>
        </w:tc>
        <w:tc>
          <w:tcPr>
            <w:tcW w:w="613" w:type="pct"/>
            <w:shd w:val="clear" w:color="auto" w:fill="auto"/>
            <w:tcMar>
              <w:top w:w="0" w:type="dxa"/>
              <w:bottom w:w="0" w:type="dxa"/>
            </w:tcMar>
            <w:vAlign w:val="center"/>
          </w:tcPr>
          <w:p w14:paraId="7EE31878" w14:textId="77777777" w:rsidR="00646769" w:rsidRPr="00764CFD" w:rsidRDefault="00764CFD" w:rsidP="00D6004A">
            <w:p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13.83</w:t>
            </w:r>
          </w:p>
        </w:tc>
        <w:tc>
          <w:tcPr>
            <w:tcW w:w="565" w:type="pct"/>
            <w:shd w:val="clear" w:color="auto" w:fill="auto"/>
            <w:tcMar>
              <w:top w:w="0" w:type="dxa"/>
              <w:bottom w:w="0" w:type="dxa"/>
            </w:tcMar>
            <w:vAlign w:val="center"/>
          </w:tcPr>
          <w:p w14:paraId="692EAE66" w14:textId="77777777" w:rsidR="00646769" w:rsidRPr="00764CFD" w:rsidRDefault="00764CFD" w:rsidP="00D6004A">
            <w:p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96%</w:t>
            </w:r>
          </w:p>
        </w:tc>
        <w:tc>
          <w:tcPr>
            <w:tcW w:w="572" w:type="pct"/>
            <w:shd w:val="clear" w:color="auto" w:fill="auto"/>
            <w:tcMar>
              <w:top w:w="0" w:type="dxa"/>
              <w:bottom w:w="0" w:type="dxa"/>
            </w:tcMar>
            <w:vAlign w:val="center"/>
          </w:tcPr>
          <w:p w14:paraId="3EE5742B" w14:textId="77777777" w:rsidR="00646769" w:rsidRPr="00764CFD" w:rsidRDefault="00764CFD" w:rsidP="00D6004A">
            <w:p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118%</w:t>
            </w:r>
          </w:p>
        </w:tc>
      </w:tr>
      <w:tr w:rsidR="00764CFD" w:rsidRPr="00764CFD" w14:paraId="0EA148EA" w14:textId="77777777" w:rsidTr="00764CFD">
        <w:tc>
          <w:tcPr>
            <w:tcW w:w="1422" w:type="pct"/>
            <w:shd w:val="clear" w:color="auto" w:fill="auto"/>
            <w:tcMar>
              <w:top w:w="0" w:type="dxa"/>
              <w:bottom w:w="0" w:type="dxa"/>
            </w:tcMar>
            <w:vAlign w:val="center"/>
          </w:tcPr>
          <w:p w14:paraId="2281F9E1" w14:textId="77777777" w:rsidR="00646769" w:rsidRPr="00764CFD" w:rsidRDefault="00764CFD" w:rsidP="00D6004A">
            <w:p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 Financial activities &amp; other activities</w:t>
            </w:r>
          </w:p>
        </w:tc>
        <w:tc>
          <w:tcPr>
            <w:tcW w:w="611" w:type="pct"/>
            <w:shd w:val="clear" w:color="auto" w:fill="auto"/>
            <w:tcMar>
              <w:top w:w="0" w:type="dxa"/>
              <w:bottom w:w="0" w:type="dxa"/>
            </w:tcMar>
            <w:vAlign w:val="center"/>
          </w:tcPr>
          <w:p w14:paraId="6F5BE9E1" w14:textId="77777777" w:rsidR="00646769" w:rsidRPr="00764CFD" w:rsidRDefault="00764CFD" w:rsidP="00D6004A">
            <w:pPr>
              <w:spacing w:after="120" w:line="360" w:lineRule="auto"/>
              <w:jc w:val="both"/>
              <w:rPr>
                <w:rFonts w:ascii="Arial" w:eastAsia="Arial" w:hAnsi="Arial" w:cs="Arial"/>
                <w:color w:val="010000"/>
                <w:sz w:val="20"/>
                <w:szCs w:val="20"/>
              </w:rPr>
            </w:pPr>
            <w:r w:rsidRPr="00764CFD">
              <w:rPr>
                <w:rFonts w:ascii="Arial" w:hAnsi="Arial" w:cs="Arial"/>
                <w:color w:val="010000"/>
                <w:sz w:val="20"/>
              </w:rPr>
              <w:t>Billion VND</w:t>
            </w:r>
          </w:p>
        </w:tc>
        <w:tc>
          <w:tcPr>
            <w:tcW w:w="561" w:type="pct"/>
            <w:shd w:val="clear" w:color="auto" w:fill="auto"/>
            <w:tcMar>
              <w:top w:w="0" w:type="dxa"/>
              <w:bottom w:w="0" w:type="dxa"/>
            </w:tcMar>
            <w:vAlign w:val="center"/>
          </w:tcPr>
          <w:p w14:paraId="34283EF8" w14:textId="77777777" w:rsidR="00646769" w:rsidRPr="00764CFD" w:rsidRDefault="00764CFD" w:rsidP="00D6004A">
            <w:p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145.18</w:t>
            </w:r>
          </w:p>
        </w:tc>
        <w:tc>
          <w:tcPr>
            <w:tcW w:w="655" w:type="pct"/>
            <w:shd w:val="clear" w:color="auto" w:fill="auto"/>
            <w:tcMar>
              <w:top w:w="0" w:type="dxa"/>
              <w:bottom w:w="0" w:type="dxa"/>
            </w:tcMar>
            <w:vAlign w:val="center"/>
          </w:tcPr>
          <w:p w14:paraId="07048F08" w14:textId="77777777" w:rsidR="00646769" w:rsidRPr="00764CFD" w:rsidRDefault="00764CFD" w:rsidP="00D6004A">
            <w:p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651.50</w:t>
            </w:r>
          </w:p>
        </w:tc>
        <w:tc>
          <w:tcPr>
            <w:tcW w:w="613" w:type="pct"/>
            <w:shd w:val="clear" w:color="auto" w:fill="auto"/>
            <w:tcMar>
              <w:top w:w="0" w:type="dxa"/>
              <w:bottom w:w="0" w:type="dxa"/>
            </w:tcMar>
            <w:vAlign w:val="center"/>
          </w:tcPr>
          <w:p w14:paraId="54EFDEB3" w14:textId="77777777" w:rsidR="00646769" w:rsidRPr="00764CFD" w:rsidRDefault="00764CFD" w:rsidP="00D6004A">
            <w:p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647.84</w:t>
            </w:r>
          </w:p>
        </w:tc>
        <w:tc>
          <w:tcPr>
            <w:tcW w:w="565" w:type="pct"/>
            <w:shd w:val="clear" w:color="auto" w:fill="auto"/>
            <w:tcMar>
              <w:top w:w="0" w:type="dxa"/>
              <w:bottom w:w="0" w:type="dxa"/>
            </w:tcMar>
            <w:vAlign w:val="center"/>
          </w:tcPr>
          <w:p w14:paraId="113F6D18" w14:textId="77777777" w:rsidR="00646769" w:rsidRPr="00764CFD" w:rsidRDefault="00764CFD" w:rsidP="00D6004A">
            <w:p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446%</w:t>
            </w:r>
          </w:p>
        </w:tc>
        <w:tc>
          <w:tcPr>
            <w:tcW w:w="572" w:type="pct"/>
            <w:shd w:val="clear" w:color="auto" w:fill="auto"/>
            <w:tcMar>
              <w:top w:w="0" w:type="dxa"/>
              <w:bottom w:w="0" w:type="dxa"/>
            </w:tcMar>
            <w:vAlign w:val="center"/>
          </w:tcPr>
          <w:p w14:paraId="4948F30E" w14:textId="77777777" w:rsidR="00646769" w:rsidRPr="00764CFD" w:rsidRDefault="00764CFD" w:rsidP="00D6004A">
            <w:p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99%</w:t>
            </w:r>
          </w:p>
        </w:tc>
      </w:tr>
    </w:tbl>
    <w:p w14:paraId="5A04BB16" w14:textId="77777777" w:rsidR="00646769" w:rsidRPr="00764CFD" w:rsidRDefault="00764CFD" w:rsidP="00D6004A">
      <w:p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‎‎Article 3. Approve the Report of the Supervisory Board on inspection and supervision results in 2024.</w:t>
      </w:r>
    </w:p>
    <w:p w14:paraId="028A2DC9" w14:textId="77777777" w:rsidR="00646769" w:rsidRPr="00764CFD" w:rsidRDefault="00764CFD" w:rsidP="00D6004A">
      <w:p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‎‎Article 4. Approve the Financial Statements 2023 audited by AASC Auditing Firm Company Limited.</w:t>
      </w:r>
    </w:p>
    <w:p w14:paraId="0A0B35FD" w14:textId="77777777" w:rsidR="00646769" w:rsidRPr="00764CFD" w:rsidRDefault="00764CFD" w:rsidP="00D6004A">
      <w:p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 xml:space="preserve">‎‎Article 5. Approve the Proposal on production and business plan for 2024, specifically: </w:t>
      </w:r>
    </w:p>
    <w:p w14:paraId="6B22E6B4" w14:textId="77777777" w:rsidR="00646769" w:rsidRPr="00764CFD" w:rsidRDefault="00764CFD" w:rsidP="00D6004A">
      <w:pPr>
        <w:numPr>
          <w:ilvl w:val="0"/>
          <w:numId w:val="3"/>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764CFD">
        <w:rPr>
          <w:rFonts w:ascii="Arial" w:hAnsi="Arial" w:cs="Arial"/>
          <w:color w:val="010000"/>
          <w:sz w:val="20"/>
        </w:rPr>
        <w:lastRenderedPageBreak/>
        <w:t>Production and business plan:</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14"/>
        <w:gridCol w:w="3691"/>
        <w:gridCol w:w="4773"/>
        <w:gridCol w:w="4771"/>
      </w:tblGrid>
      <w:tr w:rsidR="00646769" w:rsidRPr="00764CFD" w14:paraId="7DFFBAF5" w14:textId="77777777" w:rsidTr="00D6004A">
        <w:tc>
          <w:tcPr>
            <w:tcW w:w="256" w:type="pct"/>
            <w:shd w:val="clear" w:color="auto" w:fill="auto"/>
            <w:tcMar>
              <w:top w:w="0" w:type="dxa"/>
              <w:bottom w:w="0" w:type="dxa"/>
            </w:tcMar>
            <w:vAlign w:val="center"/>
          </w:tcPr>
          <w:p w14:paraId="34F97647" w14:textId="77777777" w:rsidR="00646769" w:rsidRPr="00764CFD" w:rsidRDefault="00764CFD" w:rsidP="00D6004A">
            <w:p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No.</w:t>
            </w:r>
          </w:p>
        </w:tc>
        <w:tc>
          <w:tcPr>
            <w:tcW w:w="1323" w:type="pct"/>
            <w:shd w:val="clear" w:color="auto" w:fill="auto"/>
            <w:tcMar>
              <w:top w:w="0" w:type="dxa"/>
              <w:bottom w:w="0" w:type="dxa"/>
            </w:tcMar>
            <w:vAlign w:val="center"/>
          </w:tcPr>
          <w:p w14:paraId="613B45E7" w14:textId="77777777" w:rsidR="00646769" w:rsidRPr="00764CFD" w:rsidRDefault="00764CFD" w:rsidP="00D6004A">
            <w:p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Targets</w:t>
            </w:r>
          </w:p>
        </w:tc>
        <w:tc>
          <w:tcPr>
            <w:tcW w:w="1711" w:type="pct"/>
            <w:shd w:val="clear" w:color="auto" w:fill="auto"/>
            <w:tcMar>
              <w:top w:w="0" w:type="dxa"/>
              <w:bottom w:w="0" w:type="dxa"/>
            </w:tcMar>
            <w:vAlign w:val="center"/>
          </w:tcPr>
          <w:p w14:paraId="39F58D07" w14:textId="77777777" w:rsidR="00646769" w:rsidRPr="00764CFD" w:rsidRDefault="00764CFD" w:rsidP="00D6004A">
            <w:p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Unit</w:t>
            </w:r>
          </w:p>
        </w:tc>
        <w:tc>
          <w:tcPr>
            <w:tcW w:w="1711" w:type="pct"/>
            <w:shd w:val="clear" w:color="auto" w:fill="auto"/>
            <w:tcMar>
              <w:top w:w="0" w:type="dxa"/>
              <w:bottom w:w="0" w:type="dxa"/>
            </w:tcMar>
            <w:vAlign w:val="center"/>
          </w:tcPr>
          <w:p w14:paraId="1C3024C8" w14:textId="77777777" w:rsidR="00646769" w:rsidRPr="00764CFD" w:rsidRDefault="00764CFD" w:rsidP="00D6004A">
            <w:p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2024 Plan</w:t>
            </w:r>
          </w:p>
        </w:tc>
      </w:tr>
      <w:tr w:rsidR="00646769" w:rsidRPr="00764CFD" w14:paraId="0D121425" w14:textId="77777777" w:rsidTr="00D6004A">
        <w:tc>
          <w:tcPr>
            <w:tcW w:w="256" w:type="pct"/>
            <w:shd w:val="clear" w:color="auto" w:fill="auto"/>
            <w:tcMar>
              <w:top w:w="0" w:type="dxa"/>
              <w:bottom w:w="0" w:type="dxa"/>
            </w:tcMar>
            <w:vAlign w:val="center"/>
          </w:tcPr>
          <w:p w14:paraId="56B452F2" w14:textId="77777777" w:rsidR="00646769" w:rsidRPr="00764CFD" w:rsidRDefault="00764CFD" w:rsidP="00D6004A">
            <w:p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1</w:t>
            </w:r>
          </w:p>
        </w:tc>
        <w:tc>
          <w:tcPr>
            <w:tcW w:w="1323" w:type="pct"/>
            <w:shd w:val="clear" w:color="auto" w:fill="auto"/>
            <w:tcMar>
              <w:top w:w="0" w:type="dxa"/>
              <w:bottom w:w="0" w:type="dxa"/>
            </w:tcMar>
            <w:vAlign w:val="center"/>
          </w:tcPr>
          <w:p w14:paraId="5EDEF730" w14:textId="77777777" w:rsidR="00646769" w:rsidRPr="00764CFD" w:rsidRDefault="00764CFD" w:rsidP="00D6004A">
            <w:p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Total output</w:t>
            </w:r>
          </w:p>
        </w:tc>
        <w:tc>
          <w:tcPr>
            <w:tcW w:w="1711" w:type="pct"/>
            <w:shd w:val="clear" w:color="auto" w:fill="auto"/>
            <w:tcMar>
              <w:top w:w="0" w:type="dxa"/>
              <w:bottom w:w="0" w:type="dxa"/>
            </w:tcMar>
            <w:vAlign w:val="center"/>
          </w:tcPr>
          <w:p w14:paraId="2ABDCE25" w14:textId="77777777" w:rsidR="00646769" w:rsidRPr="00764CFD" w:rsidRDefault="00764CFD" w:rsidP="00D6004A">
            <w:p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Tons</w:t>
            </w:r>
          </w:p>
        </w:tc>
        <w:tc>
          <w:tcPr>
            <w:tcW w:w="1711" w:type="pct"/>
            <w:shd w:val="clear" w:color="auto" w:fill="auto"/>
            <w:tcMar>
              <w:top w:w="0" w:type="dxa"/>
              <w:bottom w:w="0" w:type="dxa"/>
            </w:tcMar>
            <w:vAlign w:val="center"/>
          </w:tcPr>
          <w:p w14:paraId="4E9A35E3" w14:textId="77777777" w:rsidR="00646769" w:rsidRPr="00764CFD" w:rsidRDefault="00764CFD" w:rsidP="00D6004A">
            <w:p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1,137,200</w:t>
            </w:r>
          </w:p>
        </w:tc>
      </w:tr>
      <w:tr w:rsidR="00646769" w:rsidRPr="00764CFD" w14:paraId="379F4728" w14:textId="77777777" w:rsidTr="00D6004A">
        <w:tc>
          <w:tcPr>
            <w:tcW w:w="256" w:type="pct"/>
            <w:shd w:val="clear" w:color="auto" w:fill="auto"/>
            <w:tcMar>
              <w:top w:w="0" w:type="dxa"/>
              <w:bottom w:w="0" w:type="dxa"/>
            </w:tcMar>
            <w:vAlign w:val="center"/>
          </w:tcPr>
          <w:p w14:paraId="099B7848" w14:textId="77777777" w:rsidR="00646769" w:rsidRPr="00764CFD" w:rsidRDefault="00764CFD" w:rsidP="00D6004A">
            <w:p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2</w:t>
            </w:r>
          </w:p>
        </w:tc>
        <w:tc>
          <w:tcPr>
            <w:tcW w:w="1323" w:type="pct"/>
            <w:shd w:val="clear" w:color="auto" w:fill="auto"/>
            <w:tcMar>
              <w:top w:w="0" w:type="dxa"/>
              <w:bottom w:w="0" w:type="dxa"/>
            </w:tcMar>
            <w:vAlign w:val="center"/>
          </w:tcPr>
          <w:p w14:paraId="2C621569" w14:textId="77777777" w:rsidR="00646769" w:rsidRPr="00764CFD" w:rsidRDefault="00764CFD" w:rsidP="00D6004A">
            <w:p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Revenue</w:t>
            </w:r>
          </w:p>
        </w:tc>
        <w:tc>
          <w:tcPr>
            <w:tcW w:w="1711" w:type="pct"/>
            <w:shd w:val="clear" w:color="auto" w:fill="auto"/>
            <w:tcMar>
              <w:top w:w="0" w:type="dxa"/>
              <w:bottom w:w="0" w:type="dxa"/>
            </w:tcMar>
            <w:vAlign w:val="center"/>
          </w:tcPr>
          <w:p w14:paraId="49DC19E9" w14:textId="77777777" w:rsidR="00646769" w:rsidRPr="00764CFD" w:rsidRDefault="00764CFD" w:rsidP="00D6004A">
            <w:p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Million VND</w:t>
            </w:r>
          </w:p>
        </w:tc>
        <w:tc>
          <w:tcPr>
            <w:tcW w:w="1711" w:type="pct"/>
            <w:shd w:val="clear" w:color="auto" w:fill="auto"/>
            <w:tcMar>
              <w:top w:w="0" w:type="dxa"/>
              <w:bottom w:w="0" w:type="dxa"/>
            </w:tcMar>
            <w:vAlign w:val="center"/>
          </w:tcPr>
          <w:p w14:paraId="1BDAE566" w14:textId="77777777" w:rsidR="00646769" w:rsidRPr="00764CFD" w:rsidRDefault="00764CFD" w:rsidP="00D6004A">
            <w:p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637,869</w:t>
            </w:r>
          </w:p>
        </w:tc>
      </w:tr>
      <w:tr w:rsidR="00646769" w:rsidRPr="00764CFD" w14:paraId="627FA7AC" w14:textId="77777777" w:rsidTr="00D6004A">
        <w:tc>
          <w:tcPr>
            <w:tcW w:w="256" w:type="pct"/>
            <w:shd w:val="clear" w:color="auto" w:fill="auto"/>
            <w:tcMar>
              <w:top w:w="0" w:type="dxa"/>
              <w:bottom w:w="0" w:type="dxa"/>
            </w:tcMar>
            <w:vAlign w:val="center"/>
          </w:tcPr>
          <w:p w14:paraId="74799FD9" w14:textId="77777777" w:rsidR="00646769" w:rsidRPr="00764CFD" w:rsidRDefault="00764CFD" w:rsidP="00D6004A">
            <w:p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3</w:t>
            </w:r>
          </w:p>
        </w:tc>
        <w:tc>
          <w:tcPr>
            <w:tcW w:w="1323" w:type="pct"/>
            <w:shd w:val="clear" w:color="auto" w:fill="auto"/>
            <w:tcMar>
              <w:top w:w="0" w:type="dxa"/>
              <w:bottom w:w="0" w:type="dxa"/>
            </w:tcMar>
            <w:vAlign w:val="center"/>
          </w:tcPr>
          <w:p w14:paraId="78F62B42" w14:textId="77777777" w:rsidR="00646769" w:rsidRPr="00764CFD" w:rsidRDefault="00764CFD" w:rsidP="00D6004A">
            <w:p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Profit before tax</w:t>
            </w:r>
          </w:p>
        </w:tc>
        <w:tc>
          <w:tcPr>
            <w:tcW w:w="1711" w:type="pct"/>
            <w:shd w:val="clear" w:color="auto" w:fill="auto"/>
            <w:tcMar>
              <w:top w:w="0" w:type="dxa"/>
              <w:bottom w:w="0" w:type="dxa"/>
            </w:tcMar>
            <w:vAlign w:val="center"/>
          </w:tcPr>
          <w:p w14:paraId="16E684AE" w14:textId="77777777" w:rsidR="00646769" w:rsidRPr="00764CFD" w:rsidRDefault="00764CFD" w:rsidP="00D6004A">
            <w:p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Million VND</w:t>
            </w:r>
          </w:p>
        </w:tc>
        <w:tc>
          <w:tcPr>
            <w:tcW w:w="1711" w:type="pct"/>
            <w:shd w:val="clear" w:color="auto" w:fill="auto"/>
            <w:tcMar>
              <w:top w:w="0" w:type="dxa"/>
              <w:bottom w:w="0" w:type="dxa"/>
            </w:tcMar>
            <w:vAlign w:val="center"/>
          </w:tcPr>
          <w:p w14:paraId="247CCAE0" w14:textId="77777777" w:rsidR="00646769" w:rsidRPr="00764CFD" w:rsidRDefault="00764CFD" w:rsidP="00D6004A">
            <w:p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162,331</w:t>
            </w:r>
          </w:p>
        </w:tc>
      </w:tr>
    </w:tbl>
    <w:p w14:paraId="56506972" w14:textId="77777777" w:rsidR="00646769" w:rsidRPr="00764CFD" w:rsidRDefault="00764CFD" w:rsidP="00D6004A">
      <w:p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 The above targets do not include results from activities arising outside of the plan.</w:t>
      </w:r>
    </w:p>
    <w:p w14:paraId="65EA0CD5" w14:textId="77777777" w:rsidR="00646769" w:rsidRPr="00764CFD" w:rsidRDefault="00764CFD" w:rsidP="00D6004A">
      <w:p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With expected business results in 2024, profits are mainly due to financial restructuring activities, but accumulated undistributed profit after tax is still negative, so the Company has no plan to distribute profits.</w:t>
      </w:r>
    </w:p>
    <w:p w14:paraId="5EFB4016" w14:textId="77777777" w:rsidR="00646769" w:rsidRPr="00764CFD" w:rsidRDefault="00764CFD" w:rsidP="00D6004A">
      <w:pPr>
        <w:numPr>
          <w:ilvl w:val="0"/>
          <w:numId w:val="7"/>
        </w:num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Ship investment and sales plan in 2024:</w:t>
      </w:r>
    </w:p>
    <w:p w14:paraId="67D67DBB" w14:textId="77777777" w:rsidR="00646769" w:rsidRPr="00764CFD" w:rsidRDefault="00764CFD" w:rsidP="00D6004A">
      <w:pPr>
        <w:numPr>
          <w:ilvl w:val="0"/>
          <w:numId w:val="6"/>
        </w:num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 xml:space="preserve">Continue to implement the project to build offices combined with offices for rent at 428 Nguyen Tat </w:t>
      </w:r>
      <w:proofErr w:type="spellStart"/>
      <w:r w:rsidRPr="00764CFD">
        <w:rPr>
          <w:rFonts w:ascii="Arial" w:hAnsi="Arial" w:cs="Arial"/>
          <w:color w:val="010000"/>
          <w:sz w:val="20"/>
        </w:rPr>
        <w:t>Thanh</w:t>
      </w:r>
      <w:proofErr w:type="spellEnd"/>
      <w:r w:rsidRPr="00764CFD">
        <w:rPr>
          <w:rFonts w:ascii="Arial" w:hAnsi="Arial" w:cs="Arial"/>
          <w:color w:val="010000"/>
          <w:sz w:val="20"/>
        </w:rPr>
        <w:t>, Ward 18, District 4, Ho Chi Minh City, Vietnam;</w:t>
      </w:r>
    </w:p>
    <w:p w14:paraId="2AA264CC" w14:textId="77777777" w:rsidR="00646769" w:rsidRPr="00764CFD" w:rsidRDefault="00764CFD" w:rsidP="00D6004A">
      <w:pPr>
        <w:numPr>
          <w:ilvl w:val="0"/>
          <w:numId w:val="6"/>
        </w:num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 xml:space="preserve">Sell </w:t>
      </w:r>
      <w:proofErr w:type="spellStart"/>
      <w:r w:rsidRPr="00764CFD">
        <w:rPr>
          <w:rFonts w:ascii="Arial" w:hAnsi="Arial" w:cs="Arial"/>
          <w:color w:val="010000"/>
          <w:sz w:val="20"/>
        </w:rPr>
        <w:t>Vien</w:t>
      </w:r>
      <w:proofErr w:type="spellEnd"/>
      <w:r w:rsidRPr="00764CFD">
        <w:rPr>
          <w:rFonts w:ascii="Arial" w:hAnsi="Arial" w:cs="Arial"/>
          <w:color w:val="010000"/>
          <w:sz w:val="20"/>
        </w:rPr>
        <w:t xml:space="preserve"> Dong 3 and VTC Glory ships when favorable conditions arise.</w:t>
      </w:r>
    </w:p>
    <w:p w14:paraId="3301B53C" w14:textId="77777777" w:rsidR="00646769" w:rsidRPr="00764CFD" w:rsidRDefault="00764CFD" w:rsidP="00D6004A">
      <w:p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‎‎Article 6. Approve the Proposal for finalizing the remuneration of the Board of Directors and the Supervisory Board in 2023 and the payment plan for 2024, specifically:</w:t>
      </w:r>
    </w:p>
    <w:p w14:paraId="63929171" w14:textId="77777777" w:rsidR="00646769" w:rsidRPr="00764CFD" w:rsidRDefault="00764CFD" w:rsidP="00D6004A">
      <w:pPr>
        <w:numPr>
          <w:ilvl w:val="0"/>
          <w:numId w:val="8"/>
        </w:num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Approve the executive Board of Directors Salary Fund, the remuneration 2023 for the non-executive Board of Directors and Supervisory Board is as follows:</w:t>
      </w:r>
    </w:p>
    <w:p w14:paraId="08E2834E" w14:textId="77777777" w:rsidR="00646769" w:rsidRPr="00764CFD" w:rsidRDefault="00764CFD" w:rsidP="00D6004A">
      <w:pPr>
        <w:numPr>
          <w:ilvl w:val="0"/>
          <w:numId w:val="6"/>
        </w:num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Vice Chair of the Board of Directors: VND 4,500,000/person/month</w:t>
      </w:r>
    </w:p>
    <w:p w14:paraId="74D40659" w14:textId="77777777" w:rsidR="00646769" w:rsidRPr="00764CFD" w:rsidRDefault="00764CFD" w:rsidP="00D6004A">
      <w:pPr>
        <w:numPr>
          <w:ilvl w:val="0"/>
          <w:numId w:val="6"/>
        </w:num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Member of the Board of Directors, Chief of the Supervisory Board: VND 4,000,000/person/month</w:t>
      </w:r>
    </w:p>
    <w:p w14:paraId="05047B52" w14:textId="77777777" w:rsidR="00646769" w:rsidRPr="00764CFD" w:rsidRDefault="00764CFD" w:rsidP="00D6004A">
      <w:pPr>
        <w:numPr>
          <w:ilvl w:val="0"/>
          <w:numId w:val="6"/>
        </w:num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Member of the Supervisory Board: VND 3,000,000/person/month</w:t>
      </w:r>
    </w:p>
    <w:p w14:paraId="17FBBD5A" w14:textId="77777777" w:rsidR="00646769" w:rsidRPr="00764CFD" w:rsidRDefault="00764CFD" w:rsidP="00D6004A">
      <w:p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Remuneration fund for non-executive Board of Directors: VND 194,000,000; Supervisory Board remuneration fund: VND 120,000,000. Executive Board of Directors salary fund in 2023: VND 585,000,000.</w:t>
      </w:r>
    </w:p>
    <w:p w14:paraId="2F9BE0E4" w14:textId="7947DA85" w:rsidR="00646769" w:rsidRPr="00764CFD" w:rsidRDefault="00764CFD" w:rsidP="00D6004A">
      <w:pPr>
        <w:numPr>
          <w:ilvl w:val="0"/>
          <w:numId w:val="8"/>
        </w:num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lastRenderedPageBreak/>
        <w:t>Approve the proposed salary fund for the executive Board of Directors, the remuneration 2024 for the non-executive Board of Directors and Supervisory Board as follows:</w:t>
      </w:r>
    </w:p>
    <w:p w14:paraId="0A0F5157" w14:textId="77777777" w:rsidR="00646769" w:rsidRPr="00764CFD" w:rsidRDefault="00764CFD" w:rsidP="00D6004A">
      <w:pPr>
        <w:numPr>
          <w:ilvl w:val="0"/>
          <w:numId w:val="6"/>
        </w:num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Member of the Board of Directors, Chief of the Supervisory Board: VND 5,000,000/person/month</w:t>
      </w:r>
    </w:p>
    <w:p w14:paraId="08B0272A" w14:textId="77777777" w:rsidR="00646769" w:rsidRPr="00764CFD" w:rsidRDefault="00764CFD" w:rsidP="00D6004A">
      <w:pPr>
        <w:numPr>
          <w:ilvl w:val="0"/>
          <w:numId w:val="6"/>
        </w:num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Member of the Supervisory Board: VND 4,000,000/person/month</w:t>
      </w:r>
    </w:p>
    <w:p w14:paraId="68DB1E58" w14:textId="77777777" w:rsidR="00646769" w:rsidRPr="00764CFD" w:rsidRDefault="00764CFD" w:rsidP="00D6004A">
      <w:p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Non-executive Board of Directors remuneration fund: VND 240,000,000; Supervisory Board remuneration fund: VND 156,000,000. Executive Board of Directors salary fund in 2024: VND 585,000,000.</w:t>
      </w:r>
    </w:p>
    <w:p w14:paraId="3927F6A1" w14:textId="77777777" w:rsidR="00646769" w:rsidRPr="00764CFD" w:rsidRDefault="00764CFD" w:rsidP="00D6004A">
      <w:p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‎‎Article 7. Approve the list of audit companies for the Financial Statements 2024 and authorize the Board of Directors and the Board of Management, based on the actual situation, to select an audit company in accordance with regulations to audit the Financial Statements 2024, specifically:</w:t>
      </w:r>
    </w:p>
    <w:p w14:paraId="4D2D3E1A" w14:textId="77777777" w:rsidR="00646769" w:rsidRPr="00764CFD" w:rsidRDefault="00764CFD" w:rsidP="00D6004A">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 xml:space="preserve">UHY Auditing &amp; Consulting Company Limited - Ho Chi Minh City Branch </w:t>
      </w:r>
    </w:p>
    <w:p w14:paraId="5BB44D73" w14:textId="77777777" w:rsidR="00646769" w:rsidRPr="00764CFD" w:rsidRDefault="00764CFD" w:rsidP="00D6004A">
      <w:p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 xml:space="preserve">Address: 4th Floor, 63B </w:t>
      </w:r>
      <w:proofErr w:type="spellStart"/>
      <w:r w:rsidRPr="00764CFD">
        <w:rPr>
          <w:rFonts w:ascii="Arial" w:hAnsi="Arial" w:cs="Arial"/>
          <w:color w:val="010000"/>
          <w:sz w:val="20"/>
        </w:rPr>
        <w:t>Calmette</w:t>
      </w:r>
      <w:proofErr w:type="spellEnd"/>
      <w:r w:rsidRPr="00764CFD">
        <w:rPr>
          <w:rFonts w:ascii="Arial" w:hAnsi="Arial" w:cs="Arial"/>
          <w:color w:val="010000"/>
          <w:sz w:val="20"/>
        </w:rPr>
        <w:t xml:space="preserve">, Nguyen Thai </w:t>
      </w:r>
      <w:proofErr w:type="spellStart"/>
      <w:r w:rsidRPr="00764CFD">
        <w:rPr>
          <w:rFonts w:ascii="Arial" w:hAnsi="Arial" w:cs="Arial"/>
          <w:color w:val="010000"/>
          <w:sz w:val="20"/>
        </w:rPr>
        <w:t>Binh</w:t>
      </w:r>
      <w:proofErr w:type="spellEnd"/>
      <w:r w:rsidRPr="00764CFD">
        <w:rPr>
          <w:rFonts w:ascii="Arial" w:hAnsi="Arial" w:cs="Arial"/>
          <w:color w:val="010000"/>
          <w:sz w:val="20"/>
        </w:rPr>
        <w:t xml:space="preserve"> Ward, District 1, Ho Chi Minh City, Vietnam</w:t>
      </w:r>
    </w:p>
    <w:p w14:paraId="2F0C2519" w14:textId="77777777" w:rsidR="00646769" w:rsidRPr="00764CFD" w:rsidRDefault="00764CFD" w:rsidP="00D6004A">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AASC Auditing Firm Company Limited</w:t>
      </w:r>
    </w:p>
    <w:p w14:paraId="7FF7EE45" w14:textId="77777777" w:rsidR="00646769" w:rsidRPr="00764CFD" w:rsidRDefault="00764CFD" w:rsidP="00D6004A">
      <w:p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 xml:space="preserve">Head office address: No. 01, Le </w:t>
      </w:r>
      <w:proofErr w:type="spellStart"/>
      <w:r w:rsidRPr="00764CFD">
        <w:rPr>
          <w:rFonts w:ascii="Arial" w:hAnsi="Arial" w:cs="Arial"/>
          <w:color w:val="010000"/>
          <w:sz w:val="20"/>
        </w:rPr>
        <w:t>Phung</w:t>
      </w:r>
      <w:proofErr w:type="spellEnd"/>
      <w:r w:rsidRPr="00764CFD">
        <w:rPr>
          <w:rFonts w:ascii="Arial" w:hAnsi="Arial" w:cs="Arial"/>
          <w:color w:val="010000"/>
          <w:sz w:val="20"/>
        </w:rPr>
        <w:t xml:space="preserve"> </w:t>
      </w:r>
      <w:proofErr w:type="spellStart"/>
      <w:r w:rsidRPr="00764CFD">
        <w:rPr>
          <w:rFonts w:ascii="Arial" w:hAnsi="Arial" w:cs="Arial"/>
          <w:color w:val="010000"/>
          <w:sz w:val="20"/>
        </w:rPr>
        <w:t>Hieu</w:t>
      </w:r>
      <w:proofErr w:type="spellEnd"/>
      <w:r w:rsidRPr="00764CFD">
        <w:rPr>
          <w:rFonts w:ascii="Arial" w:hAnsi="Arial" w:cs="Arial"/>
          <w:color w:val="010000"/>
          <w:sz w:val="20"/>
        </w:rPr>
        <w:t xml:space="preserve">, </w:t>
      </w:r>
      <w:proofErr w:type="spellStart"/>
      <w:r w:rsidRPr="00764CFD">
        <w:rPr>
          <w:rFonts w:ascii="Arial" w:hAnsi="Arial" w:cs="Arial"/>
          <w:color w:val="010000"/>
          <w:sz w:val="20"/>
        </w:rPr>
        <w:t>Hoan</w:t>
      </w:r>
      <w:proofErr w:type="spellEnd"/>
      <w:r w:rsidRPr="00764CFD">
        <w:rPr>
          <w:rFonts w:ascii="Arial" w:hAnsi="Arial" w:cs="Arial"/>
          <w:color w:val="010000"/>
          <w:sz w:val="20"/>
        </w:rPr>
        <w:t xml:space="preserve"> </w:t>
      </w:r>
      <w:proofErr w:type="spellStart"/>
      <w:r w:rsidRPr="00764CFD">
        <w:rPr>
          <w:rFonts w:ascii="Arial" w:hAnsi="Arial" w:cs="Arial"/>
          <w:color w:val="010000"/>
          <w:sz w:val="20"/>
        </w:rPr>
        <w:t>Kiem</w:t>
      </w:r>
      <w:proofErr w:type="spellEnd"/>
      <w:r w:rsidRPr="00764CFD">
        <w:rPr>
          <w:rFonts w:ascii="Arial" w:hAnsi="Arial" w:cs="Arial"/>
          <w:color w:val="010000"/>
          <w:sz w:val="20"/>
        </w:rPr>
        <w:t>, Hanoi, Vietnam.</w:t>
      </w:r>
    </w:p>
    <w:p w14:paraId="657CC420" w14:textId="77777777" w:rsidR="00646769" w:rsidRPr="00764CFD" w:rsidRDefault="00764CFD" w:rsidP="00D6004A">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KPMG Limited</w:t>
      </w:r>
    </w:p>
    <w:p w14:paraId="7E7CF196" w14:textId="77777777" w:rsidR="00646769" w:rsidRPr="00764CFD" w:rsidRDefault="00764CFD" w:rsidP="00D6004A">
      <w:p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 xml:space="preserve">Address: 46th Floor, </w:t>
      </w:r>
      <w:proofErr w:type="spellStart"/>
      <w:r w:rsidRPr="00764CFD">
        <w:rPr>
          <w:rFonts w:ascii="Arial" w:hAnsi="Arial" w:cs="Arial"/>
          <w:color w:val="010000"/>
          <w:sz w:val="20"/>
        </w:rPr>
        <w:t>Keangnam</w:t>
      </w:r>
      <w:proofErr w:type="spellEnd"/>
      <w:r w:rsidRPr="00764CFD">
        <w:rPr>
          <w:rFonts w:ascii="Arial" w:hAnsi="Arial" w:cs="Arial"/>
          <w:color w:val="010000"/>
          <w:sz w:val="20"/>
        </w:rPr>
        <w:t xml:space="preserve"> Tower, Hanoi Landmark Tower, 72-storey building, Lot E6, Pham Hung Street, </w:t>
      </w:r>
      <w:proofErr w:type="spellStart"/>
      <w:r w:rsidRPr="00764CFD">
        <w:rPr>
          <w:rFonts w:ascii="Arial" w:hAnsi="Arial" w:cs="Arial"/>
          <w:color w:val="010000"/>
          <w:sz w:val="20"/>
        </w:rPr>
        <w:t>Cau</w:t>
      </w:r>
      <w:proofErr w:type="spellEnd"/>
      <w:r w:rsidRPr="00764CFD">
        <w:rPr>
          <w:rFonts w:ascii="Arial" w:hAnsi="Arial" w:cs="Arial"/>
          <w:color w:val="010000"/>
          <w:sz w:val="20"/>
        </w:rPr>
        <w:t xml:space="preserve"> </w:t>
      </w:r>
      <w:proofErr w:type="spellStart"/>
      <w:r w:rsidRPr="00764CFD">
        <w:rPr>
          <w:rFonts w:ascii="Arial" w:hAnsi="Arial" w:cs="Arial"/>
          <w:color w:val="010000"/>
          <w:sz w:val="20"/>
        </w:rPr>
        <w:t>Giay</w:t>
      </w:r>
      <w:proofErr w:type="spellEnd"/>
      <w:r w:rsidRPr="00764CFD">
        <w:rPr>
          <w:rFonts w:ascii="Arial" w:hAnsi="Arial" w:cs="Arial"/>
          <w:color w:val="010000"/>
          <w:sz w:val="20"/>
        </w:rPr>
        <w:t xml:space="preserve"> New Urban Area, Me Tri, Nam </w:t>
      </w:r>
      <w:proofErr w:type="spellStart"/>
      <w:r w:rsidRPr="00764CFD">
        <w:rPr>
          <w:rFonts w:ascii="Arial" w:hAnsi="Arial" w:cs="Arial"/>
          <w:color w:val="010000"/>
          <w:sz w:val="20"/>
        </w:rPr>
        <w:t>Tu</w:t>
      </w:r>
      <w:proofErr w:type="spellEnd"/>
      <w:r w:rsidRPr="00764CFD">
        <w:rPr>
          <w:rFonts w:ascii="Arial" w:hAnsi="Arial" w:cs="Arial"/>
          <w:color w:val="010000"/>
          <w:sz w:val="20"/>
        </w:rPr>
        <w:t xml:space="preserve"> </w:t>
      </w:r>
      <w:proofErr w:type="spellStart"/>
      <w:r w:rsidRPr="00764CFD">
        <w:rPr>
          <w:rFonts w:ascii="Arial" w:hAnsi="Arial" w:cs="Arial"/>
          <w:color w:val="010000"/>
          <w:sz w:val="20"/>
        </w:rPr>
        <w:t>Liem</w:t>
      </w:r>
      <w:proofErr w:type="spellEnd"/>
      <w:r w:rsidRPr="00764CFD">
        <w:rPr>
          <w:rFonts w:ascii="Arial" w:hAnsi="Arial" w:cs="Arial"/>
          <w:color w:val="010000"/>
          <w:sz w:val="20"/>
        </w:rPr>
        <w:t xml:space="preserve"> District, Hanoi, Vietnam.</w:t>
      </w:r>
    </w:p>
    <w:p w14:paraId="1A4D1243" w14:textId="77777777" w:rsidR="00646769" w:rsidRPr="00764CFD" w:rsidRDefault="00764CFD" w:rsidP="00D6004A">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In case of disagreement with the above audit companies on the progress, scope and audit fee, the Board of Directors shall select an audit company from the list of audit companies approved to audit public interest units in 2024 issued together with Decision No. 2559/QD-BTC dated November 20, 2023 of the Ministry of Finance to conduct an audit of the Company's Financial Statements 2024.</w:t>
      </w:r>
    </w:p>
    <w:p w14:paraId="19C2571B" w14:textId="77777777" w:rsidR="00646769" w:rsidRPr="00764CFD" w:rsidRDefault="00764CFD" w:rsidP="00D6004A">
      <w:p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Article 8: Approve the Proposal on the private placement plan for debt swap.</w:t>
      </w:r>
    </w:p>
    <w:p w14:paraId="4F945437" w14:textId="77777777" w:rsidR="00646769" w:rsidRPr="00764CFD" w:rsidRDefault="00764CFD" w:rsidP="00D6004A">
      <w:pPr>
        <w:widowControl/>
        <w:numPr>
          <w:ilvl w:val="0"/>
          <w:numId w:val="5"/>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764CFD">
        <w:rPr>
          <w:rFonts w:ascii="Arial" w:hAnsi="Arial" w:cs="Arial"/>
          <w:color w:val="010000"/>
          <w:sz w:val="20"/>
        </w:rPr>
        <w:t>Share name: Shares of Vietnam Sea Transport and Chartering Joint Stock Company</w:t>
      </w:r>
    </w:p>
    <w:p w14:paraId="086F9EAC" w14:textId="77777777" w:rsidR="00646769" w:rsidRPr="00764CFD" w:rsidRDefault="00764CFD" w:rsidP="00D6004A">
      <w:pPr>
        <w:widowControl/>
        <w:numPr>
          <w:ilvl w:val="0"/>
          <w:numId w:val="5"/>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764CFD">
        <w:rPr>
          <w:rFonts w:ascii="Arial" w:hAnsi="Arial" w:cs="Arial"/>
          <w:color w:val="010000"/>
          <w:sz w:val="20"/>
        </w:rPr>
        <w:t>Share type: Common share</w:t>
      </w:r>
    </w:p>
    <w:p w14:paraId="3D26D40C" w14:textId="77777777" w:rsidR="00646769" w:rsidRPr="00764CFD" w:rsidRDefault="00764CFD" w:rsidP="00D6004A">
      <w:pPr>
        <w:widowControl/>
        <w:numPr>
          <w:ilvl w:val="0"/>
          <w:numId w:val="5"/>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764CFD">
        <w:rPr>
          <w:rFonts w:ascii="Arial" w:hAnsi="Arial" w:cs="Arial"/>
          <w:color w:val="010000"/>
          <w:sz w:val="20"/>
        </w:rPr>
        <w:lastRenderedPageBreak/>
        <w:t>Securities code:</w:t>
      </w:r>
      <w:r w:rsidRPr="00764CFD">
        <w:rPr>
          <w:rFonts w:ascii="Arial" w:hAnsi="Arial" w:cs="Arial"/>
          <w:color w:val="010000"/>
          <w:sz w:val="20"/>
        </w:rPr>
        <w:tab/>
        <w:t>VST</w:t>
      </w:r>
    </w:p>
    <w:p w14:paraId="15A1A69B" w14:textId="77777777" w:rsidR="00646769" w:rsidRPr="00764CFD" w:rsidRDefault="00764CFD" w:rsidP="00D6004A">
      <w:pPr>
        <w:widowControl/>
        <w:numPr>
          <w:ilvl w:val="0"/>
          <w:numId w:val="5"/>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764CFD">
        <w:rPr>
          <w:rFonts w:ascii="Arial" w:hAnsi="Arial" w:cs="Arial"/>
          <w:color w:val="010000"/>
          <w:sz w:val="20"/>
        </w:rPr>
        <w:t>Par value:</w:t>
      </w:r>
      <w:r w:rsidRPr="00764CFD">
        <w:rPr>
          <w:rFonts w:ascii="Arial" w:hAnsi="Arial" w:cs="Arial"/>
          <w:color w:val="010000"/>
          <w:sz w:val="20"/>
        </w:rPr>
        <w:tab/>
        <w:t>VND 10,000/share</w:t>
      </w:r>
    </w:p>
    <w:p w14:paraId="75813E67" w14:textId="77777777" w:rsidR="00646769" w:rsidRPr="00764CFD" w:rsidRDefault="00764CFD" w:rsidP="00D6004A">
      <w:pPr>
        <w:widowControl/>
        <w:numPr>
          <w:ilvl w:val="0"/>
          <w:numId w:val="5"/>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764CFD">
        <w:rPr>
          <w:rFonts w:ascii="Arial" w:hAnsi="Arial" w:cs="Arial"/>
          <w:color w:val="010000"/>
          <w:sz w:val="20"/>
        </w:rPr>
        <w:t>Current charter capital:</w:t>
      </w:r>
      <w:r w:rsidRPr="00764CFD">
        <w:rPr>
          <w:rFonts w:ascii="Arial" w:hAnsi="Arial" w:cs="Arial"/>
          <w:color w:val="010000"/>
          <w:sz w:val="20"/>
        </w:rPr>
        <w:tab/>
        <w:t>VND 669,993,370,000</w:t>
      </w:r>
    </w:p>
    <w:p w14:paraId="7A43FB29" w14:textId="77777777" w:rsidR="00646769" w:rsidRPr="00764CFD" w:rsidRDefault="00764CFD" w:rsidP="00D6004A">
      <w:pPr>
        <w:widowControl/>
        <w:numPr>
          <w:ilvl w:val="0"/>
          <w:numId w:val="5"/>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764CFD">
        <w:rPr>
          <w:rFonts w:ascii="Arial" w:hAnsi="Arial" w:cs="Arial"/>
          <w:color w:val="010000"/>
          <w:sz w:val="20"/>
        </w:rPr>
        <w:t>Number of issued shares:</w:t>
      </w:r>
      <w:r w:rsidRPr="00764CFD">
        <w:rPr>
          <w:rFonts w:ascii="Arial" w:hAnsi="Arial" w:cs="Arial"/>
          <w:color w:val="010000"/>
          <w:sz w:val="20"/>
        </w:rPr>
        <w:tab/>
        <w:t xml:space="preserve"> 66,999,337 shares</w:t>
      </w:r>
    </w:p>
    <w:p w14:paraId="1D075CF1" w14:textId="77777777" w:rsidR="00646769" w:rsidRPr="00764CFD" w:rsidRDefault="00764CFD" w:rsidP="00D6004A">
      <w:pPr>
        <w:widowControl/>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In which: Number of outstanding shares:</w:t>
      </w:r>
      <w:r w:rsidRPr="00764CFD">
        <w:rPr>
          <w:rFonts w:ascii="Arial" w:hAnsi="Arial" w:cs="Arial"/>
          <w:color w:val="010000"/>
          <w:sz w:val="20"/>
        </w:rPr>
        <w:tab/>
        <w:t>66,999,337 shares</w:t>
      </w:r>
    </w:p>
    <w:p w14:paraId="3E854592" w14:textId="77777777" w:rsidR="00646769" w:rsidRPr="00764CFD" w:rsidRDefault="00764CFD" w:rsidP="00D6004A">
      <w:pPr>
        <w:widowControl/>
        <w:numPr>
          <w:ilvl w:val="0"/>
          <w:numId w:val="5"/>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764CFD">
        <w:rPr>
          <w:rFonts w:ascii="Arial" w:hAnsi="Arial" w:cs="Arial"/>
          <w:color w:val="010000"/>
          <w:sz w:val="20"/>
        </w:rPr>
        <w:t>Number of shares expected to be offered:</w:t>
      </w:r>
      <w:r w:rsidRPr="00764CFD">
        <w:rPr>
          <w:rFonts w:ascii="Arial" w:hAnsi="Arial" w:cs="Arial"/>
          <w:color w:val="010000"/>
          <w:sz w:val="20"/>
        </w:rPr>
        <w:tab/>
        <w:t>2,000,000 shares</w:t>
      </w:r>
    </w:p>
    <w:p w14:paraId="19CAB879" w14:textId="77777777" w:rsidR="00646769" w:rsidRPr="00764CFD" w:rsidRDefault="00764CFD" w:rsidP="00D6004A">
      <w:pPr>
        <w:widowControl/>
        <w:numPr>
          <w:ilvl w:val="0"/>
          <w:numId w:val="5"/>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764CFD">
        <w:rPr>
          <w:rFonts w:ascii="Arial" w:hAnsi="Arial" w:cs="Arial"/>
          <w:color w:val="010000"/>
          <w:sz w:val="20"/>
        </w:rPr>
        <w:t>Total value of issued shares at the par value: VND 20,000,000,000</w:t>
      </w:r>
    </w:p>
    <w:p w14:paraId="1113C9E9" w14:textId="77777777" w:rsidR="00646769" w:rsidRPr="00764CFD" w:rsidRDefault="00764CFD" w:rsidP="00D6004A">
      <w:pPr>
        <w:widowControl/>
        <w:numPr>
          <w:ilvl w:val="0"/>
          <w:numId w:val="5"/>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764CFD">
        <w:rPr>
          <w:rFonts w:ascii="Arial" w:hAnsi="Arial" w:cs="Arial"/>
          <w:color w:val="010000"/>
          <w:sz w:val="20"/>
        </w:rPr>
        <w:t xml:space="preserve">Expected increase in charter capital </w:t>
      </w:r>
    </w:p>
    <w:p w14:paraId="3F359BDA" w14:textId="77777777" w:rsidR="00646769" w:rsidRPr="00764CFD" w:rsidRDefault="00764CFD" w:rsidP="00D6004A">
      <w:pPr>
        <w:widowControl/>
        <w:numPr>
          <w:ilvl w:val="0"/>
          <w:numId w:val="6"/>
        </w:num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Charter capital before issuance: VND 669,993,370,000</w:t>
      </w:r>
    </w:p>
    <w:p w14:paraId="06A8DA7B" w14:textId="77777777" w:rsidR="00646769" w:rsidRPr="00764CFD" w:rsidRDefault="00764CFD" w:rsidP="00D6004A">
      <w:pPr>
        <w:widowControl/>
        <w:numPr>
          <w:ilvl w:val="0"/>
          <w:numId w:val="6"/>
        </w:num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Expected increase in charter capital: VND 20,000,000,000</w:t>
      </w:r>
    </w:p>
    <w:p w14:paraId="16D263D2" w14:textId="77777777" w:rsidR="00646769" w:rsidRPr="00764CFD" w:rsidRDefault="00764CFD" w:rsidP="00D6004A">
      <w:pPr>
        <w:widowControl/>
        <w:numPr>
          <w:ilvl w:val="0"/>
          <w:numId w:val="6"/>
        </w:num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Charter capital after the issuance: VND 689,993,370,000</w:t>
      </w:r>
    </w:p>
    <w:p w14:paraId="204C3F8A" w14:textId="77777777" w:rsidR="00646769" w:rsidRPr="00764CFD" w:rsidRDefault="00764CFD" w:rsidP="00D6004A">
      <w:pPr>
        <w:widowControl/>
        <w:numPr>
          <w:ilvl w:val="0"/>
          <w:numId w:val="5"/>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764CFD">
        <w:rPr>
          <w:rFonts w:ascii="Arial" w:hAnsi="Arial" w:cs="Arial"/>
          <w:color w:val="010000"/>
          <w:sz w:val="20"/>
        </w:rPr>
        <w:t xml:space="preserve">Purpose of private placement for debt swap: </w:t>
      </w:r>
    </w:p>
    <w:p w14:paraId="282E5937" w14:textId="77777777" w:rsidR="00646769" w:rsidRPr="00764CFD" w:rsidRDefault="00764CFD" w:rsidP="00D6004A">
      <w:pPr>
        <w:widowControl/>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 xml:space="preserve">The private placement is to swap part of the debt with Viet Nam Debt </w:t>
      </w:r>
      <w:proofErr w:type="gramStart"/>
      <w:r w:rsidRPr="00764CFD">
        <w:rPr>
          <w:rFonts w:ascii="Arial" w:hAnsi="Arial" w:cs="Arial"/>
          <w:color w:val="010000"/>
          <w:sz w:val="20"/>
        </w:rPr>
        <w:t>And</w:t>
      </w:r>
      <w:proofErr w:type="gramEnd"/>
      <w:r w:rsidRPr="00764CFD">
        <w:rPr>
          <w:rFonts w:ascii="Arial" w:hAnsi="Arial" w:cs="Arial"/>
          <w:color w:val="010000"/>
          <w:sz w:val="20"/>
        </w:rPr>
        <w:t xml:space="preserve"> Asset Trading Corporation (DATC) in accordance with the financial restructuring policy of Vietnam Sea Transport and Chartering Joint Stock Company, contributing to improving financial situation and operations of the Company. Converting part of the debt with DATC into contributed capital helps reduce interest costs and increase charter capital to partially offset accumulated losses over the past years to improve business operations.</w:t>
      </w:r>
    </w:p>
    <w:p w14:paraId="152162C8" w14:textId="77777777" w:rsidR="00646769" w:rsidRPr="00764CFD" w:rsidRDefault="00764CFD" w:rsidP="00D6004A">
      <w:pPr>
        <w:widowControl/>
        <w:numPr>
          <w:ilvl w:val="0"/>
          <w:numId w:val="5"/>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764CFD">
        <w:rPr>
          <w:rFonts w:ascii="Arial" w:hAnsi="Arial" w:cs="Arial"/>
          <w:color w:val="010000"/>
          <w:sz w:val="20"/>
        </w:rPr>
        <w:t>Issuance method: Private placement for debt swap</w:t>
      </w:r>
    </w:p>
    <w:p w14:paraId="3CD7574B" w14:textId="77777777" w:rsidR="00646769" w:rsidRPr="00764CFD" w:rsidRDefault="00764CFD" w:rsidP="00D6004A">
      <w:pPr>
        <w:widowControl/>
        <w:numPr>
          <w:ilvl w:val="0"/>
          <w:numId w:val="5"/>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764CFD">
        <w:rPr>
          <w:rFonts w:ascii="Arial" w:hAnsi="Arial" w:cs="Arial"/>
          <w:color w:val="010000"/>
          <w:sz w:val="20"/>
        </w:rPr>
        <w:t>Determination method and swap rate: According to the document determining the exchange rate of the Southern Auditing &amp; Accounting Financial Consulting Services Company Limited (AASCS) attached.</w:t>
      </w:r>
    </w:p>
    <w:p w14:paraId="2C3C9A69" w14:textId="77777777" w:rsidR="00646769" w:rsidRPr="00764CFD" w:rsidRDefault="00764CFD" w:rsidP="00D6004A">
      <w:pPr>
        <w:widowControl/>
        <w:numPr>
          <w:ilvl w:val="0"/>
          <w:numId w:val="5"/>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764CFD">
        <w:rPr>
          <w:rFonts w:ascii="Arial" w:hAnsi="Arial" w:cs="Arial"/>
          <w:color w:val="010000"/>
          <w:sz w:val="20"/>
        </w:rPr>
        <w:t>Swap rate: 1:10,000 (1 share will be swapped for VND 10,000 of debt)</w:t>
      </w:r>
    </w:p>
    <w:p w14:paraId="2BFC7088" w14:textId="77777777" w:rsidR="00646769" w:rsidRPr="00764CFD" w:rsidRDefault="00764CFD" w:rsidP="00D6004A">
      <w:pPr>
        <w:widowControl/>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lastRenderedPageBreak/>
        <w:t xml:space="preserve">For example: The Company borrows from the investor (the creditor) the amount of VND 100,000,000, with a swap rate of 1:10,000, after performing the swap, the investor will receive: (VND 100,000,000 X 1)/10,000 = 10,000 shares. </w:t>
      </w:r>
    </w:p>
    <w:p w14:paraId="0E75E8B3" w14:textId="77777777" w:rsidR="00646769" w:rsidRPr="00764CFD" w:rsidRDefault="00764CFD" w:rsidP="00D6004A">
      <w:pPr>
        <w:widowControl/>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After making the conversion, the investor (the creditor) will become a shareholder and receive 10,000 shares with a par value of VND 10,000/share.</w:t>
      </w:r>
    </w:p>
    <w:p w14:paraId="5C6CE5F4" w14:textId="77777777" w:rsidR="00646769" w:rsidRPr="00764CFD" w:rsidRDefault="00764CFD" w:rsidP="00D6004A">
      <w:pPr>
        <w:widowControl/>
        <w:numPr>
          <w:ilvl w:val="0"/>
          <w:numId w:val="5"/>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764CFD">
        <w:rPr>
          <w:rFonts w:ascii="Arial" w:hAnsi="Arial" w:cs="Arial"/>
          <w:color w:val="010000"/>
          <w:sz w:val="20"/>
        </w:rPr>
        <w:t>Debt value for swap: VND 20,000,000,000</w:t>
      </w:r>
    </w:p>
    <w:p w14:paraId="58BEB40E" w14:textId="77777777" w:rsidR="00646769" w:rsidRPr="00764CFD" w:rsidRDefault="00764CFD" w:rsidP="00D6004A">
      <w:pPr>
        <w:widowControl/>
        <w:numPr>
          <w:ilvl w:val="0"/>
          <w:numId w:val="5"/>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764CFD">
        <w:rPr>
          <w:rFonts w:ascii="Arial" w:hAnsi="Arial" w:cs="Arial"/>
          <w:color w:val="010000"/>
          <w:sz w:val="20"/>
        </w:rPr>
        <w:t>Plan for rounding and handling arising fractional share (if any)</w:t>
      </w:r>
    </w:p>
    <w:p w14:paraId="270E64F0" w14:textId="77777777" w:rsidR="00646769" w:rsidRPr="00764CFD" w:rsidRDefault="00764CFD" w:rsidP="00D6004A">
      <w:pPr>
        <w:widowControl/>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When swapping debt into shares, the number of shares swapped will be rounded down to the unit, the fraction will be automatically deleted.</w:t>
      </w:r>
    </w:p>
    <w:p w14:paraId="6E431B95" w14:textId="77777777" w:rsidR="00646769" w:rsidRPr="00764CFD" w:rsidRDefault="00764CFD" w:rsidP="00D6004A">
      <w:pPr>
        <w:widowControl/>
        <w:numPr>
          <w:ilvl w:val="0"/>
          <w:numId w:val="5"/>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764CFD">
        <w:rPr>
          <w:rFonts w:ascii="Arial" w:hAnsi="Arial" w:cs="Arial"/>
          <w:color w:val="010000"/>
          <w:sz w:val="20"/>
        </w:rPr>
        <w:t>Offering object:</w:t>
      </w:r>
    </w:p>
    <w:p w14:paraId="1F861F83" w14:textId="77777777" w:rsidR="00646769" w:rsidRPr="00764CFD" w:rsidRDefault="00764CFD" w:rsidP="00D6004A">
      <w:pPr>
        <w:widowControl/>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Based on the debt between the Company and its creditors as of December 31, 2023 (according to the Audited Financial Statements 2023) and the expected debt at the time of issuance on December 31, 2024, Vietnam Sea Transport and Chartering Joint Stock Company implemented a private placement to swap part of the debt with Viet Nam Debt And Asset Trading Corporation (DATC) as follows:</w:t>
      </w:r>
    </w:p>
    <w:tbl>
      <w:tblPr>
        <w:tblStyle w:val="a1"/>
        <w:tblW w:w="5000" w:type="pct"/>
        <w:tblLook w:val="0400" w:firstRow="0" w:lastRow="0" w:firstColumn="0" w:lastColumn="0" w:noHBand="0" w:noVBand="1"/>
      </w:tblPr>
      <w:tblGrid>
        <w:gridCol w:w="580"/>
        <w:gridCol w:w="2606"/>
        <w:gridCol w:w="2304"/>
        <w:gridCol w:w="2257"/>
        <w:gridCol w:w="2229"/>
        <w:gridCol w:w="1914"/>
        <w:gridCol w:w="2059"/>
      </w:tblGrid>
      <w:tr w:rsidR="00764CFD" w:rsidRPr="00764CFD" w14:paraId="7A5ED13D" w14:textId="77777777" w:rsidTr="00764CFD">
        <w:tc>
          <w:tcPr>
            <w:tcW w:w="20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773AC25" w14:textId="77777777" w:rsidR="00646769" w:rsidRPr="00764CFD" w:rsidRDefault="00764CFD" w:rsidP="00D6004A">
            <w:p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No.</w:t>
            </w:r>
          </w:p>
        </w:tc>
        <w:tc>
          <w:tcPr>
            <w:tcW w:w="93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B9FF331" w14:textId="77777777" w:rsidR="00646769" w:rsidRPr="00764CFD" w:rsidRDefault="00764CFD" w:rsidP="00D6004A">
            <w:p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Investors</w:t>
            </w:r>
          </w:p>
        </w:tc>
        <w:tc>
          <w:tcPr>
            <w:tcW w:w="82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2415A12" w14:textId="77777777" w:rsidR="00646769" w:rsidRPr="00764CFD" w:rsidRDefault="00764CFD" w:rsidP="00D6004A">
            <w:p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Principal debt as of December 31, 2023</w:t>
            </w:r>
          </w:p>
          <w:p w14:paraId="10293205" w14:textId="77777777" w:rsidR="00646769" w:rsidRPr="00764CFD" w:rsidRDefault="00764CFD" w:rsidP="00D6004A">
            <w:p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(VND)</w:t>
            </w:r>
          </w:p>
        </w:tc>
        <w:tc>
          <w:tcPr>
            <w:tcW w:w="80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7709640" w14:textId="77777777" w:rsidR="00646769" w:rsidRPr="00764CFD" w:rsidRDefault="00764CFD" w:rsidP="00D6004A">
            <w:p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Expected principal debt at December 31, 2024 (VND)</w:t>
            </w:r>
          </w:p>
        </w:tc>
        <w:tc>
          <w:tcPr>
            <w:tcW w:w="79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540E413" w14:textId="77777777" w:rsidR="00646769" w:rsidRPr="00764CFD" w:rsidRDefault="00764CFD" w:rsidP="00D6004A">
            <w:p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Value of debt to be swapped (VND)</w:t>
            </w:r>
          </w:p>
        </w:tc>
        <w:tc>
          <w:tcPr>
            <w:tcW w:w="68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57A8A0A" w14:textId="77777777" w:rsidR="00646769" w:rsidRPr="00764CFD" w:rsidRDefault="00764CFD" w:rsidP="00D6004A">
            <w:p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Number of shares expected to be offered according to swap rate (shares)</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90E7301" w14:textId="77777777" w:rsidR="00646769" w:rsidRPr="00764CFD" w:rsidRDefault="00764CFD" w:rsidP="00D6004A">
            <w:p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Value according to par value (VND)</w:t>
            </w:r>
          </w:p>
        </w:tc>
      </w:tr>
      <w:tr w:rsidR="00764CFD" w:rsidRPr="00764CFD" w14:paraId="2CE0AD69" w14:textId="77777777" w:rsidTr="00764CFD">
        <w:tc>
          <w:tcPr>
            <w:tcW w:w="20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28E163C" w14:textId="77777777" w:rsidR="00646769" w:rsidRPr="00764CFD" w:rsidRDefault="00764CFD" w:rsidP="00D6004A">
            <w:p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1</w:t>
            </w:r>
          </w:p>
        </w:tc>
        <w:tc>
          <w:tcPr>
            <w:tcW w:w="93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FF7C60D" w14:textId="77777777" w:rsidR="00646769" w:rsidRPr="00764CFD" w:rsidRDefault="00764CFD" w:rsidP="00D6004A">
            <w:p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Viet Nam Debt And Asset Trading Corporation</w:t>
            </w:r>
          </w:p>
        </w:tc>
        <w:tc>
          <w:tcPr>
            <w:tcW w:w="82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F75BACA" w14:textId="77777777" w:rsidR="00646769" w:rsidRPr="00764CFD" w:rsidRDefault="00764CFD" w:rsidP="00D6004A">
            <w:p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199,649,373,199</w:t>
            </w:r>
          </w:p>
        </w:tc>
        <w:tc>
          <w:tcPr>
            <w:tcW w:w="80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28B979A" w14:textId="77777777" w:rsidR="00646769" w:rsidRPr="00764CFD" w:rsidRDefault="00764CFD" w:rsidP="00D6004A">
            <w:p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159,649,373,199</w:t>
            </w:r>
          </w:p>
        </w:tc>
        <w:tc>
          <w:tcPr>
            <w:tcW w:w="79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043959C" w14:textId="77777777" w:rsidR="00646769" w:rsidRPr="00764CFD" w:rsidRDefault="00764CFD" w:rsidP="00D6004A">
            <w:p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20,000,000,000</w:t>
            </w:r>
          </w:p>
        </w:tc>
        <w:tc>
          <w:tcPr>
            <w:tcW w:w="68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BCF5105" w14:textId="77777777" w:rsidR="00646769" w:rsidRPr="00764CFD" w:rsidRDefault="00764CFD" w:rsidP="00D6004A">
            <w:p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2,000,000</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B642B5E" w14:textId="77777777" w:rsidR="00646769" w:rsidRPr="00764CFD" w:rsidRDefault="00764CFD" w:rsidP="00D6004A">
            <w:p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20,000,000,000</w:t>
            </w:r>
          </w:p>
        </w:tc>
      </w:tr>
      <w:tr w:rsidR="00764CFD" w:rsidRPr="00764CFD" w14:paraId="1C339B75" w14:textId="77777777" w:rsidTr="00764CFD">
        <w:tc>
          <w:tcPr>
            <w:tcW w:w="20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2695D13" w14:textId="77777777" w:rsidR="00646769" w:rsidRPr="00764CFD" w:rsidRDefault="00646769" w:rsidP="00D6004A">
            <w:pPr>
              <w:spacing w:after="120" w:line="360" w:lineRule="auto"/>
              <w:jc w:val="both"/>
              <w:rPr>
                <w:rFonts w:ascii="Arial" w:eastAsia="Arial" w:hAnsi="Arial" w:cs="Arial"/>
                <w:color w:val="010000"/>
                <w:sz w:val="20"/>
                <w:szCs w:val="20"/>
              </w:rPr>
            </w:pPr>
          </w:p>
        </w:tc>
        <w:tc>
          <w:tcPr>
            <w:tcW w:w="934" w:type="pct"/>
            <w:tcBorders>
              <w:top w:val="single" w:sz="4" w:space="0" w:color="000000"/>
              <w:bottom w:val="single" w:sz="4" w:space="0" w:color="000000"/>
            </w:tcBorders>
            <w:shd w:val="clear" w:color="auto" w:fill="auto"/>
            <w:tcMar>
              <w:top w:w="0" w:type="dxa"/>
              <w:bottom w:w="0" w:type="dxa"/>
            </w:tcMar>
            <w:vAlign w:val="center"/>
          </w:tcPr>
          <w:p w14:paraId="5F248A20" w14:textId="77777777" w:rsidR="00646769" w:rsidRPr="00764CFD" w:rsidRDefault="00764CFD" w:rsidP="00D6004A">
            <w:p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Total</w:t>
            </w:r>
          </w:p>
        </w:tc>
        <w:tc>
          <w:tcPr>
            <w:tcW w:w="82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7D3E0DE" w14:textId="77777777" w:rsidR="00646769" w:rsidRPr="00764CFD" w:rsidRDefault="00764CFD" w:rsidP="00D6004A">
            <w:p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199,649,373,199</w:t>
            </w:r>
          </w:p>
        </w:tc>
        <w:tc>
          <w:tcPr>
            <w:tcW w:w="80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6666610" w14:textId="77777777" w:rsidR="00646769" w:rsidRPr="00764CFD" w:rsidRDefault="00764CFD" w:rsidP="00D6004A">
            <w:p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159,649,373,199</w:t>
            </w:r>
          </w:p>
        </w:tc>
        <w:tc>
          <w:tcPr>
            <w:tcW w:w="79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1663D3F" w14:textId="77777777" w:rsidR="00646769" w:rsidRPr="00764CFD" w:rsidRDefault="00764CFD" w:rsidP="00D6004A">
            <w:p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20,000,000,000</w:t>
            </w:r>
          </w:p>
        </w:tc>
        <w:tc>
          <w:tcPr>
            <w:tcW w:w="68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A484DAA" w14:textId="77777777" w:rsidR="00646769" w:rsidRPr="00764CFD" w:rsidRDefault="00764CFD" w:rsidP="00D6004A">
            <w:p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2,000,000</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2D839F0" w14:textId="77777777" w:rsidR="00646769" w:rsidRPr="00764CFD" w:rsidRDefault="00764CFD" w:rsidP="00D6004A">
            <w:p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20,000,000,000</w:t>
            </w:r>
          </w:p>
        </w:tc>
      </w:tr>
    </w:tbl>
    <w:p w14:paraId="591F4019" w14:textId="77777777" w:rsidR="00646769" w:rsidRPr="00764CFD" w:rsidRDefault="00764CFD" w:rsidP="00D6004A">
      <w:p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Detailed information about the private placement to swap part of the debt:</w:t>
      </w:r>
    </w:p>
    <w:p w14:paraId="1EEAEBBC" w14:textId="77777777" w:rsidR="00646769" w:rsidRPr="00764CFD" w:rsidRDefault="00764CFD" w:rsidP="00D6004A">
      <w:pPr>
        <w:numPr>
          <w:ilvl w:val="0"/>
          <w:numId w:val="4"/>
        </w:num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Creditor name: Viet Nam Debt And Asset Trading Corporation.</w:t>
      </w:r>
    </w:p>
    <w:p w14:paraId="35623DF3" w14:textId="77777777" w:rsidR="00646769" w:rsidRPr="00764CFD" w:rsidRDefault="00764CFD" w:rsidP="00D6004A">
      <w:pPr>
        <w:numPr>
          <w:ilvl w:val="0"/>
          <w:numId w:val="4"/>
        </w:num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Abbreviated name: DATC.</w:t>
      </w:r>
    </w:p>
    <w:p w14:paraId="14EF6507" w14:textId="77777777" w:rsidR="00646769" w:rsidRPr="00764CFD" w:rsidRDefault="00764CFD" w:rsidP="00D6004A">
      <w:pPr>
        <w:numPr>
          <w:ilvl w:val="0"/>
          <w:numId w:val="4"/>
        </w:num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 xml:space="preserve">Address: No. 51 </w:t>
      </w:r>
      <w:proofErr w:type="spellStart"/>
      <w:r w:rsidRPr="00764CFD">
        <w:rPr>
          <w:rFonts w:ascii="Arial" w:hAnsi="Arial" w:cs="Arial"/>
          <w:color w:val="010000"/>
          <w:sz w:val="20"/>
        </w:rPr>
        <w:t>Quang</w:t>
      </w:r>
      <w:proofErr w:type="spellEnd"/>
      <w:r w:rsidRPr="00764CFD">
        <w:rPr>
          <w:rFonts w:ascii="Arial" w:hAnsi="Arial" w:cs="Arial"/>
          <w:color w:val="010000"/>
          <w:sz w:val="20"/>
        </w:rPr>
        <w:t xml:space="preserve"> </w:t>
      </w:r>
      <w:proofErr w:type="spellStart"/>
      <w:r w:rsidRPr="00764CFD">
        <w:rPr>
          <w:rFonts w:ascii="Arial" w:hAnsi="Arial" w:cs="Arial"/>
          <w:color w:val="010000"/>
          <w:sz w:val="20"/>
        </w:rPr>
        <w:t>Trung</w:t>
      </w:r>
      <w:proofErr w:type="spellEnd"/>
      <w:r w:rsidRPr="00764CFD">
        <w:rPr>
          <w:rFonts w:ascii="Arial" w:hAnsi="Arial" w:cs="Arial"/>
          <w:color w:val="010000"/>
          <w:sz w:val="20"/>
        </w:rPr>
        <w:t xml:space="preserve"> Street, </w:t>
      </w:r>
      <w:proofErr w:type="spellStart"/>
      <w:r w:rsidRPr="00764CFD">
        <w:rPr>
          <w:rFonts w:ascii="Arial" w:hAnsi="Arial" w:cs="Arial"/>
          <w:color w:val="010000"/>
          <w:sz w:val="20"/>
        </w:rPr>
        <w:t>Hai</w:t>
      </w:r>
      <w:proofErr w:type="spellEnd"/>
      <w:r w:rsidRPr="00764CFD">
        <w:rPr>
          <w:rFonts w:ascii="Arial" w:hAnsi="Arial" w:cs="Arial"/>
          <w:color w:val="010000"/>
          <w:sz w:val="20"/>
        </w:rPr>
        <w:t xml:space="preserve"> Ba </w:t>
      </w:r>
      <w:proofErr w:type="spellStart"/>
      <w:r w:rsidRPr="00764CFD">
        <w:rPr>
          <w:rFonts w:ascii="Arial" w:hAnsi="Arial" w:cs="Arial"/>
          <w:color w:val="010000"/>
          <w:sz w:val="20"/>
        </w:rPr>
        <w:t>Trung</w:t>
      </w:r>
      <w:proofErr w:type="spellEnd"/>
      <w:r w:rsidRPr="00764CFD">
        <w:rPr>
          <w:rFonts w:ascii="Arial" w:hAnsi="Arial" w:cs="Arial"/>
          <w:color w:val="010000"/>
          <w:sz w:val="20"/>
        </w:rPr>
        <w:t xml:space="preserve"> District, Hanoi, Vietnam</w:t>
      </w:r>
    </w:p>
    <w:p w14:paraId="3F03778A" w14:textId="77777777" w:rsidR="00646769" w:rsidRPr="00764CFD" w:rsidRDefault="00764CFD" w:rsidP="00D6004A">
      <w:pPr>
        <w:numPr>
          <w:ilvl w:val="0"/>
          <w:numId w:val="4"/>
        </w:num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lastRenderedPageBreak/>
        <w:t>Tel: (84-24) 39 45 47 38; Fax: (84-24) 39 45 47 37</w:t>
      </w:r>
    </w:p>
    <w:p w14:paraId="030DB33E" w14:textId="77777777" w:rsidR="00646769" w:rsidRPr="00764CFD" w:rsidRDefault="00764CFD" w:rsidP="00D6004A">
      <w:pPr>
        <w:numPr>
          <w:ilvl w:val="0"/>
          <w:numId w:val="4"/>
        </w:num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 xml:space="preserve">Website: </w:t>
      </w:r>
      <w:hyperlink r:id="rId6">
        <w:r w:rsidRPr="00764CFD">
          <w:rPr>
            <w:rFonts w:ascii="Arial" w:hAnsi="Arial" w:cs="Arial"/>
            <w:color w:val="010000"/>
            <w:sz w:val="20"/>
          </w:rPr>
          <w:t>http://www.datc.vn</w:t>
        </w:r>
      </w:hyperlink>
    </w:p>
    <w:p w14:paraId="3FA1F74A" w14:textId="77777777" w:rsidR="00646769" w:rsidRPr="00764CFD" w:rsidRDefault="00764CFD" w:rsidP="00D6004A">
      <w:pPr>
        <w:numPr>
          <w:ilvl w:val="0"/>
          <w:numId w:val="4"/>
        </w:num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Business registration certificate (7th time) for One-member limited liability company, business code 0101431355 issued by the Business Registration Office - Hanoi Authority for Planning and Investment on April 26, 2021.</w:t>
      </w:r>
    </w:p>
    <w:p w14:paraId="43989A57" w14:textId="63A60CE4" w:rsidR="00646769" w:rsidRPr="00764CFD" w:rsidRDefault="00764CFD" w:rsidP="00D6004A">
      <w:pPr>
        <w:numPr>
          <w:ilvl w:val="0"/>
          <w:numId w:val="5"/>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764CFD">
        <w:rPr>
          <w:rFonts w:ascii="Arial" w:hAnsi="Arial" w:cs="Arial"/>
          <w:color w:val="010000"/>
          <w:sz w:val="20"/>
        </w:rPr>
        <w:t xml:space="preserve">Transfer restriction: Limited transfer for 01 </w:t>
      </w:r>
      <w:r w:rsidR="00D6004A">
        <w:rPr>
          <w:rFonts w:ascii="Arial" w:hAnsi="Arial" w:cs="Arial"/>
          <w:color w:val="010000"/>
          <w:sz w:val="20"/>
        </w:rPr>
        <w:t>years</w:t>
      </w:r>
      <w:r w:rsidRPr="00764CFD">
        <w:rPr>
          <w:rFonts w:ascii="Arial" w:hAnsi="Arial" w:cs="Arial"/>
          <w:color w:val="010000"/>
          <w:sz w:val="20"/>
        </w:rPr>
        <w:t xml:space="preserve"> from the date of completion of the offering.</w:t>
      </w:r>
    </w:p>
    <w:p w14:paraId="5065DEE3" w14:textId="77777777" w:rsidR="00646769" w:rsidRPr="00764CFD" w:rsidRDefault="00764CFD" w:rsidP="00D6004A">
      <w:pPr>
        <w:numPr>
          <w:ilvl w:val="0"/>
          <w:numId w:val="5"/>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764CFD">
        <w:rPr>
          <w:rFonts w:ascii="Arial" w:hAnsi="Arial" w:cs="Arial"/>
          <w:color w:val="010000"/>
          <w:sz w:val="20"/>
        </w:rPr>
        <w:t>Distribution method: The Issuer distributes directly to Investors.</w:t>
      </w:r>
    </w:p>
    <w:p w14:paraId="6F2477CA" w14:textId="77777777" w:rsidR="00646769" w:rsidRPr="00764CFD" w:rsidRDefault="00764CFD" w:rsidP="00D6004A">
      <w:pPr>
        <w:numPr>
          <w:ilvl w:val="0"/>
          <w:numId w:val="5"/>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764CFD">
        <w:rPr>
          <w:rFonts w:ascii="Arial" w:hAnsi="Arial" w:cs="Arial"/>
          <w:color w:val="010000"/>
          <w:sz w:val="20"/>
        </w:rPr>
        <w:t>Distribution time: After receiving approval from the State Securities Commission (SSC) for the issuance.</w:t>
      </w:r>
    </w:p>
    <w:p w14:paraId="65146B9A" w14:textId="77777777" w:rsidR="00646769" w:rsidRPr="00764CFD" w:rsidRDefault="00764CFD" w:rsidP="00D6004A">
      <w:pPr>
        <w:numPr>
          <w:ilvl w:val="0"/>
          <w:numId w:val="5"/>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764CFD">
        <w:rPr>
          <w:rFonts w:ascii="Arial" w:hAnsi="Arial" w:cs="Arial"/>
          <w:color w:val="010000"/>
          <w:sz w:val="20"/>
        </w:rPr>
        <w:t>Plan for handling unsold shares (if any): Shares that have not been offered for sale as expected will be authorized by the General Meeting of Shareholders for the Board of Directors to handle according to the provisions of law.</w:t>
      </w:r>
    </w:p>
    <w:p w14:paraId="5B70F073" w14:textId="74496922" w:rsidR="00646769" w:rsidRPr="00764CFD" w:rsidRDefault="00764CFD" w:rsidP="00D6004A">
      <w:pPr>
        <w:numPr>
          <w:ilvl w:val="0"/>
          <w:numId w:val="5"/>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764CFD">
        <w:rPr>
          <w:rFonts w:ascii="Arial" w:hAnsi="Arial" w:cs="Arial"/>
          <w:color w:val="010000"/>
          <w:sz w:val="20"/>
        </w:rPr>
        <w:t xml:space="preserve">Agreement principle: According to the Document of </w:t>
      </w:r>
      <w:r w:rsidR="00D6004A">
        <w:rPr>
          <w:rFonts w:ascii="Arial" w:hAnsi="Arial" w:cs="Arial"/>
          <w:color w:val="010000"/>
          <w:sz w:val="20"/>
        </w:rPr>
        <w:t xml:space="preserve">the </w:t>
      </w:r>
      <w:r w:rsidRPr="00764CFD">
        <w:rPr>
          <w:rFonts w:ascii="Arial" w:hAnsi="Arial" w:cs="Arial"/>
          <w:color w:val="010000"/>
          <w:sz w:val="20"/>
        </w:rPr>
        <w:t>Partial Debt Swap Agreement between DATC and Vietnam Sea Transport and Chartering Joint Stock Company.</w:t>
      </w:r>
    </w:p>
    <w:p w14:paraId="16C54F23" w14:textId="77777777" w:rsidR="00646769" w:rsidRPr="00764CFD" w:rsidRDefault="00764CFD" w:rsidP="00D6004A">
      <w:pPr>
        <w:numPr>
          <w:ilvl w:val="0"/>
          <w:numId w:val="5"/>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764CFD">
        <w:rPr>
          <w:rFonts w:ascii="Arial" w:hAnsi="Arial" w:cs="Arial"/>
          <w:color w:val="010000"/>
          <w:sz w:val="20"/>
        </w:rPr>
        <w:t>Approve changing the charter capital in the company charter and adjusting the Business Registration Certificate at the Ho Chi Minh City Department of Planning and Investment after the Company submits a Report on issuance results to the State Securities Commission.</w:t>
      </w:r>
    </w:p>
    <w:p w14:paraId="2A799FA6" w14:textId="77777777" w:rsidR="00646769" w:rsidRPr="00764CFD" w:rsidRDefault="00764CFD" w:rsidP="00D6004A">
      <w:pPr>
        <w:keepNext/>
        <w:numPr>
          <w:ilvl w:val="0"/>
          <w:numId w:val="5"/>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764CFD">
        <w:rPr>
          <w:rFonts w:ascii="Arial" w:hAnsi="Arial" w:cs="Arial"/>
          <w:color w:val="010000"/>
          <w:sz w:val="20"/>
        </w:rPr>
        <w:t>Approve additional securities registration at Vietnam Securities Depository and Clearing Corporation (VSDC) and additional trading registration at Hanoi Stock Exchange (HNX)</w:t>
      </w:r>
      <w:bookmarkStart w:id="0" w:name="_GoBack"/>
      <w:bookmarkEnd w:id="0"/>
    </w:p>
    <w:p w14:paraId="16EE640C" w14:textId="77777777" w:rsidR="00646769" w:rsidRPr="00764CFD" w:rsidRDefault="00764CFD" w:rsidP="00D6004A">
      <w:p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After completing the offering, the General Meeting of Shareholders approved and authorized the Board of Directors to complete additional securities registration procedures at Vietnam Securities Depository and Clearing Corporation (VSDC) and Register for additional trading at the Hanoi Stock Exchange (HNX) in accordance with current law.</w:t>
      </w:r>
    </w:p>
    <w:p w14:paraId="5280D170" w14:textId="77777777" w:rsidR="00646769" w:rsidRPr="00764CFD" w:rsidRDefault="00764CFD" w:rsidP="00D6004A">
      <w:p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We respectfully submit to the General Meeting of Shareholders to authorize the Board of Directors to carry out tasks related to the issuance as follows:</w:t>
      </w:r>
    </w:p>
    <w:p w14:paraId="32EF8E8E" w14:textId="77777777" w:rsidR="00646769" w:rsidRPr="00764CFD" w:rsidRDefault="00764CFD" w:rsidP="00D6004A">
      <w:pPr>
        <w:numPr>
          <w:ilvl w:val="0"/>
          <w:numId w:val="4"/>
        </w:num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Proactively develop and explain issuance application documents to the State Securities Commission and other authorities. At the same time, proactively adjust the Issuance Plan and other related documents according to the actual situation of the Enterprise or at the request of the State Securities Commission and other functional agencies;</w:t>
      </w:r>
    </w:p>
    <w:p w14:paraId="2B3CA166" w14:textId="77777777" w:rsidR="00646769" w:rsidRPr="00764CFD" w:rsidRDefault="00764CFD" w:rsidP="00D6004A">
      <w:pPr>
        <w:numPr>
          <w:ilvl w:val="0"/>
          <w:numId w:val="4"/>
        </w:num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lastRenderedPageBreak/>
        <w:t>Proactively develop plans to ensure the foreign investor ownership rate is consistent with the provisions of law;</w:t>
      </w:r>
    </w:p>
    <w:p w14:paraId="5008884A" w14:textId="77777777" w:rsidR="00646769" w:rsidRPr="00764CFD" w:rsidRDefault="00764CFD" w:rsidP="00D6004A">
      <w:pPr>
        <w:numPr>
          <w:ilvl w:val="0"/>
          <w:numId w:val="4"/>
        </w:num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Conduct related procedures with the State Securities Commission, Vietnam Securities Depository and Clearing Corporation (VSDC), Hanoi Stock Exchange, Ho Chi Minh City Department of Planning and Investment.</w:t>
      </w:r>
    </w:p>
    <w:p w14:paraId="72616E99" w14:textId="77777777" w:rsidR="00646769" w:rsidRPr="00764CFD" w:rsidRDefault="00764CFD" w:rsidP="00D6004A">
      <w:pPr>
        <w:numPr>
          <w:ilvl w:val="0"/>
          <w:numId w:val="4"/>
        </w:num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Complete the amendment of the Company's Charter of organization and operations (due to changes in charter capital) after submitting the Report on issuance results to the State Securities Commission.</w:t>
      </w:r>
    </w:p>
    <w:p w14:paraId="1EDCDD1E" w14:textId="77777777" w:rsidR="00646769" w:rsidRPr="00764CFD" w:rsidRDefault="00764CFD" w:rsidP="00D6004A">
      <w:pPr>
        <w:numPr>
          <w:ilvl w:val="0"/>
          <w:numId w:val="4"/>
        </w:num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Implement reports and complete procedures for registering changes in charter capital and adjusting the Business Registration Certificate with the Department of Planning and Investment of Ho Chi Minh City after submitting the issuance results report to the State Securities Commission.</w:t>
      </w:r>
    </w:p>
    <w:p w14:paraId="1A1B935B" w14:textId="16C2EA75" w:rsidR="00646769" w:rsidRPr="00764CFD" w:rsidRDefault="00764CFD" w:rsidP="00D6004A">
      <w:pPr>
        <w:numPr>
          <w:ilvl w:val="0"/>
          <w:numId w:val="4"/>
        </w:num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 xml:space="preserve">Other issues related to the offering </w:t>
      </w:r>
      <w:r w:rsidR="00D6004A">
        <w:rPr>
          <w:rFonts w:ascii="Arial" w:hAnsi="Arial" w:cs="Arial"/>
          <w:color w:val="010000"/>
          <w:sz w:val="20"/>
        </w:rPr>
        <w:t xml:space="preserve">are </w:t>
      </w:r>
      <w:r w:rsidRPr="00764CFD">
        <w:rPr>
          <w:rFonts w:ascii="Arial" w:hAnsi="Arial" w:cs="Arial"/>
          <w:color w:val="010000"/>
          <w:sz w:val="20"/>
        </w:rPr>
        <w:t>to ensure the success of the private placement for the debt swap.</w:t>
      </w:r>
    </w:p>
    <w:p w14:paraId="6422A842" w14:textId="78FCD6A2" w:rsidR="00646769" w:rsidRPr="00764CFD" w:rsidRDefault="00764CFD" w:rsidP="00D6004A">
      <w:p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 xml:space="preserve">Approve and assign the Board of Directors to implement the plan to implement a private placement to swap debt with DATC </w:t>
      </w:r>
      <w:r w:rsidR="00D6004A">
        <w:rPr>
          <w:rFonts w:ascii="Arial" w:hAnsi="Arial" w:cs="Arial"/>
          <w:color w:val="010000"/>
          <w:sz w:val="20"/>
        </w:rPr>
        <w:t>following</w:t>
      </w:r>
      <w:r w:rsidRPr="00764CFD">
        <w:rPr>
          <w:rFonts w:ascii="Arial" w:hAnsi="Arial" w:cs="Arial"/>
          <w:color w:val="010000"/>
          <w:sz w:val="20"/>
        </w:rPr>
        <w:t xml:space="preserve"> current legal regulations; Report implementation results to the General Meeting of Shareholders at the nearest meeting.</w:t>
      </w:r>
    </w:p>
    <w:p w14:paraId="209DE55D" w14:textId="77777777" w:rsidR="00646769" w:rsidRPr="00764CFD" w:rsidRDefault="00764CFD" w:rsidP="00D6004A">
      <w:p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Article 9: The Meeting agreed to assign the Board of Directors and the Board of Management to implement the contents resolved by the Meeting on the basis of compliance with State law and the Company's Charter.</w:t>
      </w:r>
    </w:p>
    <w:p w14:paraId="6474DE26" w14:textId="77777777" w:rsidR="00646769" w:rsidRPr="00764CFD" w:rsidRDefault="00764CFD" w:rsidP="00D6004A">
      <w:p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Article 10: Terms of enforcement</w:t>
      </w:r>
    </w:p>
    <w:p w14:paraId="727B4EF0" w14:textId="77777777" w:rsidR="00646769" w:rsidRPr="00764CFD" w:rsidRDefault="00764CFD" w:rsidP="00D6004A">
      <w:p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The Annual General Mandate 2024 of Vietnam Sea Transport and Chartering Joint Stock Company was unanimously approved by the General Meeting and takes effect from March 28, 2024.</w:t>
      </w:r>
    </w:p>
    <w:p w14:paraId="7F90460B" w14:textId="4EA949AB" w:rsidR="00646769" w:rsidRPr="00764CFD" w:rsidRDefault="00764CFD" w:rsidP="00D6004A">
      <w:pPr>
        <w:pBdr>
          <w:top w:val="nil"/>
          <w:left w:val="nil"/>
          <w:bottom w:val="nil"/>
          <w:right w:val="nil"/>
          <w:between w:val="nil"/>
        </w:pBdr>
        <w:spacing w:after="120" w:line="360" w:lineRule="auto"/>
        <w:jc w:val="both"/>
        <w:rPr>
          <w:rFonts w:ascii="Arial" w:eastAsia="Arial" w:hAnsi="Arial" w:cs="Arial"/>
          <w:color w:val="010000"/>
          <w:sz w:val="20"/>
          <w:szCs w:val="20"/>
        </w:rPr>
      </w:pPr>
      <w:r w:rsidRPr="00764CFD">
        <w:rPr>
          <w:rFonts w:ascii="Arial" w:hAnsi="Arial" w:cs="Arial"/>
          <w:color w:val="010000"/>
          <w:sz w:val="20"/>
        </w:rPr>
        <w:t>All shareholders of Vietnam Sea Transport and Chartering Joint Stock Company, members of the Board of Directors, the Supervisory Board</w:t>
      </w:r>
      <w:r w:rsidR="00D6004A">
        <w:rPr>
          <w:rFonts w:ascii="Arial" w:hAnsi="Arial" w:cs="Arial"/>
          <w:color w:val="010000"/>
          <w:sz w:val="20"/>
        </w:rPr>
        <w:t>,</w:t>
      </w:r>
      <w:r w:rsidRPr="00764CFD">
        <w:rPr>
          <w:rFonts w:ascii="Arial" w:hAnsi="Arial" w:cs="Arial"/>
          <w:color w:val="010000"/>
          <w:sz w:val="20"/>
        </w:rPr>
        <w:t xml:space="preserve"> and the General Manager are responsible for implementing this General Mandate.</w:t>
      </w:r>
    </w:p>
    <w:sectPr w:rsidR="00646769" w:rsidRPr="00764CFD" w:rsidSect="00764CFD">
      <w:pgSz w:w="16839" w:h="11907" w:orient="landscape"/>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auto"/>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7370A8"/>
    <w:multiLevelType w:val="multilevel"/>
    <w:tmpl w:val="36049B7E"/>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EF1647D"/>
    <w:multiLevelType w:val="multilevel"/>
    <w:tmpl w:val="2E48E6EC"/>
    <w:lvl w:ilvl="0">
      <w:start w:val="1"/>
      <w:numFmt w:val="decimal"/>
      <w:lvlText w:val="%1."/>
      <w:lvlJc w:val="left"/>
      <w:pPr>
        <w:ind w:left="720" w:hanging="360"/>
      </w:pPr>
      <w:rPr>
        <w:b w:val="0"/>
        <w:i w:val="0"/>
        <w:color w:val="00000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11E2DFE"/>
    <w:multiLevelType w:val="multilevel"/>
    <w:tmpl w:val="4448EB82"/>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19"/>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5CE50DC2"/>
    <w:multiLevelType w:val="multilevel"/>
    <w:tmpl w:val="C6A42E42"/>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0461B1D"/>
    <w:multiLevelType w:val="multilevel"/>
    <w:tmpl w:val="A404D632"/>
    <w:lvl w:ilvl="0">
      <w:start w:val="2"/>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4346A84"/>
    <w:multiLevelType w:val="multilevel"/>
    <w:tmpl w:val="5464E63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4C61BF5"/>
    <w:multiLevelType w:val="multilevel"/>
    <w:tmpl w:val="2D56AFCA"/>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98C42E4"/>
    <w:multiLevelType w:val="multilevel"/>
    <w:tmpl w:val="D0D8752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3"/>
  </w:num>
  <w:num w:numId="3">
    <w:abstractNumId w:val="6"/>
  </w:num>
  <w:num w:numId="4">
    <w:abstractNumId w:val="2"/>
  </w:num>
  <w:num w:numId="5">
    <w:abstractNumId w:val="1"/>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769"/>
    <w:rsid w:val="00646769"/>
    <w:rsid w:val="00764CFD"/>
    <w:rsid w:val="00D6004A"/>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EE7B0E"/>
  <w15:docId w15:val="{9B2430AB-F066-4877-A428-856108FD9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8"/>
      <w:szCs w:val="8"/>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Tiu3">
    <w:name w:val="Tiêu đề #3_"/>
    <w:basedOn w:val="DefaultParagraphFont"/>
    <w:link w:val="Tiu3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val="0"/>
      <w:bCs w:val="0"/>
      <w:i w:val="0"/>
      <w:iCs w:val="0"/>
      <w:smallCaps w:val="0"/>
      <w:strike w:val="0"/>
      <w:color w:val="D26979"/>
      <w:sz w:val="28"/>
      <w:szCs w:val="28"/>
      <w:u w:val="none"/>
      <w:shd w:val="clear" w:color="auto" w:fill="auto"/>
    </w:rPr>
  </w:style>
  <w:style w:type="paragraph" w:customStyle="1" w:styleId="Vnbnnidung0">
    <w:name w:val="Văn bản nội dung"/>
    <w:basedOn w:val="Normal"/>
    <w:link w:val="Vnbnnidung"/>
    <w:pPr>
      <w:spacing w:line="298" w:lineRule="auto"/>
    </w:pPr>
    <w:rPr>
      <w:rFonts w:ascii="Times New Roman" w:eastAsia="Times New Roman" w:hAnsi="Times New Roman" w:cs="Times New Roman"/>
      <w:sz w:val="22"/>
      <w:szCs w:val="22"/>
    </w:rPr>
  </w:style>
  <w:style w:type="paragraph" w:customStyle="1" w:styleId="Vnbnnidung20">
    <w:name w:val="Văn bản nội dung (2)"/>
    <w:basedOn w:val="Normal"/>
    <w:link w:val="Vnbnnidung2"/>
    <w:pPr>
      <w:spacing w:line="276" w:lineRule="auto"/>
    </w:pPr>
    <w:rPr>
      <w:rFonts w:ascii="Times New Roman" w:eastAsia="Times New Roman" w:hAnsi="Times New Roman" w:cs="Times New Roman"/>
      <w:sz w:val="26"/>
      <w:szCs w:val="26"/>
    </w:rPr>
  </w:style>
  <w:style w:type="paragraph" w:customStyle="1" w:styleId="Khc0">
    <w:name w:val="Khác"/>
    <w:basedOn w:val="Normal"/>
    <w:link w:val="Khc"/>
    <w:pPr>
      <w:spacing w:line="298" w:lineRule="auto"/>
    </w:pPr>
    <w:rPr>
      <w:rFonts w:ascii="Times New Roman" w:eastAsia="Times New Roman" w:hAnsi="Times New Roman" w:cs="Times New Roman"/>
      <w:sz w:val="22"/>
      <w:szCs w:val="22"/>
    </w:rPr>
  </w:style>
  <w:style w:type="paragraph" w:customStyle="1" w:styleId="Vnbnnidung30">
    <w:name w:val="Văn bản nội dung (3)"/>
    <w:basedOn w:val="Normal"/>
    <w:link w:val="Vnbnnidung3"/>
    <w:pPr>
      <w:spacing w:line="221" w:lineRule="auto"/>
    </w:pPr>
    <w:rPr>
      <w:rFonts w:ascii="Arial" w:eastAsia="Arial" w:hAnsi="Arial" w:cs="Arial"/>
      <w:sz w:val="8"/>
      <w:szCs w:val="8"/>
    </w:rPr>
  </w:style>
  <w:style w:type="paragraph" w:customStyle="1" w:styleId="Chthchbng0">
    <w:name w:val="Chú thích bảng"/>
    <w:basedOn w:val="Normal"/>
    <w:link w:val="Chthchbng"/>
    <w:pPr>
      <w:spacing w:line="257" w:lineRule="auto"/>
    </w:pPr>
    <w:rPr>
      <w:rFonts w:ascii="Times New Roman" w:eastAsia="Times New Roman" w:hAnsi="Times New Roman" w:cs="Times New Roman"/>
      <w:i/>
      <w:iCs/>
      <w:sz w:val="22"/>
      <w:szCs w:val="22"/>
    </w:rPr>
  </w:style>
  <w:style w:type="paragraph" w:customStyle="1" w:styleId="Tiu30">
    <w:name w:val="Tiêu đề #3"/>
    <w:basedOn w:val="Normal"/>
    <w:link w:val="Tiu3"/>
    <w:pPr>
      <w:spacing w:line="283" w:lineRule="auto"/>
      <w:outlineLvl w:val="2"/>
    </w:pPr>
    <w:rPr>
      <w:rFonts w:ascii="Times New Roman" w:eastAsia="Times New Roman" w:hAnsi="Times New Roman" w:cs="Times New Roman"/>
      <w:b/>
      <w:bCs/>
      <w:sz w:val="22"/>
      <w:szCs w:val="22"/>
    </w:rPr>
  </w:style>
  <w:style w:type="paragraph" w:customStyle="1" w:styleId="Tiu10">
    <w:name w:val="Tiêu đề #1"/>
    <w:basedOn w:val="Normal"/>
    <w:link w:val="Tiu1"/>
    <w:pPr>
      <w:spacing w:line="293" w:lineRule="auto"/>
      <w:jc w:val="center"/>
      <w:outlineLvl w:val="0"/>
    </w:pPr>
    <w:rPr>
      <w:rFonts w:ascii="Times New Roman" w:eastAsia="Times New Roman" w:hAnsi="Times New Roman" w:cs="Times New Roman"/>
      <w:b/>
      <w:bCs/>
      <w:sz w:val="30"/>
      <w:szCs w:val="30"/>
    </w:rPr>
  </w:style>
  <w:style w:type="paragraph" w:customStyle="1" w:styleId="Tiu20">
    <w:name w:val="Tiêu đề #2"/>
    <w:basedOn w:val="Normal"/>
    <w:link w:val="Tiu2"/>
    <w:pPr>
      <w:spacing w:line="180" w:lineRule="auto"/>
      <w:ind w:left="1300"/>
      <w:outlineLvl w:val="1"/>
    </w:pPr>
    <w:rPr>
      <w:rFonts w:ascii="Times New Roman" w:eastAsia="Times New Roman" w:hAnsi="Times New Roman" w:cs="Times New Roman"/>
      <w:color w:val="D26979"/>
      <w:sz w:val="28"/>
      <w:szCs w:val="28"/>
    </w:rPr>
  </w:style>
  <w:style w:type="paragraph" w:styleId="ListParagraph">
    <w:name w:val="List Paragraph"/>
    <w:basedOn w:val="Normal"/>
    <w:uiPriority w:val="34"/>
    <w:qFormat/>
    <w:rsid w:val="00F15D72"/>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atc.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AE0DnDr/i5KRvMM1MIhLKbPrFQ==">CgMxLjA4AHIhMTFDREVhMFVWNWVPeVJPZlZlQmEybVdEMDN2ZVphSGNN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1826</Words>
  <Characters>10082</Characters>
  <Application>Microsoft Office Word</Application>
  <DocSecurity>0</DocSecurity>
  <Lines>240</Lines>
  <Paragraphs>220</Paragraphs>
  <ScaleCrop>false</ScaleCrop>
  <Company/>
  <LinksUpToDate>false</LinksUpToDate>
  <CharactersWithSpaces>11688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4</cp:revision>
  <dcterms:created xsi:type="dcterms:W3CDTF">2024-04-03T05:02:00Z</dcterms:created>
  <dcterms:modified xsi:type="dcterms:W3CDTF">2024-04-04T08:53:00Z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297968438a94a04dfab27a2293fdde7cd84db6f1385a7d7eb99ebe1501764e17</vt:lpwstr>
  </property>
</Properties>
</file>