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04952" w:rsidRPr="00671D85" w:rsidRDefault="00671D85" w:rsidP="002A4E62">
      <w:pPr>
        <w:pBdr>
          <w:top w:val="nil"/>
          <w:left w:val="nil"/>
          <w:bottom w:val="nil"/>
          <w:right w:val="nil"/>
          <w:between w:val="nil"/>
        </w:pBdr>
        <w:spacing w:after="120" w:line="360" w:lineRule="auto"/>
        <w:jc w:val="both"/>
        <w:rPr>
          <w:rFonts w:ascii="Arial" w:eastAsia="Arial" w:hAnsi="Arial" w:cs="Arial"/>
          <w:b/>
          <w:color w:val="010000"/>
          <w:sz w:val="20"/>
          <w:szCs w:val="20"/>
        </w:rPr>
      </w:pPr>
      <w:r w:rsidRPr="00671D85">
        <w:rPr>
          <w:rFonts w:ascii="Arial" w:hAnsi="Arial" w:cs="Arial"/>
          <w:b/>
          <w:bCs/>
          <w:color w:val="010000"/>
          <w:sz w:val="20"/>
        </w:rPr>
        <w:t>CC1:</w:t>
      </w:r>
      <w:r w:rsidRPr="00671D85">
        <w:rPr>
          <w:rFonts w:ascii="Arial" w:hAnsi="Arial" w:cs="Arial"/>
          <w:b/>
          <w:color w:val="010000"/>
          <w:sz w:val="20"/>
        </w:rPr>
        <w:t xml:space="preserve"> Board Resolution</w:t>
      </w:r>
    </w:p>
    <w:p w14:paraId="00000002" w14:textId="77777777" w:rsidR="00A04952" w:rsidRPr="00671D85" w:rsidRDefault="00671D85" w:rsidP="002A4E62">
      <w:pPr>
        <w:pBdr>
          <w:top w:val="nil"/>
          <w:left w:val="nil"/>
          <w:bottom w:val="nil"/>
          <w:right w:val="nil"/>
          <w:between w:val="nil"/>
        </w:pBdr>
        <w:spacing w:after="120" w:line="360" w:lineRule="auto"/>
        <w:jc w:val="both"/>
        <w:rPr>
          <w:rFonts w:ascii="Arial" w:eastAsia="Arial" w:hAnsi="Arial" w:cs="Arial"/>
          <w:color w:val="010000"/>
          <w:sz w:val="20"/>
          <w:szCs w:val="20"/>
        </w:rPr>
      </w:pPr>
      <w:r w:rsidRPr="00671D85">
        <w:rPr>
          <w:rFonts w:ascii="Arial" w:hAnsi="Arial" w:cs="Arial"/>
          <w:color w:val="010000"/>
          <w:sz w:val="20"/>
        </w:rPr>
        <w:t xml:space="preserve">On April 02, 2024, Construction Corporation No.1 Joint Stock Company announced Resolution No. 26/2024/NQ-HDQT as follows: </w:t>
      </w:r>
    </w:p>
    <w:p w14:paraId="00000003" w14:textId="78DDC531" w:rsidR="00A04952" w:rsidRPr="00671D85" w:rsidRDefault="00671D85" w:rsidP="002A4E62">
      <w:pPr>
        <w:pBdr>
          <w:top w:val="nil"/>
          <w:left w:val="nil"/>
          <w:bottom w:val="nil"/>
          <w:right w:val="nil"/>
          <w:between w:val="nil"/>
        </w:pBdr>
        <w:spacing w:after="120" w:line="360" w:lineRule="auto"/>
        <w:jc w:val="both"/>
        <w:rPr>
          <w:rFonts w:ascii="Arial" w:eastAsia="Arial" w:hAnsi="Arial" w:cs="Arial"/>
          <w:color w:val="010000"/>
          <w:sz w:val="20"/>
          <w:szCs w:val="20"/>
        </w:rPr>
      </w:pPr>
      <w:r w:rsidRPr="00671D85">
        <w:rPr>
          <w:rFonts w:ascii="Arial" w:hAnsi="Arial" w:cs="Arial"/>
          <w:color w:val="010000"/>
          <w:sz w:val="20"/>
        </w:rPr>
        <w:t xml:space="preserve">Article 1: The Board of Directors </w:t>
      </w:r>
      <w:r w:rsidR="002A4E62">
        <w:rPr>
          <w:rFonts w:ascii="Arial" w:hAnsi="Arial" w:cs="Arial"/>
          <w:color w:val="010000"/>
          <w:sz w:val="20"/>
        </w:rPr>
        <w:t>has decided</w:t>
      </w:r>
      <w:r w:rsidRPr="00671D85">
        <w:rPr>
          <w:rFonts w:ascii="Arial" w:hAnsi="Arial" w:cs="Arial"/>
          <w:color w:val="010000"/>
          <w:sz w:val="20"/>
        </w:rPr>
        <w:t xml:space="preserve"> to extend the time to organize the Annual General Meeting of Shareholders 2024 of CC1 </w:t>
      </w:r>
      <w:r w:rsidR="002A4E62">
        <w:rPr>
          <w:rFonts w:ascii="Arial" w:hAnsi="Arial" w:cs="Arial"/>
          <w:color w:val="010000"/>
          <w:sz w:val="20"/>
        </w:rPr>
        <w:t>which</w:t>
      </w:r>
      <w:r w:rsidRPr="00671D85">
        <w:rPr>
          <w:rFonts w:ascii="Arial" w:hAnsi="Arial" w:cs="Arial"/>
          <w:color w:val="010000"/>
          <w:sz w:val="20"/>
        </w:rPr>
        <w:t xml:space="preserve"> will </w:t>
      </w:r>
      <w:r w:rsidR="002A4E62">
        <w:rPr>
          <w:rFonts w:ascii="Arial" w:hAnsi="Arial" w:cs="Arial"/>
          <w:color w:val="010000"/>
          <w:sz w:val="20"/>
        </w:rPr>
        <w:t>be organized</w:t>
      </w:r>
      <w:r w:rsidRPr="00671D85">
        <w:rPr>
          <w:rFonts w:ascii="Arial" w:hAnsi="Arial" w:cs="Arial"/>
          <w:color w:val="010000"/>
          <w:sz w:val="20"/>
        </w:rPr>
        <w:t xml:space="preserve"> on May 24, 2024.</w:t>
      </w:r>
    </w:p>
    <w:p w14:paraId="00000004" w14:textId="77777777" w:rsidR="00A04952" w:rsidRPr="00671D85" w:rsidRDefault="00671D85" w:rsidP="002A4E62">
      <w:pPr>
        <w:numPr>
          <w:ilvl w:val="0"/>
          <w:numId w:val="1"/>
        </w:numPr>
        <w:pBdr>
          <w:top w:val="nil"/>
          <w:left w:val="nil"/>
          <w:bottom w:val="nil"/>
          <w:right w:val="nil"/>
          <w:between w:val="nil"/>
        </w:pBdr>
        <w:tabs>
          <w:tab w:val="left" w:pos="432"/>
          <w:tab w:val="left" w:pos="713"/>
        </w:tabs>
        <w:spacing w:after="120" w:line="360" w:lineRule="auto"/>
        <w:jc w:val="both"/>
        <w:rPr>
          <w:rFonts w:ascii="Arial" w:eastAsia="Arial" w:hAnsi="Arial" w:cs="Arial"/>
          <w:color w:val="010000"/>
          <w:sz w:val="20"/>
          <w:szCs w:val="20"/>
        </w:rPr>
      </w:pPr>
      <w:r w:rsidRPr="00671D85">
        <w:rPr>
          <w:rFonts w:ascii="Arial" w:hAnsi="Arial" w:cs="Arial"/>
          <w:color w:val="010000"/>
          <w:sz w:val="20"/>
        </w:rPr>
        <w:t>To create favorable conditions for remote shareholders to attend the Annual General Meeting of Shareholders 2024, the Board of Directors decides to organize the Meeting in the form of an online conference.</w:t>
      </w:r>
    </w:p>
    <w:p w14:paraId="00000005" w14:textId="77777777" w:rsidR="00A04952" w:rsidRPr="00671D85" w:rsidRDefault="00671D85" w:rsidP="002A4E62">
      <w:pPr>
        <w:numPr>
          <w:ilvl w:val="0"/>
          <w:numId w:val="1"/>
        </w:numPr>
        <w:pBdr>
          <w:top w:val="nil"/>
          <w:left w:val="nil"/>
          <w:bottom w:val="nil"/>
          <w:right w:val="nil"/>
          <w:between w:val="nil"/>
        </w:pBdr>
        <w:tabs>
          <w:tab w:val="left" w:pos="432"/>
          <w:tab w:val="left" w:pos="713"/>
        </w:tabs>
        <w:spacing w:after="120" w:line="360" w:lineRule="auto"/>
        <w:jc w:val="both"/>
        <w:rPr>
          <w:rFonts w:ascii="Arial" w:eastAsia="Arial" w:hAnsi="Arial" w:cs="Arial"/>
          <w:color w:val="010000"/>
          <w:sz w:val="20"/>
          <w:szCs w:val="20"/>
        </w:rPr>
      </w:pPr>
      <w:r w:rsidRPr="00671D85">
        <w:rPr>
          <w:rFonts w:ascii="Arial" w:hAnsi="Arial" w:cs="Arial"/>
          <w:color w:val="010000"/>
          <w:sz w:val="20"/>
        </w:rPr>
        <w:t>Record date for the list of shareholders having the rights to attend the Annual General Meeting of Shareholders 2024: April 23, 2024.</w:t>
      </w:r>
    </w:p>
    <w:p w14:paraId="00000006" w14:textId="77777777" w:rsidR="00A04952" w:rsidRPr="00671D85" w:rsidRDefault="00671D85" w:rsidP="002A4E62">
      <w:pPr>
        <w:pBdr>
          <w:top w:val="nil"/>
          <w:left w:val="nil"/>
          <w:bottom w:val="nil"/>
          <w:right w:val="nil"/>
          <w:between w:val="nil"/>
        </w:pBdr>
        <w:spacing w:after="120" w:line="360" w:lineRule="auto"/>
        <w:jc w:val="both"/>
        <w:rPr>
          <w:rFonts w:ascii="Arial" w:eastAsia="Arial" w:hAnsi="Arial" w:cs="Arial"/>
          <w:color w:val="010000"/>
          <w:sz w:val="20"/>
          <w:szCs w:val="20"/>
        </w:rPr>
      </w:pPr>
      <w:r w:rsidRPr="00671D85">
        <w:rPr>
          <w:rFonts w:ascii="Arial" w:hAnsi="Arial" w:cs="Arial"/>
          <w:color w:val="010000"/>
          <w:sz w:val="20"/>
        </w:rPr>
        <w:t>Article 2: Expected contents for the Annual General Meeting of Shareholders 2024:</w:t>
      </w:r>
    </w:p>
    <w:p w14:paraId="00000007" w14:textId="77777777" w:rsidR="00A04952" w:rsidRPr="00671D85" w:rsidRDefault="00671D85" w:rsidP="002A4E62">
      <w:pPr>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71D85">
        <w:rPr>
          <w:rFonts w:ascii="Arial" w:hAnsi="Arial" w:cs="Arial"/>
          <w:color w:val="010000"/>
          <w:sz w:val="20"/>
        </w:rPr>
        <w:t>Report on activities of the Board of Directors in 2023 and orientation for the 2024 operational plan;</w:t>
      </w:r>
    </w:p>
    <w:p w14:paraId="00000008" w14:textId="77777777" w:rsidR="00A04952" w:rsidRPr="00671D85" w:rsidRDefault="00671D85" w:rsidP="002A4E62">
      <w:pPr>
        <w:numPr>
          <w:ilvl w:val="0"/>
          <w:numId w:val="2"/>
        </w:numPr>
        <w:pBdr>
          <w:top w:val="nil"/>
          <w:left w:val="nil"/>
          <w:bottom w:val="nil"/>
          <w:right w:val="nil"/>
          <w:between w:val="nil"/>
        </w:pBdr>
        <w:tabs>
          <w:tab w:val="left" w:pos="417"/>
        </w:tabs>
        <w:spacing w:after="120" w:line="360" w:lineRule="auto"/>
        <w:jc w:val="both"/>
        <w:rPr>
          <w:rFonts w:ascii="Arial" w:eastAsia="Arial" w:hAnsi="Arial" w:cs="Arial"/>
          <w:color w:val="010000"/>
          <w:sz w:val="20"/>
          <w:szCs w:val="20"/>
        </w:rPr>
      </w:pPr>
      <w:r w:rsidRPr="00671D85">
        <w:rPr>
          <w:rFonts w:ascii="Arial" w:hAnsi="Arial" w:cs="Arial"/>
          <w:color w:val="010000"/>
          <w:sz w:val="20"/>
        </w:rPr>
        <w:t>Report of the Audit Committee on activities in 2023 and orientation for the 2024 operational plan;</w:t>
      </w:r>
    </w:p>
    <w:p w14:paraId="00000009" w14:textId="77777777" w:rsidR="00A04952" w:rsidRPr="00671D85" w:rsidRDefault="00671D85" w:rsidP="002A4E62">
      <w:pPr>
        <w:numPr>
          <w:ilvl w:val="0"/>
          <w:numId w:val="2"/>
        </w:numPr>
        <w:pBdr>
          <w:top w:val="nil"/>
          <w:left w:val="nil"/>
          <w:bottom w:val="nil"/>
          <w:right w:val="nil"/>
          <w:between w:val="nil"/>
        </w:pBdr>
        <w:tabs>
          <w:tab w:val="left" w:pos="417"/>
        </w:tabs>
        <w:spacing w:after="120" w:line="360" w:lineRule="auto"/>
        <w:jc w:val="both"/>
        <w:rPr>
          <w:rFonts w:ascii="Arial" w:eastAsia="Arial" w:hAnsi="Arial" w:cs="Arial"/>
          <w:color w:val="010000"/>
          <w:sz w:val="20"/>
          <w:szCs w:val="20"/>
        </w:rPr>
      </w:pPr>
      <w:r w:rsidRPr="00671D85">
        <w:rPr>
          <w:rFonts w:ascii="Arial" w:hAnsi="Arial" w:cs="Arial"/>
          <w:color w:val="010000"/>
          <w:sz w:val="20"/>
        </w:rPr>
        <w:t>Report of the Board of Management on production and business results in 2023;</w:t>
      </w:r>
    </w:p>
    <w:p w14:paraId="0000000A" w14:textId="77777777" w:rsidR="00A04952" w:rsidRPr="00671D85" w:rsidRDefault="00671D85" w:rsidP="002A4E62">
      <w:pPr>
        <w:numPr>
          <w:ilvl w:val="0"/>
          <w:numId w:val="2"/>
        </w:numPr>
        <w:pBdr>
          <w:top w:val="nil"/>
          <w:left w:val="nil"/>
          <w:bottom w:val="nil"/>
          <w:right w:val="nil"/>
          <w:between w:val="nil"/>
        </w:pBdr>
        <w:tabs>
          <w:tab w:val="left" w:pos="417"/>
        </w:tabs>
        <w:spacing w:after="120" w:line="360" w:lineRule="auto"/>
        <w:jc w:val="both"/>
        <w:rPr>
          <w:rFonts w:ascii="Arial" w:eastAsia="Arial" w:hAnsi="Arial" w:cs="Arial"/>
          <w:color w:val="010000"/>
          <w:sz w:val="20"/>
          <w:szCs w:val="20"/>
        </w:rPr>
      </w:pPr>
      <w:r w:rsidRPr="00671D85">
        <w:rPr>
          <w:rFonts w:ascii="Arial" w:hAnsi="Arial" w:cs="Arial"/>
          <w:color w:val="010000"/>
          <w:sz w:val="20"/>
        </w:rPr>
        <w:t>Proposal on approving the Audited Financial Statements 2023;</w:t>
      </w:r>
    </w:p>
    <w:p w14:paraId="0000000B" w14:textId="77777777" w:rsidR="00A04952" w:rsidRPr="00671D85" w:rsidRDefault="00671D85" w:rsidP="002A4E62">
      <w:pPr>
        <w:numPr>
          <w:ilvl w:val="0"/>
          <w:numId w:val="2"/>
        </w:numPr>
        <w:pBdr>
          <w:top w:val="nil"/>
          <w:left w:val="nil"/>
          <w:bottom w:val="nil"/>
          <w:right w:val="nil"/>
          <w:between w:val="nil"/>
        </w:pBdr>
        <w:tabs>
          <w:tab w:val="left" w:pos="417"/>
        </w:tabs>
        <w:spacing w:after="120" w:line="360" w:lineRule="auto"/>
        <w:jc w:val="both"/>
        <w:rPr>
          <w:rFonts w:ascii="Arial" w:eastAsia="Arial" w:hAnsi="Arial" w:cs="Arial"/>
          <w:color w:val="010000"/>
          <w:sz w:val="20"/>
          <w:szCs w:val="20"/>
        </w:rPr>
      </w:pPr>
      <w:r w:rsidRPr="00671D85">
        <w:rPr>
          <w:rFonts w:ascii="Arial" w:hAnsi="Arial" w:cs="Arial"/>
          <w:color w:val="010000"/>
          <w:sz w:val="20"/>
        </w:rPr>
        <w:t>Proposal on profit distribution and dividend payment plan in 2023;</w:t>
      </w:r>
    </w:p>
    <w:p w14:paraId="0000000C" w14:textId="77777777" w:rsidR="00A04952" w:rsidRPr="00671D85" w:rsidRDefault="00671D85" w:rsidP="002A4E62">
      <w:pPr>
        <w:numPr>
          <w:ilvl w:val="0"/>
          <w:numId w:val="2"/>
        </w:numPr>
        <w:pBdr>
          <w:top w:val="nil"/>
          <w:left w:val="nil"/>
          <w:bottom w:val="nil"/>
          <w:right w:val="nil"/>
          <w:between w:val="nil"/>
        </w:pBdr>
        <w:tabs>
          <w:tab w:val="left" w:pos="417"/>
        </w:tabs>
        <w:spacing w:after="120" w:line="360" w:lineRule="auto"/>
        <w:jc w:val="both"/>
        <w:rPr>
          <w:rFonts w:ascii="Arial" w:eastAsia="Arial" w:hAnsi="Arial" w:cs="Arial"/>
          <w:color w:val="010000"/>
          <w:sz w:val="20"/>
          <w:szCs w:val="20"/>
        </w:rPr>
      </w:pPr>
      <w:r w:rsidRPr="00671D85">
        <w:rPr>
          <w:rFonts w:ascii="Arial" w:hAnsi="Arial" w:cs="Arial"/>
          <w:color w:val="010000"/>
          <w:sz w:val="20"/>
        </w:rPr>
        <w:t>Proposal on approving the business and dividend payment plan in 2024;</w:t>
      </w:r>
    </w:p>
    <w:p w14:paraId="0000000D" w14:textId="0D0689B3" w:rsidR="00A04952" w:rsidRPr="00671D85" w:rsidRDefault="00671D85" w:rsidP="002A4E62">
      <w:pPr>
        <w:numPr>
          <w:ilvl w:val="0"/>
          <w:numId w:val="2"/>
        </w:numPr>
        <w:pBdr>
          <w:top w:val="nil"/>
          <w:left w:val="nil"/>
          <w:bottom w:val="nil"/>
          <w:right w:val="nil"/>
          <w:between w:val="nil"/>
        </w:pBdr>
        <w:tabs>
          <w:tab w:val="left" w:pos="417"/>
        </w:tabs>
        <w:spacing w:after="120" w:line="360" w:lineRule="auto"/>
        <w:jc w:val="both"/>
        <w:rPr>
          <w:rFonts w:ascii="Arial" w:eastAsia="Arial" w:hAnsi="Arial" w:cs="Arial"/>
          <w:color w:val="010000"/>
          <w:sz w:val="20"/>
          <w:szCs w:val="20"/>
        </w:rPr>
      </w:pPr>
      <w:r w:rsidRPr="00671D85">
        <w:rPr>
          <w:rFonts w:ascii="Arial" w:hAnsi="Arial" w:cs="Arial"/>
          <w:color w:val="010000"/>
          <w:sz w:val="20"/>
        </w:rPr>
        <w:t>Proposal on reporting the remuneration for members of the Board of Directors, the salary for managers in 2023</w:t>
      </w:r>
      <w:r w:rsidR="0093420F">
        <w:rPr>
          <w:rFonts w:ascii="Arial" w:hAnsi="Arial" w:cs="Arial"/>
          <w:color w:val="010000"/>
          <w:sz w:val="20"/>
        </w:rPr>
        <w:t>,</w:t>
      </w:r>
      <w:r w:rsidRPr="00671D85">
        <w:rPr>
          <w:rFonts w:ascii="Arial" w:hAnsi="Arial" w:cs="Arial"/>
          <w:color w:val="010000"/>
          <w:sz w:val="20"/>
        </w:rPr>
        <w:t xml:space="preserve"> and the plan to pay remuneration for members of the Board of Directors in 2024;</w:t>
      </w:r>
    </w:p>
    <w:p w14:paraId="0000000E" w14:textId="77777777" w:rsidR="00A04952" w:rsidRPr="00671D85" w:rsidRDefault="00671D85" w:rsidP="002A4E62">
      <w:pPr>
        <w:numPr>
          <w:ilvl w:val="0"/>
          <w:numId w:val="2"/>
        </w:numPr>
        <w:pBdr>
          <w:top w:val="nil"/>
          <w:left w:val="nil"/>
          <w:bottom w:val="nil"/>
          <w:right w:val="nil"/>
          <w:between w:val="nil"/>
        </w:pBdr>
        <w:tabs>
          <w:tab w:val="left" w:pos="417"/>
        </w:tabs>
        <w:spacing w:after="120" w:line="360" w:lineRule="auto"/>
        <w:jc w:val="both"/>
        <w:rPr>
          <w:rFonts w:ascii="Arial" w:eastAsia="Arial" w:hAnsi="Arial" w:cs="Arial"/>
          <w:color w:val="010000"/>
          <w:sz w:val="20"/>
          <w:szCs w:val="20"/>
        </w:rPr>
      </w:pPr>
      <w:r w:rsidRPr="00671D85">
        <w:rPr>
          <w:rFonts w:ascii="Arial" w:hAnsi="Arial" w:cs="Arial"/>
          <w:color w:val="010000"/>
          <w:sz w:val="20"/>
        </w:rPr>
        <w:t>Proposal on selecting an independent audit company to audit the Financial Statements 2024;</w:t>
      </w:r>
    </w:p>
    <w:p w14:paraId="0000000F" w14:textId="77777777" w:rsidR="00A04952" w:rsidRPr="00671D85" w:rsidRDefault="00671D85" w:rsidP="002A4E62">
      <w:pPr>
        <w:numPr>
          <w:ilvl w:val="0"/>
          <w:numId w:val="2"/>
        </w:numPr>
        <w:pBdr>
          <w:top w:val="nil"/>
          <w:left w:val="nil"/>
          <w:bottom w:val="nil"/>
          <w:right w:val="nil"/>
          <w:between w:val="nil"/>
        </w:pBdr>
        <w:tabs>
          <w:tab w:val="left" w:pos="417"/>
        </w:tabs>
        <w:spacing w:after="120" w:line="360" w:lineRule="auto"/>
        <w:jc w:val="both"/>
        <w:rPr>
          <w:rFonts w:ascii="Arial" w:eastAsia="Arial" w:hAnsi="Arial" w:cs="Arial"/>
          <w:color w:val="010000"/>
          <w:sz w:val="20"/>
          <w:szCs w:val="20"/>
        </w:rPr>
      </w:pPr>
      <w:r w:rsidRPr="00671D85">
        <w:rPr>
          <w:rFonts w:ascii="Arial" w:hAnsi="Arial" w:cs="Arial"/>
          <w:color w:val="010000"/>
          <w:sz w:val="20"/>
        </w:rPr>
        <w:t>Other contents under the authority of the General Meeting of Shareholders (supplement if any).</w:t>
      </w:r>
    </w:p>
    <w:p w14:paraId="00000010" w14:textId="77777777" w:rsidR="00A04952" w:rsidRPr="00671D85" w:rsidRDefault="00671D85" w:rsidP="002A4E62">
      <w:pPr>
        <w:numPr>
          <w:ilvl w:val="0"/>
          <w:numId w:val="2"/>
        </w:numPr>
        <w:pBdr>
          <w:top w:val="nil"/>
          <w:left w:val="nil"/>
          <w:bottom w:val="nil"/>
          <w:right w:val="nil"/>
          <w:between w:val="nil"/>
        </w:pBdr>
        <w:tabs>
          <w:tab w:val="left" w:pos="474"/>
        </w:tabs>
        <w:spacing w:after="120" w:line="360" w:lineRule="auto"/>
        <w:jc w:val="both"/>
        <w:rPr>
          <w:rFonts w:ascii="Arial" w:eastAsia="Arial" w:hAnsi="Arial" w:cs="Arial"/>
          <w:color w:val="010000"/>
          <w:sz w:val="20"/>
          <w:szCs w:val="20"/>
        </w:rPr>
      </w:pPr>
      <w:r w:rsidRPr="00671D85">
        <w:rPr>
          <w:rFonts w:ascii="Arial" w:hAnsi="Arial" w:cs="Arial"/>
          <w:color w:val="010000"/>
          <w:sz w:val="20"/>
        </w:rPr>
        <w:t>Shareholders authorize the CC1 Board of Directors to implement the above contents according to the provisions of law.</w:t>
      </w:r>
    </w:p>
    <w:p w14:paraId="00000011" w14:textId="4EDD4848" w:rsidR="00A04952" w:rsidRPr="00671D85" w:rsidRDefault="00671D85" w:rsidP="002A4E62">
      <w:pPr>
        <w:pBdr>
          <w:top w:val="nil"/>
          <w:left w:val="nil"/>
          <w:bottom w:val="nil"/>
          <w:right w:val="nil"/>
          <w:between w:val="nil"/>
        </w:pBdr>
        <w:spacing w:after="120" w:line="360" w:lineRule="auto"/>
        <w:jc w:val="both"/>
        <w:rPr>
          <w:rFonts w:ascii="Arial" w:eastAsia="Arial" w:hAnsi="Arial" w:cs="Arial"/>
          <w:color w:val="010000"/>
          <w:sz w:val="20"/>
          <w:szCs w:val="20"/>
        </w:rPr>
      </w:pPr>
      <w:r w:rsidRPr="00671D85">
        <w:rPr>
          <w:rFonts w:ascii="Arial" w:hAnsi="Arial" w:cs="Arial"/>
          <w:color w:val="010000"/>
          <w:sz w:val="20"/>
        </w:rPr>
        <w:t>Article 3: The Board of Directors authorizes the Chair of the Board of Directors to update, supplement</w:t>
      </w:r>
      <w:r w:rsidR="0093420F">
        <w:rPr>
          <w:rFonts w:ascii="Arial" w:hAnsi="Arial" w:cs="Arial"/>
          <w:color w:val="010000"/>
          <w:sz w:val="20"/>
        </w:rPr>
        <w:t>,</w:t>
      </w:r>
      <w:r w:rsidRPr="00671D85">
        <w:rPr>
          <w:rFonts w:ascii="Arial" w:hAnsi="Arial" w:cs="Arial"/>
          <w:color w:val="010000"/>
          <w:sz w:val="20"/>
        </w:rPr>
        <w:t xml:space="preserve"> or adjust documents and arising contents that need to be supplemented until the date of the Annual General Meeting of Shareholders 2024.</w:t>
      </w:r>
    </w:p>
    <w:p w14:paraId="00000012" w14:textId="1A2ACB19" w:rsidR="00A04952" w:rsidRPr="00671D85" w:rsidRDefault="00671D85" w:rsidP="002A4E62">
      <w:pPr>
        <w:pBdr>
          <w:top w:val="nil"/>
          <w:left w:val="nil"/>
          <w:bottom w:val="nil"/>
          <w:right w:val="nil"/>
          <w:between w:val="nil"/>
        </w:pBdr>
        <w:spacing w:after="120" w:line="360" w:lineRule="auto"/>
        <w:jc w:val="both"/>
        <w:rPr>
          <w:rFonts w:ascii="Arial" w:eastAsia="Arial" w:hAnsi="Arial" w:cs="Arial"/>
          <w:color w:val="010000"/>
          <w:sz w:val="20"/>
          <w:szCs w:val="20"/>
        </w:rPr>
      </w:pPr>
      <w:r w:rsidRPr="00671D85">
        <w:rPr>
          <w:rFonts w:ascii="Arial" w:hAnsi="Arial" w:cs="Arial"/>
          <w:color w:val="010000"/>
          <w:sz w:val="20"/>
        </w:rPr>
        <w:t xml:space="preserve">Article 4: Mr. Nguyen Van </w:t>
      </w:r>
      <w:proofErr w:type="spellStart"/>
      <w:r w:rsidRPr="00671D85">
        <w:rPr>
          <w:rFonts w:ascii="Arial" w:hAnsi="Arial" w:cs="Arial"/>
          <w:color w:val="010000"/>
          <w:sz w:val="20"/>
        </w:rPr>
        <w:t>Huan</w:t>
      </w:r>
      <w:proofErr w:type="spellEnd"/>
      <w:r w:rsidRPr="00671D85">
        <w:rPr>
          <w:rFonts w:ascii="Arial" w:hAnsi="Arial" w:cs="Arial"/>
          <w:color w:val="010000"/>
          <w:sz w:val="20"/>
        </w:rPr>
        <w:t xml:space="preserve"> - Chair of the Board of Directors is the convener, the Chair of the Annual General Meeting of Shareholders 2024</w:t>
      </w:r>
      <w:r w:rsidR="0093420F">
        <w:rPr>
          <w:rFonts w:ascii="Arial" w:hAnsi="Arial" w:cs="Arial"/>
          <w:color w:val="010000"/>
          <w:sz w:val="20"/>
        </w:rPr>
        <w:t>,</w:t>
      </w:r>
      <w:r w:rsidRPr="00671D85">
        <w:rPr>
          <w:rFonts w:ascii="Arial" w:hAnsi="Arial" w:cs="Arial"/>
          <w:color w:val="010000"/>
          <w:sz w:val="20"/>
        </w:rPr>
        <w:t xml:space="preserve"> and the Head of the Organizing Committee of the Annual General Meeting of Shareholders 2024.</w:t>
      </w:r>
    </w:p>
    <w:p w14:paraId="00000013" w14:textId="76BE48DC" w:rsidR="00A04952" w:rsidRPr="00671D85" w:rsidRDefault="00671D85" w:rsidP="002A4E62">
      <w:pPr>
        <w:pBdr>
          <w:top w:val="nil"/>
          <w:left w:val="nil"/>
          <w:bottom w:val="nil"/>
          <w:right w:val="nil"/>
          <w:between w:val="nil"/>
        </w:pBdr>
        <w:spacing w:after="120" w:line="360" w:lineRule="auto"/>
        <w:jc w:val="both"/>
        <w:rPr>
          <w:rFonts w:ascii="Arial" w:eastAsia="Arial" w:hAnsi="Arial" w:cs="Arial"/>
          <w:color w:val="010000"/>
          <w:sz w:val="20"/>
          <w:szCs w:val="20"/>
        </w:rPr>
      </w:pPr>
      <w:r w:rsidRPr="00671D85">
        <w:rPr>
          <w:rFonts w:ascii="Arial" w:hAnsi="Arial" w:cs="Arial"/>
          <w:color w:val="010000"/>
          <w:sz w:val="20"/>
        </w:rPr>
        <w:t>Article 5: This Resolution takes effect from the date of its signing. Members of the Board of Directors, the Board of Management, CC1 Committees</w:t>
      </w:r>
      <w:r w:rsidR="0093420F">
        <w:rPr>
          <w:rFonts w:ascii="Arial" w:hAnsi="Arial" w:cs="Arial"/>
          <w:color w:val="010000"/>
          <w:sz w:val="20"/>
        </w:rPr>
        <w:t>,</w:t>
      </w:r>
      <w:bookmarkStart w:id="0" w:name="_GoBack"/>
      <w:bookmarkEnd w:id="0"/>
      <w:r w:rsidRPr="00671D85">
        <w:rPr>
          <w:rFonts w:ascii="Arial" w:hAnsi="Arial" w:cs="Arial"/>
          <w:color w:val="010000"/>
          <w:sz w:val="20"/>
        </w:rPr>
        <w:t xml:space="preserve"> and relevant individuals are responsible for implementing this Resolution.</w:t>
      </w:r>
    </w:p>
    <w:sectPr w:rsidR="00A04952" w:rsidRPr="00671D85" w:rsidSect="00671D8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5B2E9D"/>
    <w:multiLevelType w:val="multilevel"/>
    <w:tmpl w:val="EE7E185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D3E23A2"/>
    <w:multiLevelType w:val="multilevel"/>
    <w:tmpl w:val="4B7E9B54"/>
    <w:lvl w:ilvl="0">
      <w:start w:val="1"/>
      <w:numFmt w:val="bullet"/>
      <w:lvlText w:val="-"/>
      <w:lvlJc w:val="left"/>
      <w:pPr>
        <w:ind w:left="0" w:firstLine="0"/>
      </w:pPr>
      <w:rPr>
        <w:rFonts w:ascii="Arial" w:eastAsia="Arial" w:hAnsi="Arial" w:cs="Arial"/>
        <w:b w:val="0"/>
        <w:i w:val="0"/>
        <w:smallCaps w:val="0"/>
        <w:strike w:val="0"/>
        <w:color w:val="272727"/>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952"/>
    <w:rsid w:val="002A4E62"/>
    <w:rsid w:val="00671D85"/>
    <w:rsid w:val="0093420F"/>
    <w:rsid w:val="00A0495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8BC3EB-0ED1-40A1-9815-B1592B84E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30"/>
      <w:szCs w:val="30"/>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EF5A60"/>
      <w:w w:val="60"/>
      <w:sz w:val="20"/>
      <w:szCs w:val="2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5166AE"/>
      <w:sz w:val="34"/>
      <w:szCs w:val="34"/>
      <w:u w:val="none"/>
      <w:shd w:val="clear" w:color="auto" w:fill="auto"/>
    </w:rPr>
  </w:style>
  <w:style w:type="paragraph" w:customStyle="1" w:styleId="Vnbnnidung0">
    <w:name w:val="Văn bản nội dung"/>
    <w:basedOn w:val="Normal"/>
    <w:link w:val="Vnbnnidung"/>
    <w:pPr>
      <w:spacing w:line="295" w:lineRule="auto"/>
      <w:ind w:firstLine="60"/>
    </w:pPr>
    <w:rPr>
      <w:rFonts w:ascii="Times New Roman" w:eastAsia="Times New Roman" w:hAnsi="Times New Roman" w:cs="Times New Roman"/>
    </w:rPr>
  </w:style>
  <w:style w:type="paragraph" w:customStyle="1" w:styleId="Tiu10">
    <w:name w:val="Tiêu đề #1"/>
    <w:basedOn w:val="Normal"/>
    <w:link w:val="Tiu1"/>
    <w:pPr>
      <w:spacing w:line="180" w:lineRule="auto"/>
      <w:jc w:val="center"/>
      <w:outlineLvl w:val="0"/>
    </w:pPr>
    <w:rPr>
      <w:rFonts w:ascii="Arial" w:eastAsia="Arial" w:hAnsi="Arial" w:cs="Arial"/>
      <w:sz w:val="30"/>
      <w:szCs w:val="30"/>
    </w:rPr>
  </w:style>
  <w:style w:type="paragraph" w:customStyle="1" w:styleId="Vnbnnidung30">
    <w:name w:val="Văn bản nội dung (3)"/>
    <w:basedOn w:val="Normal"/>
    <w:link w:val="Vnbnnidung3"/>
    <w:pPr>
      <w:spacing w:line="307" w:lineRule="auto"/>
      <w:jc w:val="right"/>
    </w:pPr>
    <w:rPr>
      <w:rFonts w:ascii="Arial" w:eastAsia="Arial" w:hAnsi="Arial" w:cs="Arial"/>
      <w:b/>
      <w:bCs/>
      <w:color w:val="EF5A60"/>
      <w:w w:val="60"/>
      <w:sz w:val="20"/>
      <w:szCs w:val="20"/>
    </w:rPr>
  </w:style>
  <w:style w:type="paragraph" w:customStyle="1" w:styleId="Vnbnnidung20">
    <w:name w:val="Văn bản nội dung (2)"/>
    <w:basedOn w:val="Normal"/>
    <w:link w:val="Vnbnnidung2"/>
    <w:pPr>
      <w:jc w:val="center"/>
    </w:pPr>
    <w:rPr>
      <w:rFonts w:ascii="Times New Roman" w:eastAsia="Times New Roman" w:hAnsi="Times New Roman" w:cs="Times New Roman"/>
      <w:b/>
      <w:bCs/>
      <w:sz w:val="28"/>
      <w:szCs w:val="28"/>
    </w:rPr>
  </w:style>
  <w:style w:type="paragraph" w:customStyle="1" w:styleId="Vnbnnidung40">
    <w:name w:val="Văn bản nội dung (4)"/>
    <w:basedOn w:val="Normal"/>
    <w:link w:val="Vnbnnidung4"/>
    <w:rPr>
      <w:rFonts w:ascii="Arial" w:eastAsia="Arial" w:hAnsi="Arial" w:cs="Arial"/>
      <w:color w:val="5166AE"/>
      <w:sz w:val="34"/>
      <w:szCs w:val="3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wmSpQCYESWwwF4IEWmOJraWHA==">CgMxLjAyCGguZ2pkZ3hzOAByITFUTk5OWkw2T1NBRzFiaHJ0YWVaR2M0bDhuNFhtWVNwVQ==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2023</Characters>
  <Application>Microsoft Office Word</Application>
  <DocSecurity>0</DocSecurity>
  <Lines>32</Lines>
  <Paragraphs>22</Paragraphs>
  <ScaleCrop>false</ScaleCrop>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5</cp:revision>
  <dcterms:created xsi:type="dcterms:W3CDTF">2024-04-04T04:08:00Z</dcterms:created>
  <dcterms:modified xsi:type="dcterms:W3CDTF">2024-04-05T04:26:00Z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bb4015e5af1dcf690d2d80d7a08505fe130075b9f6a86d45d75d8d4a23633889</vt:lpwstr>
  </property>
</Properties>
</file>