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A3C6E" w:rsidRPr="00810B9F" w:rsidRDefault="00174075" w:rsidP="007E7325">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810B9F">
        <w:rPr>
          <w:rFonts w:ascii="Arial" w:hAnsi="Arial" w:cs="Arial"/>
          <w:b/>
          <w:color w:val="010000"/>
          <w:sz w:val="20"/>
        </w:rPr>
        <w:t xml:space="preserve">BMS: Board Resolution </w:t>
      </w:r>
    </w:p>
    <w:p w14:paraId="00000002" w14:textId="1E5E7F20" w:rsidR="00AA3C6E" w:rsidRPr="00810B9F" w:rsidRDefault="00174075" w:rsidP="007E732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0B9F">
        <w:rPr>
          <w:rFonts w:ascii="Arial" w:hAnsi="Arial" w:cs="Arial"/>
          <w:color w:val="010000"/>
          <w:sz w:val="20"/>
        </w:rPr>
        <w:t xml:space="preserve">On May </w:t>
      </w:r>
      <w:r w:rsidR="00E50F53" w:rsidRPr="00810B9F">
        <w:rPr>
          <w:rFonts w:ascii="Arial" w:hAnsi="Arial" w:cs="Arial"/>
          <w:color w:val="010000"/>
          <w:sz w:val="20"/>
        </w:rPr>
        <w:t>0</w:t>
      </w:r>
      <w:r w:rsidRPr="00810B9F">
        <w:rPr>
          <w:rFonts w:ascii="Arial" w:hAnsi="Arial" w:cs="Arial"/>
          <w:color w:val="010000"/>
          <w:sz w:val="20"/>
        </w:rPr>
        <w:t xml:space="preserve">8, 2024, </w:t>
      </w:r>
      <w:proofErr w:type="spellStart"/>
      <w:r w:rsidRPr="00810B9F">
        <w:rPr>
          <w:rFonts w:ascii="Arial" w:hAnsi="Arial" w:cs="Arial"/>
          <w:color w:val="010000"/>
          <w:sz w:val="20"/>
        </w:rPr>
        <w:t>Bao</w:t>
      </w:r>
      <w:proofErr w:type="spellEnd"/>
      <w:r w:rsidRPr="00810B9F">
        <w:rPr>
          <w:rFonts w:ascii="Arial" w:hAnsi="Arial" w:cs="Arial"/>
          <w:color w:val="010000"/>
          <w:sz w:val="20"/>
        </w:rPr>
        <w:t xml:space="preserve"> Minh Securities Company announced Resolution No. 18/2024-BMSC/NQ-HDQT on implementing the plan on share issuance for dividend payment as follows:</w:t>
      </w:r>
    </w:p>
    <w:p w14:paraId="00000003" w14:textId="1B7B851C" w:rsidR="00AA3C6E" w:rsidRPr="00810B9F" w:rsidRDefault="00174075" w:rsidP="007E7325">
      <w:pPr>
        <w:pBdr>
          <w:top w:val="nil"/>
          <w:left w:val="nil"/>
          <w:bottom w:val="nil"/>
          <w:right w:val="nil"/>
          <w:between w:val="nil"/>
        </w:pBdr>
        <w:tabs>
          <w:tab w:val="left" w:pos="432"/>
          <w:tab w:val="left" w:pos="632"/>
        </w:tabs>
        <w:spacing w:after="120" w:line="360" w:lineRule="auto"/>
        <w:jc w:val="both"/>
        <w:rPr>
          <w:rFonts w:ascii="Arial" w:eastAsia="Arial" w:hAnsi="Arial" w:cs="Arial"/>
          <w:color w:val="010000"/>
          <w:sz w:val="20"/>
          <w:szCs w:val="20"/>
        </w:rPr>
      </w:pPr>
      <w:bookmarkStart w:id="0" w:name="_heading=h.gjdgxs"/>
      <w:bookmarkEnd w:id="0"/>
      <w:r w:rsidRPr="00810B9F">
        <w:rPr>
          <w:rFonts w:ascii="Arial" w:hAnsi="Arial" w:cs="Arial"/>
          <w:color w:val="010000"/>
          <w:sz w:val="20"/>
        </w:rPr>
        <w:t xml:space="preserve">‎‎Article 1. Approve the implementation of the plan on share issuance for dividend payment </w:t>
      </w:r>
      <w:r w:rsidR="007E7325">
        <w:rPr>
          <w:rFonts w:ascii="Arial" w:hAnsi="Arial" w:cs="Arial"/>
          <w:color w:val="010000"/>
          <w:sz w:val="20"/>
        </w:rPr>
        <w:t>following</w:t>
      </w:r>
      <w:r w:rsidRPr="00810B9F">
        <w:rPr>
          <w:rFonts w:ascii="Arial" w:hAnsi="Arial" w:cs="Arial"/>
          <w:color w:val="010000"/>
          <w:sz w:val="20"/>
        </w:rPr>
        <w:t xml:space="preserve"> the Annual General Mandate 2024 as follows:</w:t>
      </w:r>
    </w:p>
    <w:p w14:paraId="00000004" w14:textId="77777777" w:rsidR="00AA3C6E" w:rsidRPr="00810B9F" w:rsidRDefault="00174075" w:rsidP="007E7325">
      <w:pPr>
        <w:numPr>
          <w:ilvl w:val="0"/>
          <w:numId w:val="1"/>
        </w:numPr>
        <w:pBdr>
          <w:top w:val="nil"/>
          <w:left w:val="nil"/>
          <w:bottom w:val="nil"/>
          <w:right w:val="nil"/>
          <w:between w:val="nil"/>
        </w:pBdr>
        <w:tabs>
          <w:tab w:val="left" w:pos="432"/>
          <w:tab w:val="left" w:pos="1131"/>
        </w:tabs>
        <w:spacing w:after="120" w:line="360" w:lineRule="auto"/>
        <w:jc w:val="both"/>
        <w:rPr>
          <w:rFonts w:ascii="Arial" w:eastAsia="Arial" w:hAnsi="Arial" w:cs="Arial"/>
          <w:color w:val="010000"/>
          <w:sz w:val="20"/>
          <w:szCs w:val="20"/>
        </w:rPr>
      </w:pPr>
      <w:r w:rsidRPr="00810B9F">
        <w:rPr>
          <w:rFonts w:ascii="Arial" w:hAnsi="Arial" w:cs="Arial"/>
          <w:color w:val="010000"/>
          <w:sz w:val="20"/>
        </w:rPr>
        <w:t xml:space="preserve">Share name: Shares of </w:t>
      </w:r>
      <w:proofErr w:type="spellStart"/>
      <w:r w:rsidRPr="00810B9F">
        <w:rPr>
          <w:rFonts w:ascii="Arial" w:hAnsi="Arial" w:cs="Arial"/>
          <w:color w:val="010000"/>
          <w:sz w:val="20"/>
        </w:rPr>
        <w:t>Bao</w:t>
      </w:r>
      <w:proofErr w:type="spellEnd"/>
      <w:r w:rsidRPr="00810B9F">
        <w:rPr>
          <w:rFonts w:ascii="Arial" w:hAnsi="Arial" w:cs="Arial"/>
          <w:color w:val="010000"/>
          <w:sz w:val="20"/>
        </w:rPr>
        <w:t xml:space="preserve"> Minh Securities Company.</w:t>
      </w:r>
    </w:p>
    <w:p w14:paraId="00000005" w14:textId="7B9DC49C" w:rsidR="00AA3C6E" w:rsidRPr="00810B9F" w:rsidRDefault="00E50F53" w:rsidP="007E7325">
      <w:pPr>
        <w:numPr>
          <w:ilvl w:val="0"/>
          <w:numId w:val="1"/>
        </w:numPr>
        <w:pBdr>
          <w:top w:val="nil"/>
          <w:left w:val="nil"/>
          <w:bottom w:val="nil"/>
          <w:right w:val="nil"/>
          <w:between w:val="nil"/>
        </w:pBdr>
        <w:tabs>
          <w:tab w:val="left" w:pos="432"/>
          <w:tab w:val="left" w:pos="1131"/>
        </w:tabs>
        <w:spacing w:after="120" w:line="360" w:lineRule="auto"/>
        <w:jc w:val="both"/>
        <w:rPr>
          <w:rFonts w:ascii="Arial" w:eastAsia="Arial" w:hAnsi="Arial" w:cs="Arial"/>
          <w:color w:val="010000"/>
          <w:sz w:val="20"/>
          <w:szCs w:val="20"/>
        </w:rPr>
      </w:pPr>
      <w:r w:rsidRPr="00810B9F">
        <w:rPr>
          <w:rFonts w:ascii="Arial" w:hAnsi="Arial" w:cs="Arial"/>
          <w:color w:val="010000"/>
          <w:sz w:val="20"/>
        </w:rPr>
        <w:t>Share</w:t>
      </w:r>
      <w:r w:rsidR="00174075" w:rsidRPr="00810B9F">
        <w:rPr>
          <w:rFonts w:ascii="Arial" w:hAnsi="Arial" w:cs="Arial"/>
          <w:color w:val="010000"/>
          <w:sz w:val="20"/>
        </w:rPr>
        <w:t xml:space="preserve"> code: BMS.</w:t>
      </w:r>
    </w:p>
    <w:p w14:paraId="00000006" w14:textId="77777777" w:rsidR="00AA3C6E" w:rsidRPr="00810B9F" w:rsidRDefault="00174075" w:rsidP="007E7325">
      <w:pPr>
        <w:numPr>
          <w:ilvl w:val="0"/>
          <w:numId w:val="1"/>
        </w:numPr>
        <w:pBdr>
          <w:top w:val="nil"/>
          <w:left w:val="nil"/>
          <w:bottom w:val="nil"/>
          <w:right w:val="nil"/>
          <w:between w:val="nil"/>
        </w:pBdr>
        <w:tabs>
          <w:tab w:val="left" w:pos="432"/>
          <w:tab w:val="left" w:pos="1131"/>
        </w:tabs>
        <w:spacing w:after="120" w:line="360" w:lineRule="auto"/>
        <w:jc w:val="both"/>
        <w:rPr>
          <w:rFonts w:ascii="Arial" w:eastAsia="Arial" w:hAnsi="Arial" w:cs="Arial"/>
          <w:color w:val="010000"/>
          <w:sz w:val="20"/>
          <w:szCs w:val="20"/>
        </w:rPr>
      </w:pPr>
      <w:r w:rsidRPr="00810B9F">
        <w:rPr>
          <w:rFonts w:ascii="Arial" w:hAnsi="Arial" w:cs="Arial"/>
          <w:color w:val="010000"/>
          <w:sz w:val="20"/>
        </w:rPr>
        <w:t>Share type: Common share.</w:t>
      </w:r>
    </w:p>
    <w:p w14:paraId="00000007" w14:textId="77777777" w:rsidR="00AA3C6E" w:rsidRPr="00810B9F" w:rsidRDefault="00174075" w:rsidP="007E7325">
      <w:pPr>
        <w:numPr>
          <w:ilvl w:val="0"/>
          <w:numId w:val="1"/>
        </w:numPr>
        <w:pBdr>
          <w:top w:val="nil"/>
          <w:left w:val="nil"/>
          <w:bottom w:val="nil"/>
          <w:right w:val="nil"/>
          <w:between w:val="nil"/>
        </w:pBdr>
        <w:tabs>
          <w:tab w:val="left" w:pos="432"/>
          <w:tab w:val="left" w:pos="1131"/>
        </w:tabs>
        <w:spacing w:after="120" w:line="360" w:lineRule="auto"/>
        <w:jc w:val="both"/>
        <w:rPr>
          <w:rFonts w:ascii="Arial" w:eastAsia="Arial" w:hAnsi="Arial" w:cs="Arial"/>
          <w:color w:val="010000"/>
          <w:sz w:val="20"/>
          <w:szCs w:val="20"/>
        </w:rPr>
      </w:pPr>
      <w:r w:rsidRPr="00810B9F">
        <w:rPr>
          <w:rFonts w:ascii="Arial" w:hAnsi="Arial" w:cs="Arial"/>
          <w:color w:val="010000"/>
          <w:sz w:val="20"/>
        </w:rPr>
        <w:t>Par value: VND 10,000/share.</w:t>
      </w:r>
    </w:p>
    <w:p w14:paraId="00000008" w14:textId="77777777" w:rsidR="00AA3C6E" w:rsidRPr="00810B9F" w:rsidRDefault="00174075" w:rsidP="007E7325">
      <w:pPr>
        <w:numPr>
          <w:ilvl w:val="0"/>
          <w:numId w:val="1"/>
        </w:numPr>
        <w:pBdr>
          <w:top w:val="nil"/>
          <w:left w:val="nil"/>
          <w:bottom w:val="nil"/>
          <w:right w:val="nil"/>
          <w:between w:val="nil"/>
        </w:pBdr>
        <w:tabs>
          <w:tab w:val="left" w:pos="432"/>
          <w:tab w:val="left" w:pos="1131"/>
        </w:tabs>
        <w:spacing w:after="120" w:line="360" w:lineRule="auto"/>
        <w:jc w:val="both"/>
        <w:rPr>
          <w:rFonts w:ascii="Arial" w:eastAsia="Arial" w:hAnsi="Arial" w:cs="Arial"/>
          <w:color w:val="010000"/>
          <w:sz w:val="20"/>
          <w:szCs w:val="20"/>
        </w:rPr>
      </w:pPr>
      <w:r w:rsidRPr="00810B9F">
        <w:rPr>
          <w:rFonts w:ascii="Arial" w:hAnsi="Arial" w:cs="Arial"/>
          <w:color w:val="010000"/>
          <w:sz w:val="20"/>
        </w:rPr>
        <w:t>Charter capital before the issuance: VND 646,476,130,000.</w:t>
      </w:r>
    </w:p>
    <w:p w14:paraId="00000009" w14:textId="6E8C8583" w:rsidR="00AA3C6E" w:rsidRPr="00810B9F" w:rsidRDefault="00174075" w:rsidP="007E7325">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0B9F">
        <w:rPr>
          <w:rFonts w:ascii="Arial" w:hAnsi="Arial" w:cs="Arial"/>
          <w:color w:val="010000"/>
          <w:sz w:val="20"/>
        </w:rPr>
        <w:t>Number of outstanding shares</w:t>
      </w:r>
      <w:r w:rsidR="00E50F53" w:rsidRPr="00810B9F">
        <w:rPr>
          <w:rFonts w:ascii="Arial" w:hAnsi="Arial" w:cs="Arial"/>
          <w:color w:val="010000"/>
          <w:sz w:val="20"/>
        </w:rPr>
        <w:t>:</w:t>
      </w:r>
      <w:r w:rsidRPr="00810B9F">
        <w:rPr>
          <w:rFonts w:ascii="Arial" w:hAnsi="Arial" w:cs="Arial"/>
          <w:color w:val="010000"/>
          <w:sz w:val="20"/>
        </w:rPr>
        <w:t xml:space="preserve"> 64,647,613 shares.</w:t>
      </w:r>
    </w:p>
    <w:p w14:paraId="0000000A" w14:textId="77777777" w:rsidR="00AA3C6E" w:rsidRPr="00810B9F" w:rsidRDefault="00174075" w:rsidP="007E7325">
      <w:pPr>
        <w:numPr>
          <w:ilvl w:val="0"/>
          <w:numId w:val="1"/>
        </w:numPr>
        <w:pBdr>
          <w:top w:val="nil"/>
          <w:left w:val="nil"/>
          <w:bottom w:val="nil"/>
          <w:right w:val="nil"/>
          <w:between w:val="nil"/>
        </w:pBdr>
        <w:tabs>
          <w:tab w:val="left" w:pos="432"/>
          <w:tab w:val="left" w:pos="1131"/>
        </w:tabs>
        <w:spacing w:after="120" w:line="360" w:lineRule="auto"/>
        <w:jc w:val="both"/>
        <w:rPr>
          <w:rFonts w:ascii="Arial" w:eastAsia="Arial" w:hAnsi="Arial" w:cs="Arial"/>
          <w:color w:val="010000"/>
          <w:sz w:val="20"/>
          <w:szCs w:val="20"/>
        </w:rPr>
      </w:pPr>
      <w:r w:rsidRPr="00810B9F">
        <w:rPr>
          <w:rFonts w:ascii="Arial" w:hAnsi="Arial" w:cs="Arial"/>
          <w:color w:val="010000"/>
          <w:sz w:val="20"/>
        </w:rPr>
        <w:t>Treasury shares: 0 shares.</w:t>
      </w:r>
    </w:p>
    <w:p w14:paraId="0000000B" w14:textId="77777777" w:rsidR="00AA3C6E" w:rsidRPr="00810B9F" w:rsidRDefault="00174075" w:rsidP="007E7325">
      <w:pPr>
        <w:numPr>
          <w:ilvl w:val="0"/>
          <w:numId w:val="1"/>
        </w:numPr>
        <w:pBdr>
          <w:top w:val="nil"/>
          <w:left w:val="nil"/>
          <w:bottom w:val="nil"/>
          <w:right w:val="nil"/>
          <w:between w:val="nil"/>
        </w:pBdr>
        <w:tabs>
          <w:tab w:val="left" w:pos="432"/>
          <w:tab w:val="left" w:pos="1131"/>
        </w:tabs>
        <w:spacing w:after="120" w:line="360" w:lineRule="auto"/>
        <w:jc w:val="both"/>
        <w:rPr>
          <w:rFonts w:ascii="Arial" w:eastAsia="Arial" w:hAnsi="Arial" w:cs="Arial"/>
          <w:color w:val="010000"/>
          <w:sz w:val="20"/>
          <w:szCs w:val="20"/>
        </w:rPr>
      </w:pPr>
      <w:r w:rsidRPr="00810B9F">
        <w:rPr>
          <w:rFonts w:ascii="Arial" w:hAnsi="Arial" w:cs="Arial"/>
          <w:color w:val="010000"/>
          <w:sz w:val="20"/>
        </w:rPr>
        <w:t>Number of shares expected to be issued: 6,464,761 shares</w:t>
      </w:r>
    </w:p>
    <w:p w14:paraId="0000000C" w14:textId="77777777" w:rsidR="00AA3C6E" w:rsidRPr="00810B9F" w:rsidRDefault="00174075" w:rsidP="007E7325">
      <w:pPr>
        <w:numPr>
          <w:ilvl w:val="0"/>
          <w:numId w:val="1"/>
        </w:numPr>
        <w:pBdr>
          <w:top w:val="nil"/>
          <w:left w:val="nil"/>
          <w:bottom w:val="nil"/>
          <w:right w:val="nil"/>
          <w:between w:val="nil"/>
        </w:pBdr>
        <w:tabs>
          <w:tab w:val="left" w:pos="432"/>
          <w:tab w:val="left" w:pos="1131"/>
        </w:tabs>
        <w:spacing w:after="120" w:line="360" w:lineRule="auto"/>
        <w:jc w:val="both"/>
        <w:rPr>
          <w:rFonts w:ascii="Arial" w:eastAsia="Arial" w:hAnsi="Arial" w:cs="Arial"/>
          <w:color w:val="010000"/>
          <w:sz w:val="20"/>
          <w:szCs w:val="20"/>
        </w:rPr>
      </w:pPr>
      <w:r w:rsidRPr="00810B9F">
        <w:rPr>
          <w:rFonts w:ascii="Arial" w:hAnsi="Arial" w:cs="Arial"/>
          <w:color w:val="010000"/>
          <w:sz w:val="20"/>
        </w:rPr>
        <w:t>Value of shares issued for dividend payment (at par value): VND 64,647,610,000</w:t>
      </w:r>
    </w:p>
    <w:p w14:paraId="0000000D" w14:textId="404E9E0F" w:rsidR="00AA3C6E" w:rsidRPr="00810B9F" w:rsidRDefault="00174075" w:rsidP="007E7325">
      <w:pPr>
        <w:numPr>
          <w:ilvl w:val="0"/>
          <w:numId w:val="1"/>
        </w:numPr>
        <w:pBdr>
          <w:top w:val="nil"/>
          <w:left w:val="nil"/>
          <w:bottom w:val="nil"/>
          <w:right w:val="nil"/>
          <w:between w:val="nil"/>
        </w:pBdr>
        <w:tabs>
          <w:tab w:val="left" w:pos="432"/>
          <w:tab w:val="left" w:pos="1131"/>
        </w:tabs>
        <w:spacing w:after="120" w:line="360" w:lineRule="auto"/>
        <w:jc w:val="both"/>
        <w:rPr>
          <w:rFonts w:ascii="Arial" w:eastAsia="Arial" w:hAnsi="Arial" w:cs="Arial"/>
          <w:color w:val="010000"/>
          <w:sz w:val="20"/>
          <w:szCs w:val="20"/>
        </w:rPr>
      </w:pPr>
      <w:r w:rsidRPr="00810B9F">
        <w:rPr>
          <w:rFonts w:ascii="Arial" w:hAnsi="Arial" w:cs="Arial"/>
          <w:color w:val="010000"/>
          <w:sz w:val="20"/>
        </w:rPr>
        <w:t>Issue rate: 10%.</w:t>
      </w:r>
    </w:p>
    <w:p w14:paraId="0000000E" w14:textId="1E3D4BDC" w:rsidR="00AA3C6E" w:rsidRPr="00810B9F" w:rsidRDefault="00174075" w:rsidP="007E7325">
      <w:pPr>
        <w:numPr>
          <w:ilvl w:val="0"/>
          <w:numId w:val="1"/>
        </w:numPr>
        <w:pBdr>
          <w:top w:val="nil"/>
          <w:left w:val="nil"/>
          <w:bottom w:val="nil"/>
          <w:right w:val="nil"/>
          <w:between w:val="nil"/>
        </w:pBdr>
        <w:tabs>
          <w:tab w:val="left" w:pos="432"/>
          <w:tab w:val="left" w:pos="1131"/>
        </w:tabs>
        <w:spacing w:after="120" w:line="360" w:lineRule="auto"/>
        <w:jc w:val="both"/>
        <w:rPr>
          <w:rFonts w:ascii="Arial" w:eastAsia="Arial" w:hAnsi="Arial" w:cs="Arial"/>
          <w:color w:val="010000"/>
          <w:sz w:val="20"/>
          <w:szCs w:val="20"/>
        </w:rPr>
      </w:pPr>
      <w:r w:rsidRPr="00810B9F">
        <w:rPr>
          <w:rFonts w:ascii="Arial" w:hAnsi="Arial" w:cs="Arial"/>
          <w:color w:val="010000"/>
          <w:sz w:val="20"/>
        </w:rPr>
        <w:t xml:space="preserve">Rights exercise rate: 10:1 (Shareholder who owns 01 </w:t>
      </w:r>
      <w:r w:rsidR="007E7325">
        <w:rPr>
          <w:rFonts w:ascii="Arial" w:hAnsi="Arial" w:cs="Arial"/>
          <w:color w:val="010000"/>
          <w:sz w:val="20"/>
        </w:rPr>
        <w:t>share</w:t>
      </w:r>
      <w:r w:rsidRPr="00810B9F">
        <w:rPr>
          <w:rFonts w:ascii="Arial" w:hAnsi="Arial" w:cs="Arial"/>
          <w:color w:val="010000"/>
          <w:sz w:val="20"/>
        </w:rPr>
        <w:t xml:space="preserve"> will </w:t>
      </w:r>
      <w:r w:rsidR="00E50F53" w:rsidRPr="00810B9F">
        <w:rPr>
          <w:rFonts w:ascii="Arial" w:hAnsi="Arial" w:cs="Arial"/>
          <w:color w:val="010000"/>
          <w:sz w:val="20"/>
        </w:rPr>
        <w:t>receive</w:t>
      </w:r>
      <w:r w:rsidRPr="00810B9F">
        <w:rPr>
          <w:rFonts w:ascii="Arial" w:hAnsi="Arial" w:cs="Arial"/>
          <w:color w:val="010000"/>
          <w:sz w:val="20"/>
        </w:rPr>
        <w:t xml:space="preserve"> 01 right</w:t>
      </w:r>
      <w:r w:rsidR="007E7325">
        <w:rPr>
          <w:rFonts w:ascii="Arial" w:hAnsi="Arial" w:cs="Arial"/>
          <w:color w:val="010000"/>
          <w:sz w:val="20"/>
        </w:rPr>
        <w:t>s</w:t>
      </w:r>
      <w:r w:rsidRPr="00810B9F">
        <w:rPr>
          <w:rFonts w:ascii="Arial" w:hAnsi="Arial" w:cs="Arial"/>
          <w:color w:val="010000"/>
          <w:sz w:val="20"/>
        </w:rPr>
        <w:t xml:space="preserve"> to receive additional shares.</w:t>
      </w:r>
      <w:r w:rsidR="00D943E0" w:rsidRPr="00810B9F">
        <w:rPr>
          <w:rFonts w:ascii="Arial" w:hAnsi="Arial" w:cs="Arial"/>
          <w:color w:val="010000"/>
          <w:sz w:val="20"/>
        </w:rPr>
        <w:t xml:space="preserve"> </w:t>
      </w:r>
      <w:r w:rsidRPr="00810B9F">
        <w:rPr>
          <w:rFonts w:ascii="Arial" w:hAnsi="Arial" w:cs="Arial"/>
          <w:color w:val="010000"/>
          <w:sz w:val="20"/>
        </w:rPr>
        <w:t>For every 10 rights to receive additional shares, shareholder</w:t>
      </w:r>
      <w:r w:rsidR="00E50F53" w:rsidRPr="00810B9F">
        <w:rPr>
          <w:rFonts w:ascii="Arial" w:hAnsi="Arial" w:cs="Arial"/>
          <w:color w:val="010000"/>
          <w:sz w:val="20"/>
        </w:rPr>
        <w:t>s</w:t>
      </w:r>
      <w:r w:rsidRPr="00810B9F">
        <w:rPr>
          <w:rFonts w:ascii="Arial" w:hAnsi="Arial" w:cs="Arial"/>
          <w:color w:val="010000"/>
          <w:sz w:val="20"/>
        </w:rPr>
        <w:t xml:space="preserve"> will receive 01 new </w:t>
      </w:r>
      <w:r w:rsidR="007E7325">
        <w:rPr>
          <w:rFonts w:ascii="Arial" w:hAnsi="Arial" w:cs="Arial"/>
          <w:color w:val="010000"/>
          <w:sz w:val="20"/>
        </w:rPr>
        <w:t>share</w:t>
      </w:r>
      <w:bookmarkStart w:id="1" w:name="_GoBack"/>
      <w:bookmarkEnd w:id="1"/>
      <w:r w:rsidRPr="00810B9F">
        <w:rPr>
          <w:rFonts w:ascii="Arial" w:hAnsi="Arial" w:cs="Arial"/>
          <w:color w:val="010000"/>
          <w:sz w:val="20"/>
        </w:rPr>
        <w:t>).</w:t>
      </w:r>
    </w:p>
    <w:p w14:paraId="0000000F" w14:textId="63801852" w:rsidR="00AA3C6E" w:rsidRPr="00810B9F" w:rsidRDefault="00174075" w:rsidP="007E7325">
      <w:pPr>
        <w:numPr>
          <w:ilvl w:val="0"/>
          <w:numId w:val="1"/>
        </w:numPr>
        <w:pBdr>
          <w:top w:val="nil"/>
          <w:left w:val="nil"/>
          <w:bottom w:val="nil"/>
          <w:right w:val="nil"/>
          <w:between w:val="nil"/>
        </w:pBdr>
        <w:tabs>
          <w:tab w:val="left" w:pos="432"/>
          <w:tab w:val="left" w:pos="1131"/>
        </w:tabs>
        <w:spacing w:after="120" w:line="360" w:lineRule="auto"/>
        <w:jc w:val="both"/>
        <w:rPr>
          <w:rFonts w:ascii="Arial" w:eastAsia="Arial" w:hAnsi="Arial" w:cs="Arial"/>
          <w:color w:val="010000"/>
          <w:sz w:val="20"/>
          <w:szCs w:val="20"/>
        </w:rPr>
      </w:pPr>
      <w:r w:rsidRPr="00810B9F">
        <w:rPr>
          <w:rFonts w:ascii="Arial" w:hAnsi="Arial" w:cs="Arial"/>
          <w:color w:val="010000"/>
          <w:sz w:val="20"/>
        </w:rPr>
        <w:t>Subject of the issuance: Existing shareholders name</w:t>
      </w:r>
      <w:r w:rsidR="00E50F53" w:rsidRPr="00810B9F">
        <w:rPr>
          <w:rFonts w:ascii="Arial" w:hAnsi="Arial" w:cs="Arial"/>
          <w:color w:val="010000"/>
          <w:sz w:val="20"/>
        </w:rPr>
        <w:t>d</w:t>
      </w:r>
      <w:r w:rsidRPr="00810B9F">
        <w:rPr>
          <w:rFonts w:ascii="Arial" w:hAnsi="Arial" w:cs="Arial"/>
          <w:color w:val="010000"/>
          <w:sz w:val="20"/>
        </w:rPr>
        <w:t xml:space="preserve"> on the share ownership list provided by Vietnam Securities Depository and Clearing Corporation at the </w:t>
      </w:r>
      <w:r w:rsidR="00E50F53" w:rsidRPr="00810B9F">
        <w:rPr>
          <w:rFonts w:ascii="Arial" w:hAnsi="Arial" w:cs="Arial"/>
          <w:color w:val="010000"/>
          <w:sz w:val="20"/>
        </w:rPr>
        <w:t xml:space="preserve">record </w:t>
      </w:r>
      <w:r w:rsidRPr="00810B9F">
        <w:rPr>
          <w:rFonts w:ascii="Arial" w:hAnsi="Arial" w:cs="Arial"/>
          <w:color w:val="010000"/>
          <w:sz w:val="20"/>
        </w:rPr>
        <w:t>date to exercise the right to receive dividends according to the Board Resolution.</w:t>
      </w:r>
    </w:p>
    <w:p w14:paraId="00000010" w14:textId="363C7D94" w:rsidR="00AA3C6E" w:rsidRPr="00810B9F" w:rsidRDefault="00174075" w:rsidP="007E7325">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0B9F">
        <w:rPr>
          <w:rFonts w:ascii="Arial" w:hAnsi="Arial" w:cs="Arial"/>
          <w:color w:val="010000"/>
          <w:sz w:val="20"/>
        </w:rPr>
        <w:t>Issue purpose: Issue shares for dividend payment to shareholders.</w:t>
      </w:r>
    </w:p>
    <w:p w14:paraId="00000011" w14:textId="77777777" w:rsidR="00AA3C6E" w:rsidRPr="00810B9F" w:rsidRDefault="00174075" w:rsidP="007E7325">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0B9F">
        <w:rPr>
          <w:rFonts w:ascii="Arial" w:hAnsi="Arial" w:cs="Arial"/>
          <w:color w:val="010000"/>
          <w:sz w:val="20"/>
        </w:rPr>
        <w:t xml:space="preserve">Capital source for the issuance: From undistributed profit after tax based on the Audited Financial Statements 2023 of </w:t>
      </w:r>
      <w:proofErr w:type="spellStart"/>
      <w:r w:rsidRPr="00810B9F">
        <w:rPr>
          <w:rFonts w:ascii="Arial" w:hAnsi="Arial" w:cs="Arial"/>
          <w:color w:val="010000"/>
          <w:sz w:val="20"/>
        </w:rPr>
        <w:t>Bao</w:t>
      </w:r>
      <w:proofErr w:type="spellEnd"/>
      <w:r w:rsidRPr="00810B9F">
        <w:rPr>
          <w:rFonts w:ascii="Arial" w:hAnsi="Arial" w:cs="Arial"/>
          <w:color w:val="010000"/>
          <w:sz w:val="20"/>
        </w:rPr>
        <w:t xml:space="preserve"> Minh Securities Company.</w:t>
      </w:r>
    </w:p>
    <w:p w14:paraId="00000012" w14:textId="5F371065" w:rsidR="00AA3C6E" w:rsidRPr="00810B9F" w:rsidRDefault="00174075" w:rsidP="007E7325">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0B9F">
        <w:rPr>
          <w:rFonts w:ascii="Arial" w:hAnsi="Arial" w:cs="Arial"/>
          <w:color w:val="010000"/>
          <w:sz w:val="20"/>
        </w:rPr>
        <w:t xml:space="preserve">Expected </w:t>
      </w:r>
      <w:r w:rsidR="00E50F53" w:rsidRPr="00810B9F">
        <w:rPr>
          <w:rFonts w:ascii="Arial" w:hAnsi="Arial" w:cs="Arial"/>
          <w:color w:val="010000"/>
          <w:sz w:val="20"/>
        </w:rPr>
        <w:t xml:space="preserve">issue </w:t>
      </w:r>
      <w:r w:rsidRPr="00810B9F">
        <w:rPr>
          <w:rFonts w:ascii="Arial" w:hAnsi="Arial" w:cs="Arial"/>
          <w:color w:val="010000"/>
          <w:sz w:val="20"/>
        </w:rPr>
        <w:t>time: Expected in 2024, after receiving written approv</w:t>
      </w:r>
      <w:r w:rsidR="00E50F53" w:rsidRPr="00810B9F">
        <w:rPr>
          <w:rFonts w:ascii="Arial" w:hAnsi="Arial" w:cs="Arial"/>
          <w:color w:val="010000"/>
          <w:sz w:val="20"/>
        </w:rPr>
        <w:t>al</w:t>
      </w:r>
      <w:r w:rsidRPr="00810B9F">
        <w:rPr>
          <w:rFonts w:ascii="Arial" w:hAnsi="Arial" w:cs="Arial"/>
          <w:color w:val="010000"/>
          <w:sz w:val="20"/>
        </w:rPr>
        <w:t xml:space="preserve"> of the State Securities Commission.</w:t>
      </w:r>
    </w:p>
    <w:p w14:paraId="00000013" w14:textId="2A11AE49" w:rsidR="00AA3C6E" w:rsidRPr="00810B9F" w:rsidRDefault="00174075" w:rsidP="007E7325">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0B9F">
        <w:rPr>
          <w:rFonts w:ascii="Arial" w:hAnsi="Arial" w:cs="Arial"/>
          <w:color w:val="010000"/>
          <w:sz w:val="20"/>
        </w:rPr>
        <w:t xml:space="preserve">Rounding principle and plan on handling arising fractional shares: The number of additional shares issued to pay dividends </w:t>
      </w:r>
      <w:r w:rsidR="00E50F53" w:rsidRPr="00810B9F">
        <w:rPr>
          <w:rFonts w:ascii="Arial" w:hAnsi="Arial" w:cs="Arial"/>
          <w:color w:val="010000"/>
          <w:sz w:val="20"/>
        </w:rPr>
        <w:t xml:space="preserve">by shares </w:t>
      </w:r>
      <w:r w:rsidRPr="00810B9F">
        <w:rPr>
          <w:rFonts w:ascii="Arial" w:hAnsi="Arial" w:cs="Arial"/>
          <w:color w:val="010000"/>
          <w:sz w:val="20"/>
        </w:rPr>
        <w:t xml:space="preserve">when </w:t>
      </w:r>
      <w:r w:rsidR="00E50F53" w:rsidRPr="00810B9F">
        <w:rPr>
          <w:rFonts w:ascii="Arial" w:hAnsi="Arial" w:cs="Arial"/>
          <w:color w:val="010000"/>
          <w:sz w:val="20"/>
        </w:rPr>
        <w:t>distributing</w:t>
      </w:r>
      <w:r w:rsidRPr="00810B9F">
        <w:rPr>
          <w:rFonts w:ascii="Arial" w:hAnsi="Arial" w:cs="Arial"/>
          <w:color w:val="010000"/>
          <w:sz w:val="20"/>
        </w:rPr>
        <w:t xml:space="preserve"> among shareholders is rounded down to the unit. Fractional shares arising will be canceled. The new charter capital is registered based on the actual number of shares distributed.</w:t>
      </w:r>
    </w:p>
    <w:p w14:paraId="00000014" w14:textId="75294516" w:rsidR="00AA3C6E" w:rsidRPr="00810B9F" w:rsidRDefault="00174075" w:rsidP="007E7325">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0B9F">
        <w:rPr>
          <w:rFonts w:ascii="Arial" w:hAnsi="Arial" w:cs="Arial"/>
          <w:color w:val="010000"/>
          <w:sz w:val="20"/>
        </w:rPr>
        <w:t>Regist</w:t>
      </w:r>
      <w:r w:rsidR="00E50F53" w:rsidRPr="00810B9F">
        <w:rPr>
          <w:rFonts w:ascii="Arial" w:hAnsi="Arial" w:cs="Arial"/>
          <w:color w:val="010000"/>
          <w:sz w:val="20"/>
        </w:rPr>
        <w:t>ration for</w:t>
      </w:r>
      <w:r w:rsidRPr="00810B9F">
        <w:rPr>
          <w:rFonts w:ascii="Arial" w:hAnsi="Arial" w:cs="Arial"/>
          <w:color w:val="010000"/>
          <w:sz w:val="20"/>
        </w:rPr>
        <w:t xml:space="preserve"> additional securities depository and additional trading of additional issued shares: Additional issued shares will be registered for additional depository at the Vietnam Securities Depository and Clearing Corporation and registered for additional trading at the Hanoi Stock Exchange in accordance with the provisions of law.</w:t>
      </w:r>
    </w:p>
    <w:p w14:paraId="00000015" w14:textId="472758DB" w:rsidR="00AA3C6E" w:rsidRPr="00810B9F" w:rsidRDefault="00174075" w:rsidP="007E732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0B9F">
        <w:rPr>
          <w:rFonts w:ascii="Arial" w:hAnsi="Arial" w:cs="Arial"/>
          <w:color w:val="010000"/>
          <w:sz w:val="20"/>
        </w:rPr>
        <w:lastRenderedPageBreak/>
        <w:t xml:space="preserve">‎‎Article 2. Assign the General Manager to organize the implementation of </w:t>
      </w:r>
      <w:r w:rsidR="00E50F53" w:rsidRPr="00810B9F">
        <w:rPr>
          <w:rFonts w:ascii="Arial" w:hAnsi="Arial" w:cs="Arial"/>
          <w:color w:val="010000"/>
          <w:sz w:val="20"/>
        </w:rPr>
        <w:t>tasks</w:t>
      </w:r>
      <w:r w:rsidRPr="00810B9F">
        <w:rPr>
          <w:rFonts w:ascii="Arial" w:hAnsi="Arial" w:cs="Arial"/>
          <w:color w:val="010000"/>
          <w:sz w:val="20"/>
        </w:rPr>
        <w:t xml:space="preserve"> and decide relevant issues to complete the share issuance for dividend payment</w:t>
      </w:r>
      <w:r w:rsidR="00E50F53" w:rsidRPr="00810B9F">
        <w:rPr>
          <w:rFonts w:ascii="Arial" w:hAnsi="Arial" w:cs="Arial"/>
          <w:color w:val="010000"/>
          <w:sz w:val="20"/>
        </w:rPr>
        <w:t xml:space="preserve"> in</w:t>
      </w:r>
      <w:r w:rsidRPr="00810B9F">
        <w:rPr>
          <w:rFonts w:ascii="Arial" w:hAnsi="Arial" w:cs="Arial"/>
          <w:color w:val="010000"/>
          <w:sz w:val="20"/>
        </w:rPr>
        <w:t xml:space="preserve"> 2023 </w:t>
      </w:r>
      <w:r w:rsidR="00E50F53" w:rsidRPr="00810B9F">
        <w:rPr>
          <w:rFonts w:ascii="Arial" w:hAnsi="Arial" w:cs="Arial"/>
          <w:color w:val="010000"/>
          <w:sz w:val="20"/>
        </w:rPr>
        <w:t>to</w:t>
      </w:r>
      <w:r w:rsidRPr="00810B9F">
        <w:rPr>
          <w:rFonts w:ascii="Arial" w:hAnsi="Arial" w:cs="Arial"/>
          <w:color w:val="010000"/>
          <w:sz w:val="20"/>
        </w:rPr>
        <w:t xml:space="preserve"> shareholders in accordance with the law.</w:t>
      </w:r>
    </w:p>
    <w:p w14:paraId="00000016" w14:textId="77777777" w:rsidR="00AA3C6E" w:rsidRPr="00810B9F" w:rsidRDefault="00174075" w:rsidP="007E732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0B9F">
        <w:rPr>
          <w:rFonts w:ascii="Arial" w:hAnsi="Arial" w:cs="Arial"/>
          <w:color w:val="010000"/>
          <w:sz w:val="20"/>
        </w:rPr>
        <w:t>‎‎Article 3. This Resolution takes effect from the date of its signing.</w:t>
      </w:r>
    </w:p>
    <w:p w14:paraId="00000017" w14:textId="77777777" w:rsidR="00AA3C6E" w:rsidRPr="00810B9F" w:rsidRDefault="00174075" w:rsidP="007E732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0B9F">
        <w:rPr>
          <w:rFonts w:ascii="Arial" w:hAnsi="Arial" w:cs="Arial"/>
          <w:color w:val="010000"/>
          <w:sz w:val="20"/>
        </w:rPr>
        <w:t>Members of the Board of Directors, the Supervisory Board, the Board of Management and related departments are responsible for implementing this Resolution.</w:t>
      </w:r>
    </w:p>
    <w:sectPr w:rsidR="00AA3C6E" w:rsidRPr="00810B9F" w:rsidSect="00F834F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C0E31"/>
    <w:multiLevelType w:val="multilevel"/>
    <w:tmpl w:val="5288851E"/>
    <w:lvl w:ilvl="0">
      <w:start w:val="1"/>
      <w:numFmt w:val="bullet"/>
      <w:lvlText w:val="-"/>
      <w:lvlJc w:val="left"/>
      <w:pPr>
        <w:ind w:left="0" w:firstLine="0"/>
      </w:pPr>
      <w:rPr>
        <w:rFonts w:ascii="Arial" w:eastAsia="Arial" w:hAnsi="Arial" w:cs="Arial"/>
        <w:b w:val="0"/>
        <w:i w:val="0"/>
        <w:smallCaps w:val="0"/>
        <w:strike w:val="0"/>
        <w:color w:val="36333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C6E"/>
    <w:rsid w:val="00174075"/>
    <w:rsid w:val="007E7325"/>
    <w:rsid w:val="00810B9F"/>
    <w:rsid w:val="00AA3C6E"/>
    <w:rsid w:val="00D943E0"/>
    <w:rsid w:val="00E50F53"/>
    <w:rsid w:val="00F834F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22768"/>
  <w15:docId w15:val="{A965DB5E-CEBF-496F-9AA0-0B6EE3E5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9"/>
      <w:szCs w:val="9"/>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1"/>
      <w:szCs w:val="11"/>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363335"/>
      <w:sz w:val="26"/>
      <w:szCs w:val="26"/>
      <w:u w:val="none"/>
      <w:shd w:val="clear" w:color="auto" w:fill="auto"/>
    </w:rPr>
  </w:style>
  <w:style w:type="paragraph" w:customStyle="1" w:styleId="Bodytext20">
    <w:name w:val="Body text (2)"/>
    <w:basedOn w:val="Normal"/>
    <w:link w:val="Bodytext2"/>
    <w:pPr>
      <w:spacing w:line="221" w:lineRule="auto"/>
    </w:pPr>
    <w:rPr>
      <w:rFonts w:ascii="Arial" w:eastAsia="Arial" w:hAnsi="Arial" w:cs="Arial"/>
      <w:sz w:val="8"/>
      <w:szCs w:val="8"/>
    </w:rPr>
  </w:style>
  <w:style w:type="paragraph" w:customStyle="1" w:styleId="Bodytext50">
    <w:name w:val="Body text (5)"/>
    <w:basedOn w:val="Normal"/>
    <w:link w:val="Bodytext5"/>
    <w:rPr>
      <w:rFonts w:ascii="Arial" w:eastAsia="Arial" w:hAnsi="Arial" w:cs="Arial"/>
      <w:sz w:val="9"/>
      <w:szCs w:val="9"/>
    </w:rPr>
  </w:style>
  <w:style w:type="paragraph" w:customStyle="1" w:styleId="Bodytext40">
    <w:name w:val="Body text (4)"/>
    <w:basedOn w:val="Normal"/>
    <w:link w:val="Bodytext4"/>
    <w:rPr>
      <w:rFonts w:ascii="Arial" w:eastAsia="Arial" w:hAnsi="Arial" w:cs="Arial"/>
      <w:sz w:val="11"/>
      <w:szCs w:val="11"/>
    </w:rPr>
  </w:style>
  <w:style w:type="paragraph" w:styleId="BodyText">
    <w:name w:val="Body Text"/>
    <w:basedOn w:val="Normal"/>
    <w:link w:val="BodyTextChar"/>
    <w:qFormat/>
    <w:pPr>
      <w:spacing w:line="276" w:lineRule="auto"/>
      <w:ind w:firstLine="20"/>
    </w:pPr>
    <w:rPr>
      <w:rFonts w:ascii="Times New Roman" w:eastAsia="Times New Roman" w:hAnsi="Times New Roman" w:cs="Times New Roman"/>
      <w:sz w:val="26"/>
      <w:szCs w:val="26"/>
    </w:rPr>
  </w:style>
  <w:style w:type="paragraph" w:customStyle="1" w:styleId="Bodytext30">
    <w:name w:val="Body text (3)"/>
    <w:basedOn w:val="Normal"/>
    <w:link w:val="Bodytext3"/>
    <w:pPr>
      <w:ind w:firstLine="360"/>
    </w:pPr>
    <w:rPr>
      <w:rFonts w:ascii="Times New Roman" w:eastAsia="Times New Roman" w:hAnsi="Times New Roman" w:cs="Times New Roman"/>
      <w:b/>
      <w:bCs/>
      <w:sz w:val="22"/>
      <w:szCs w:val="22"/>
    </w:rPr>
  </w:style>
  <w:style w:type="paragraph" w:customStyle="1" w:styleId="Heading11">
    <w:name w:val="Heading #1"/>
    <w:basedOn w:val="Normal"/>
    <w:link w:val="Heading10"/>
    <w:pPr>
      <w:spacing w:line="269" w:lineRule="auto"/>
      <w:ind w:left="930"/>
      <w:outlineLvl w:val="0"/>
    </w:pPr>
    <w:rPr>
      <w:rFonts w:ascii="Times New Roman" w:eastAsia="Times New Roman" w:hAnsi="Times New Roman" w:cs="Times New Roman"/>
      <w:b/>
      <w:bCs/>
      <w:color w:val="363335"/>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M/ttZk6eRlEBDwdDJti2Zao8vQ==">CgMxLjAyCGguZ2pkZ3hzOAByITFHZnFydElUV1Y4VUhTUGo1bEpuTmpJRkI0SXlsLU1FVA==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402</Words>
  <Characters>2257</Characters>
  <Application>Microsoft Office Word</Application>
  <DocSecurity>0</DocSecurity>
  <Lines>40</Lines>
  <Paragraphs>23</Paragraphs>
  <ScaleCrop>false</ScaleCrop>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7</cp:revision>
  <dcterms:created xsi:type="dcterms:W3CDTF">2024-05-09T03:56:00Z</dcterms:created>
  <dcterms:modified xsi:type="dcterms:W3CDTF">2024-05-10T07:54:00Z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83fedc064baf34c1ebd41b7dbb691c1e567461cdb948b4584ff70294df6f86d4</vt:lpwstr>
  </property>
</Properties>
</file>