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B390A" w:rsidRPr="0044064E" w:rsidRDefault="0044064E" w:rsidP="00C5389F">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44064E">
        <w:rPr>
          <w:rFonts w:ascii="Arial" w:hAnsi="Arial" w:cs="Arial"/>
          <w:b/>
          <w:color w:val="010000"/>
          <w:sz w:val="20"/>
        </w:rPr>
        <w:t>EMG: Board Resolution</w:t>
      </w:r>
    </w:p>
    <w:p w14:paraId="00000002" w14:textId="77777777" w:rsidR="005B390A" w:rsidRPr="0044064E" w:rsidRDefault="0044064E" w:rsidP="00C5389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4064E">
        <w:rPr>
          <w:rFonts w:ascii="Arial" w:hAnsi="Arial" w:cs="Arial"/>
          <w:color w:val="010000"/>
          <w:sz w:val="20"/>
        </w:rPr>
        <w:t>On May 6, 2024, Electrical Mechanical Equipment And Spare Parts Joint Stock Company announced Resolution No. 61/2024/NQ-HDQT on recording list of shareholders to organize the Annual General Meeting of Shareholders 2024 as follows:</w:t>
      </w:r>
    </w:p>
    <w:p w14:paraId="00000003" w14:textId="77777777" w:rsidR="005B390A" w:rsidRPr="0044064E" w:rsidRDefault="0044064E" w:rsidP="00C5389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4064E">
        <w:rPr>
          <w:rFonts w:ascii="Arial" w:hAnsi="Arial" w:cs="Arial"/>
          <w:color w:val="010000"/>
          <w:sz w:val="20"/>
        </w:rPr>
        <w:t>Article 1: Approve on recording list of shareholders to organize the Annual General Meeting of Shareholders 2024 of Electrical Mechanical Equipment And Spare Parts Joint Stock Company as follows:</w:t>
      </w:r>
    </w:p>
    <w:p w14:paraId="00000004" w14:textId="77777777" w:rsidR="005B390A" w:rsidRPr="0044064E" w:rsidRDefault="0044064E" w:rsidP="00C5389F">
      <w:pPr>
        <w:numPr>
          <w:ilvl w:val="0"/>
          <w:numId w:val="1"/>
        </w:numPr>
        <w:pBdr>
          <w:top w:val="nil"/>
          <w:left w:val="nil"/>
          <w:bottom w:val="nil"/>
          <w:right w:val="nil"/>
          <w:between w:val="nil"/>
        </w:pBdr>
        <w:tabs>
          <w:tab w:val="left" w:pos="432"/>
          <w:tab w:val="left" w:pos="703"/>
        </w:tabs>
        <w:spacing w:after="120" w:line="360" w:lineRule="auto"/>
        <w:jc w:val="both"/>
        <w:rPr>
          <w:rFonts w:ascii="Arial" w:eastAsia="Arial" w:hAnsi="Arial" w:cs="Arial"/>
          <w:color w:val="010000"/>
          <w:sz w:val="20"/>
          <w:szCs w:val="20"/>
        </w:rPr>
      </w:pPr>
      <w:r w:rsidRPr="0044064E">
        <w:rPr>
          <w:rFonts w:ascii="Arial" w:hAnsi="Arial" w:cs="Arial"/>
          <w:color w:val="010000"/>
          <w:sz w:val="20"/>
        </w:rPr>
        <w:t>The record date for the list of shareholders: May 28, 2024</w:t>
      </w:r>
    </w:p>
    <w:p w14:paraId="00000005" w14:textId="77777777" w:rsidR="005B390A" w:rsidRPr="0044064E" w:rsidRDefault="0044064E" w:rsidP="00C5389F">
      <w:pPr>
        <w:numPr>
          <w:ilvl w:val="0"/>
          <w:numId w:val="1"/>
        </w:numPr>
        <w:pBdr>
          <w:top w:val="nil"/>
          <w:left w:val="nil"/>
          <w:bottom w:val="nil"/>
          <w:right w:val="nil"/>
          <w:between w:val="nil"/>
        </w:pBdr>
        <w:tabs>
          <w:tab w:val="left" w:pos="432"/>
          <w:tab w:val="left" w:pos="729"/>
        </w:tabs>
        <w:spacing w:after="120" w:line="360" w:lineRule="auto"/>
        <w:jc w:val="both"/>
        <w:rPr>
          <w:rFonts w:ascii="Arial" w:eastAsia="Arial" w:hAnsi="Arial" w:cs="Arial"/>
          <w:color w:val="010000"/>
          <w:sz w:val="20"/>
          <w:szCs w:val="20"/>
        </w:rPr>
      </w:pPr>
      <w:r w:rsidRPr="0044064E">
        <w:rPr>
          <w:rFonts w:ascii="Arial" w:hAnsi="Arial" w:cs="Arial"/>
          <w:color w:val="010000"/>
          <w:sz w:val="20"/>
        </w:rPr>
        <w:t>The time to organize the Annual General Meeting of Shareholders 2024: (The specific time will be announced later).</w:t>
      </w:r>
    </w:p>
    <w:p w14:paraId="00000006" w14:textId="21CE288F" w:rsidR="005B390A" w:rsidRPr="0044064E" w:rsidRDefault="0044064E" w:rsidP="00C5389F">
      <w:pPr>
        <w:numPr>
          <w:ilvl w:val="0"/>
          <w:numId w:val="1"/>
        </w:numPr>
        <w:pBdr>
          <w:top w:val="nil"/>
          <w:left w:val="nil"/>
          <w:bottom w:val="nil"/>
          <w:right w:val="nil"/>
          <w:between w:val="nil"/>
        </w:pBdr>
        <w:tabs>
          <w:tab w:val="left" w:pos="432"/>
          <w:tab w:val="left" w:pos="729"/>
        </w:tabs>
        <w:spacing w:after="120" w:line="360" w:lineRule="auto"/>
        <w:jc w:val="both"/>
        <w:rPr>
          <w:rFonts w:ascii="Arial" w:eastAsia="Arial" w:hAnsi="Arial" w:cs="Arial"/>
          <w:color w:val="010000"/>
          <w:sz w:val="20"/>
          <w:szCs w:val="20"/>
        </w:rPr>
      </w:pPr>
      <w:r w:rsidRPr="0044064E">
        <w:rPr>
          <w:rFonts w:ascii="Arial" w:hAnsi="Arial" w:cs="Arial"/>
          <w:color w:val="010000"/>
          <w:sz w:val="20"/>
        </w:rPr>
        <w:t xml:space="preserve">Venue for the Annual General Meeting of Shareholders 2024: Headquarters of Electrical Mechanical Equipment And Spare Parts Joint Stock Company - No. 56, Lane 102 Truong </w:t>
      </w:r>
      <w:proofErr w:type="spellStart"/>
      <w:r w:rsidRPr="0044064E">
        <w:rPr>
          <w:rFonts w:ascii="Arial" w:hAnsi="Arial" w:cs="Arial"/>
          <w:color w:val="010000"/>
          <w:sz w:val="20"/>
        </w:rPr>
        <w:t>Chinh</w:t>
      </w:r>
      <w:proofErr w:type="spellEnd"/>
      <w:r w:rsidRPr="0044064E">
        <w:rPr>
          <w:rFonts w:ascii="Arial" w:hAnsi="Arial" w:cs="Arial"/>
          <w:color w:val="010000"/>
          <w:sz w:val="20"/>
        </w:rPr>
        <w:t>, Phuong Mai Ward, Dong Da District, Hanoi City</w:t>
      </w:r>
    </w:p>
    <w:p w14:paraId="00000007" w14:textId="53414978" w:rsidR="005B390A" w:rsidRPr="0044064E" w:rsidRDefault="0044064E" w:rsidP="00C5389F">
      <w:pPr>
        <w:numPr>
          <w:ilvl w:val="0"/>
          <w:numId w:val="1"/>
        </w:numPr>
        <w:pBdr>
          <w:top w:val="nil"/>
          <w:left w:val="nil"/>
          <w:bottom w:val="nil"/>
          <w:right w:val="nil"/>
          <w:between w:val="nil"/>
        </w:pBdr>
        <w:tabs>
          <w:tab w:val="left" w:pos="432"/>
          <w:tab w:val="left" w:pos="734"/>
        </w:tabs>
        <w:spacing w:after="120" w:line="360" w:lineRule="auto"/>
        <w:jc w:val="both"/>
        <w:rPr>
          <w:rFonts w:ascii="Arial" w:eastAsia="Arial" w:hAnsi="Arial" w:cs="Arial"/>
          <w:color w:val="010000"/>
          <w:sz w:val="20"/>
          <w:szCs w:val="20"/>
        </w:rPr>
      </w:pPr>
      <w:r w:rsidRPr="0044064E">
        <w:rPr>
          <w:rFonts w:ascii="Arial" w:hAnsi="Arial" w:cs="Arial"/>
          <w:color w:val="010000"/>
          <w:sz w:val="20"/>
        </w:rPr>
        <w:t xml:space="preserve">Meeting agenda: The </w:t>
      </w:r>
      <w:proofErr w:type="gramStart"/>
      <w:r w:rsidRPr="0044064E">
        <w:rPr>
          <w:rFonts w:ascii="Arial" w:hAnsi="Arial" w:cs="Arial"/>
          <w:color w:val="010000"/>
          <w:sz w:val="20"/>
        </w:rPr>
        <w:t>company</w:t>
      </w:r>
      <w:proofErr w:type="gramEnd"/>
      <w:r w:rsidRPr="0044064E">
        <w:rPr>
          <w:rFonts w:ascii="Arial" w:hAnsi="Arial" w:cs="Arial"/>
          <w:color w:val="010000"/>
          <w:sz w:val="20"/>
        </w:rPr>
        <w:t xml:space="preserve"> will announce later in the invitation letter to the Annual General Meeting of Shareholders 2024.</w:t>
      </w:r>
    </w:p>
    <w:p w14:paraId="00000008" w14:textId="2B353686" w:rsidR="005B390A" w:rsidRPr="0044064E" w:rsidRDefault="0044064E" w:rsidP="00C5389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4064E">
        <w:rPr>
          <w:rFonts w:ascii="Arial" w:hAnsi="Arial" w:cs="Arial"/>
          <w:color w:val="010000"/>
          <w:sz w:val="20"/>
        </w:rPr>
        <w:t xml:space="preserve">Article 2: Assign the Chair of the Board of Directors to decide on the specific time of the Annual General Meeting of Shareholders, implement procedures related to recording the list of shareholders to organize the Annual General Meeting of Shareholders 2024, prepare documents, and organize the Annual General Meeting of Shareholders 2024 </w:t>
      </w:r>
      <w:r w:rsidR="00FB6D0F">
        <w:rPr>
          <w:rFonts w:ascii="Arial" w:hAnsi="Arial" w:cs="Arial"/>
          <w:color w:val="010000"/>
          <w:sz w:val="20"/>
        </w:rPr>
        <w:t>following</w:t>
      </w:r>
      <w:bookmarkStart w:id="1" w:name="_GoBack"/>
      <w:bookmarkEnd w:id="1"/>
      <w:r w:rsidRPr="0044064E">
        <w:rPr>
          <w:rFonts w:ascii="Arial" w:hAnsi="Arial" w:cs="Arial"/>
          <w:color w:val="010000"/>
          <w:sz w:val="20"/>
        </w:rPr>
        <w:t xml:space="preserve"> the provisions of the Company’s Charter and the law. </w:t>
      </w:r>
    </w:p>
    <w:p w14:paraId="00000009" w14:textId="0D821A8D" w:rsidR="005B390A" w:rsidRPr="0044064E" w:rsidRDefault="0044064E" w:rsidP="00C5389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4064E">
        <w:rPr>
          <w:rFonts w:ascii="Arial" w:hAnsi="Arial" w:cs="Arial"/>
          <w:color w:val="010000"/>
          <w:sz w:val="20"/>
        </w:rPr>
        <w:t>Article 3: This Resolution takes effect from the date of signing.</w:t>
      </w:r>
    </w:p>
    <w:p w14:paraId="0000000A" w14:textId="3EF5C0A6" w:rsidR="005B390A" w:rsidRPr="0044064E" w:rsidRDefault="0044064E" w:rsidP="00C5389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4064E">
        <w:rPr>
          <w:rFonts w:ascii="Arial" w:hAnsi="Arial" w:cs="Arial"/>
          <w:color w:val="010000"/>
          <w:sz w:val="20"/>
        </w:rPr>
        <w:t xml:space="preserve">Members of the Board of Directors, the General Manager, the Chief Accountant, and relevant functional departments are responsible for implementing this Resolution. </w:t>
      </w:r>
    </w:p>
    <w:sectPr w:rsidR="005B390A" w:rsidRPr="0044064E" w:rsidSect="004F6EF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16C33"/>
    <w:multiLevelType w:val="multilevel"/>
    <w:tmpl w:val="74988D80"/>
    <w:lvl w:ilvl="0">
      <w:start w:val="1"/>
      <w:numFmt w:val="decimal"/>
      <w:lvlText w:val="%1."/>
      <w:lvlJc w:val="left"/>
      <w:pPr>
        <w:ind w:left="0" w:firstLine="0"/>
      </w:pPr>
      <w:rPr>
        <w:rFonts w:ascii="Arial" w:eastAsia="Arial" w:hAnsi="Arial" w:cs="Arial"/>
        <w:b w:val="0"/>
        <w:i w:val="0"/>
        <w:smallCaps w:val="0"/>
        <w:strike w:val="0"/>
        <w:color w:val="18181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0A"/>
    <w:rsid w:val="0044064E"/>
    <w:rsid w:val="004F6EFF"/>
    <w:rsid w:val="005B390A"/>
    <w:rsid w:val="00C5389F"/>
    <w:rsid w:val="00FB6D0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43B76"/>
  <w15:docId w15:val="{D54AFB2E-D13B-4749-9E11-1674FC77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8181A"/>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b/>
      <w:bCs/>
      <w:sz w:val="22"/>
      <w:szCs w:val="22"/>
    </w:rPr>
  </w:style>
  <w:style w:type="paragraph" w:customStyle="1" w:styleId="Bodytext30">
    <w:name w:val="Body text (3)"/>
    <w:basedOn w:val="Normal"/>
    <w:link w:val="Bodytext3"/>
    <w:pPr>
      <w:jc w:val="center"/>
    </w:pPr>
    <w:rPr>
      <w:rFonts w:ascii="Times New Roman" w:eastAsia="Times New Roman" w:hAnsi="Times New Roman" w:cs="Times New Roman"/>
      <w:b/>
      <w:bCs/>
      <w:sz w:val="28"/>
      <w:szCs w:val="28"/>
    </w:rPr>
  </w:style>
  <w:style w:type="paragraph" w:styleId="BodyText">
    <w:name w:val="Body Text"/>
    <w:basedOn w:val="Normal"/>
    <w:link w:val="BodyTextChar"/>
    <w:qFormat/>
    <w:rPr>
      <w:rFonts w:ascii="Times New Roman" w:eastAsia="Times New Roman" w:hAnsi="Times New Roman" w:cs="Times New Roman"/>
      <w:color w:val="18181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SViiOnnQzPyW/ZaROepnxZ+XQw==">CgMxLjAyCGguZ2pkZ3hzOAByITF1NU9oVkdpakltT0xFY04tRWhrY1diRUY2eVU2QlFoeA==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247</Words>
  <Characters>1368</Characters>
  <Application>Microsoft Office Word</Application>
  <DocSecurity>0</DocSecurity>
  <Lines>23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4</cp:revision>
  <dcterms:created xsi:type="dcterms:W3CDTF">2024-05-09T04:08:00Z</dcterms:created>
  <dcterms:modified xsi:type="dcterms:W3CDTF">2024-05-10T07:50:00Z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fd701a266a9cc5f7a0d972b8ac810ea54675b08247315c11204ee8d2a5a03fb9</vt:lpwstr>
  </property>
</Properties>
</file>