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9D9BD" w14:textId="77777777" w:rsidR="00BE3C3D" w:rsidRPr="00A24012" w:rsidRDefault="00BE3C3D"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b/>
          <w:color w:val="010000"/>
          <w:sz w:val="20"/>
          <w:szCs w:val="20"/>
        </w:rPr>
      </w:pPr>
      <w:r w:rsidRPr="00A24012">
        <w:rPr>
          <w:rFonts w:ascii="Arial" w:hAnsi="Arial" w:cs="Arial"/>
          <w:b/>
          <w:color w:val="010000"/>
          <w:sz w:val="20"/>
        </w:rPr>
        <w:t>EPC: Annual General Mandate 2024</w:t>
      </w:r>
    </w:p>
    <w:p w14:paraId="00000002" w14:textId="77777777"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 xml:space="preserve">On April 26, 2024, </w:t>
      </w:r>
      <w:proofErr w:type="spellStart"/>
      <w:r w:rsidRPr="00A24012">
        <w:rPr>
          <w:rFonts w:ascii="Arial" w:hAnsi="Arial" w:cs="Arial"/>
          <w:color w:val="010000"/>
          <w:sz w:val="20"/>
        </w:rPr>
        <w:t>Eapok</w:t>
      </w:r>
      <w:proofErr w:type="spellEnd"/>
      <w:r w:rsidRPr="00A24012">
        <w:rPr>
          <w:rFonts w:ascii="Arial" w:hAnsi="Arial" w:cs="Arial"/>
          <w:color w:val="010000"/>
          <w:sz w:val="20"/>
        </w:rPr>
        <w:t xml:space="preserve"> Coffee Joint Stock Company announced General Mandate No. 02/2024/NQ-DHDCD as follows:</w:t>
      </w:r>
    </w:p>
    <w:p w14:paraId="00000003" w14:textId="77777777"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‎‎Article 1. Approve the content of the Reports at the General Meeting:</w:t>
      </w:r>
    </w:p>
    <w:p w14:paraId="00000004" w14:textId="51A8DD9F" w:rsidR="006901A6" w:rsidRPr="00A24012" w:rsidRDefault="004221BA" w:rsidP="00AB4A0F">
      <w:pPr>
        <w:numPr>
          <w:ilvl w:val="0"/>
          <w:numId w:val="15"/>
        </w:numPr>
        <w:pBdr>
          <w:top w:val="nil"/>
          <w:left w:val="nil"/>
          <w:bottom w:val="nil"/>
          <w:right w:val="nil"/>
          <w:between w:val="nil"/>
        </w:pBdr>
        <w:tabs>
          <w:tab w:val="left" w:pos="270"/>
          <w:tab w:val="left" w:pos="630"/>
          <w:tab w:val="left" w:pos="2028"/>
        </w:tabs>
        <w:spacing w:after="120" w:line="360" w:lineRule="auto"/>
        <w:jc w:val="both"/>
        <w:rPr>
          <w:rFonts w:ascii="Arial" w:hAnsi="Arial" w:cs="Arial"/>
          <w:color w:val="010000"/>
          <w:sz w:val="20"/>
          <w:szCs w:val="20"/>
        </w:rPr>
      </w:pPr>
      <w:r w:rsidRPr="00A24012">
        <w:rPr>
          <w:rFonts w:ascii="Arial" w:hAnsi="Arial" w:cs="Arial"/>
          <w:color w:val="010000"/>
          <w:sz w:val="20"/>
        </w:rPr>
        <w:t xml:space="preserve">Report No. 33/BC-EPC dated April 4, 2024, from the Board of Directors on the results </w:t>
      </w:r>
      <w:r w:rsidR="00AB4A0F">
        <w:rPr>
          <w:rFonts w:ascii="Arial" w:hAnsi="Arial" w:cs="Arial"/>
          <w:color w:val="010000"/>
          <w:sz w:val="20"/>
        </w:rPr>
        <w:t>of</w:t>
      </w:r>
      <w:r w:rsidRPr="00A24012">
        <w:rPr>
          <w:rFonts w:ascii="Arial" w:hAnsi="Arial" w:cs="Arial"/>
          <w:color w:val="010000"/>
          <w:sz w:val="20"/>
        </w:rPr>
        <w:t xml:space="preserve"> production and business activities 2023;</w:t>
      </w:r>
    </w:p>
    <w:p w14:paraId="00000005" w14:textId="77777777" w:rsidR="006901A6" w:rsidRPr="00A24012" w:rsidRDefault="004221BA" w:rsidP="00AB4A0F">
      <w:pPr>
        <w:numPr>
          <w:ilvl w:val="0"/>
          <w:numId w:val="15"/>
        </w:numPr>
        <w:pBdr>
          <w:top w:val="nil"/>
          <w:left w:val="nil"/>
          <w:bottom w:val="nil"/>
          <w:right w:val="nil"/>
          <w:between w:val="nil"/>
        </w:pBdr>
        <w:tabs>
          <w:tab w:val="left" w:pos="270"/>
          <w:tab w:val="left" w:pos="630"/>
          <w:tab w:val="left" w:pos="2028"/>
        </w:tabs>
        <w:spacing w:after="120" w:line="360" w:lineRule="auto"/>
        <w:jc w:val="both"/>
        <w:rPr>
          <w:rFonts w:ascii="Arial" w:hAnsi="Arial" w:cs="Arial"/>
          <w:color w:val="010000"/>
          <w:sz w:val="20"/>
          <w:szCs w:val="20"/>
        </w:rPr>
      </w:pPr>
      <w:r w:rsidRPr="00A24012">
        <w:rPr>
          <w:rFonts w:ascii="Arial" w:hAnsi="Arial" w:cs="Arial"/>
          <w:color w:val="010000"/>
          <w:sz w:val="20"/>
        </w:rPr>
        <w:t>Report No. 34/BC-HDQT dated April 4, 2024, on reporting the activities results of the Board of Directors from April 21, 2023, to April 26, 2024;</w:t>
      </w:r>
    </w:p>
    <w:p w14:paraId="00000006" w14:textId="77777777" w:rsidR="006901A6" w:rsidRPr="00A24012" w:rsidRDefault="004221BA" w:rsidP="00AB4A0F">
      <w:pPr>
        <w:numPr>
          <w:ilvl w:val="0"/>
          <w:numId w:val="15"/>
        </w:numPr>
        <w:pBdr>
          <w:top w:val="nil"/>
          <w:left w:val="nil"/>
          <w:bottom w:val="nil"/>
          <w:right w:val="nil"/>
          <w:between w:val="nil"/>
        </w:pBdr>
        <w:tabs>
          <w:tab w:val="left" w:pos="270"/>
          <w:tab w:val="left" w:pos="630"/>
          <w:tab w:val="left" w:pos="2028"/>
        </w:tabs>
        <w:spacing w:after="120" w:line="360" w:lineRule="auto"/>
        <w:jc w:val="both"/>
        <w:rPr>
          <w:rFonts w:ascii="Arial" w:hAnsi="Arial" w:cs="Arial"/>
          <w:color w:val="010000"/>
          <w:sz w:val="20"/>
          <w:szCs w:val="20"/>
        </w:rPr>
      </w:pPr>
      <w:r w:rsidRPr="00A24012">
        <w:rPr>
          <w:rFonts w:ascii="Arial" w:hAnsi="Arial" w:cs="Arial"/>
          <w:color w:val="010000"/>
          <w:sz w:val="20"/>
        </w:rPr>
        <w:t>Report No. 35/01/BC-BKS dated April 4, 2024, from the Supervisory Board on reporting the activities results of the Supervisory Board at the Annual General Meeting 2023;</w:t>
      </w:r>
    </w:p>
    <w:p w14:paraId="00000007" w14:textId="77777777"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‎‎Article 2. The General Meeting approves the full content of the following Proposals:</w:t>
      </w:r>
    </w:p>
    <w:p w14:paraId="00000008" w14:textId="77777777" w:rsidR="006901A6" w:rsidRPr="00A24012" w:rsidRDefault="004221BA" w:rsidP="00AB4A0F">
      <w:pPr>
        <w:numPr>
          <w:ilvl w:val="0"/>
          <w:numId w:val="16"/>
        </w:numPr>
        <w:pBdr>
          <w:top w:val="nil"/>
          <w:left w:val="nil"/>
          <w:bottom w:val="nil"/>
          <w:right w:val="nil"/>
          <w:between w:val="nil"/>
        </w:pBdr>
        <w:tabs>
          <w:tab w:val="left" w:pos="270"/>
          <w:tab w:val="left" w:pos="630"/>
          <w:tab w:val="left" w:pos="2028"/>
        </w:tabs>
        <w:spacing w:after="120" w:line="360" w:lineRule="auto"/>
        <w:jc w:val="both"/>
        <w:rPr>
          <w:rFonts w:ascii="Arial" w:hAnsi="Arial" w:cs="Arial"/>
          <w:color w:val="010000"/>
          <w:sz w:val="20"/>
          <w:szCs w:val="20"/>
        </w:rPr>
      </w:pPr>
      <w:r w:rsidRPr="00A24012">
        <w:rPr>
          <w:rFonts w:ascii="Arial" w:hAnsi="Arial" w:cs="Arial"/>
          <w:color w:val="010000"/>
          <w:sz w:val="20"/>
        </w:rPr>
        <w:t>Proposal No. 36/</w:t>
      </w:r>
      <w:proofErr w:type="spellStart"/>
      <w:r w:rsidRPr="00A24012">
        <w:rPr>
          <w:rFonts w:ascii="Arial" w:hAnsi="Arial" w:cs="Arial"/>
          <w:color w:val="010000"/>
          <w:sz w:val="20"/>
        </w:rPr>
        <w:t>TTr</w:t>
      </w:r>
      <w:proofErr w:type="spellEnd"/>
      <w:r w:rsidRPr="00A24012">
        <w:rPr>
          <w:rFonts w:ascii="Arial" w:hAnsi="Arial" w:cs="Arial"/>
          <w:color w:val="010000"/>
          <w:sz w:val="20"/>
        </w:rPr>
        <w:t>-HDQT dated April 4, 2024, from the Board of Directors on approving the production and business plan 2024;</w:t>
      </w:r>
    </w:p>
    <w:p w14:paraId="32B75DCC" w14:textId="77777777" w:rsidR="005266EC" w:rsidRDefault="005266EC" w:rsidP="00AB4A0F">
      <w:pPr>
        <w:keepNext/>
        <w:numPr>
          <w:ilvl w:val="0"/>
          <w:numId w:val="19"/>
        </w:numPr>
        <w:pBdr>
          <w:top w:val="nil"/>
          <w:left w:val="nil"/>
          <w:bottom w:val="nil"/>
          <w:right w:val="nil"/>
          <w:between w:val="nil"/>
        </w:pBdr>
        <w:tabs>
          <w:tab w:val="left" w:pos="270"/>
          <w:tab w:val="left" w:pos="630"/>
          <w:tab w:val="left" w:pos="1083"/>
        </w:tabs>
        <w:spacing w:after="120" w:line="360" w:lineRule="auto"/>
        <w:jc w:val="both"/>
        <w:rPr>
          <w:rFonts w:ascii="Arial" w:hAnsi="Arial" w:cs="Arial"/>
          <w:color w:val="auto"/>
          <w:sz w:val="20"/>
        </w:rPr>
      </w:pPr>
      <w:r w:rsidRPr="005266EC">
        <w:rPr>
          <w:rFonts w:ascii="Arial" w:hAnsi="Arial" w:cs="Arial"/>
          <w:color w:val="010000"/>
          <w:sz w:val="20"/>
        </w:rPr>
        <w:t>Production</w:t>
      </w:r>
      <w:r>
        <w:rPr>
          <w:rFonts w:ascii="Arial" w:hAnsi="Arial" w:cs="Arial"/>
          <w:color w:val="010000"/>
          <w:sz w:val="20"/>
          <w:szCs w:val="20"/>
        </w:rPr>
        <w:t xml:space="preserve"> and business plan for sustainable coffee according to RA standards for the coffee season 2024-2025</w:t>
      </w:r>
    </w:p>
    <w:p w14:paraId="3F96365F" w14:textId="77777777" w:rsidR="005266EC" w:rsidRDefault="005266EC" w:rsidP="00AB4A0F">
      <w:pPr>
        <w:pStyle w:val="NormalWeb"/>
        <w:numPr>
          <w:ilvl w:val="0"/>
          <w:numId w:val="24"/>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The area under coffee cultivation on a contract basis is: 207.08 hectares.</w:t>
      </w:r>
      <w:bookmarkStart w:id="0" w:name="_GoBack"/>
      <w:bookmarkEnd w:id="0"/>
    </w:p>
    <w:p w14:paraId="00B0BD7F" w14:textId="77777777" w:rsidR="005266EC" w:rsidRDefault="005266EC" w:rsidP="00AB4A0F">
      <w:pPr>
        <w:pStyle w:val="NormalWeb"/>
        <w:numPr>
          <w:ilvl w:val="0"/>
          <w:numId w:val="24"/>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 xml:space="preserve">The contract farming methods include 02 forms: compact contract and investment-based </w:t>
      </w:r>
      <w:proofErr w:type="gramStart"/>
      <w:r>
        <w:rPr>
          <w:rFonts w:ascii="Arial" w:hAnsi="Arial" w:cs="Arial"/>
          <w:color w:val="010000"/>
          <w:sz w:val="20"/>
          <w:szCs w:val="20"/>
        </w:rPr>
        <w:t>contract</w:t>
      </w:r>
      <w:proofErr w:type="gramEnd"/>
      <w:r>
        <w:rPr>
          <w:rFonts w:ascii="Arial" w:hAnsi="Arial" w:cs="Arial"/>
          <w:color w:val="010000"/>
          <w:sz w:val="20"/>
          <w:szCs w:val="20"/>
        </w:rPr>
        <w:t>. The contract signing organization follows the principle of delivering products based on actual yield, delivering all products to the Company, then sharing according to the ratio of each contract type. (Investment-based contract sharing ratio: Company 60%, contract recipient 40%; Compact contract sharing ratio: Company 30%, contract recipient 70%).</w:t>
      </w:r>
    </w:p>
    <w:p w14:paraId="17626298" w14:textId="77777777" w:rsidR="005266EC" w:rsidRDefault="005266EC" w:rsidP="00AB4A0F">
      <w:pPr>
        <w:pStyle w:val="NormalWeb"/>
        <w:numPr>
          <w:ilvl w:val="0"/>
          <w:numId w:val="24"/>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The company has signed a service contract for sustainable coffee care and Rainforest Alliance (RA) certification standards with 5CHO Joint Stock Company. The partner will support services such as: Building and implementing RA standards system; internal inspection, monitoring, remediation, prevention, and completion of verification dossier requirements; Organizing 22 training classes TOT, TOF, FCV for officials and farmers.</w:t>
      </w:r>
    </w:p>
    <w:p w14:paraId="346D1033" w14:textId="77777777" w:rsidR="005266EC" w:rsidRDefault="005266EC" w:rsidP="00AB4A0F">
      <w:pPr>
        <w:pStyle w:val="NormalWeb"/>
        <w:numPr>
          <w:ilvl w:val="0"/>
          <w:numId w:val="24"/>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New plant care method: Practicing good farming practices, natural farming practices, according to sustainable standards (RA, landscape clusters</w:t>
      </w:r>
      <w:proofErr w:type="gramStart"/>
      <w:r>
        <w:rPr>
          <w:rFonts w:ascii="Arial" w:hAnsi="Arial" w:cs="Arial"/>
          <w:color w:val="010000"/>
          <w:sz w:val="20"/>
          <w:szCs w:val="20"/>
        </w:rPr>
        <w:t>,...</w:t>
      </w:r>
      <w:proofErr w:type="gramEnd"/>
      <w:r>
        <w:rPr>
          <w:rFonts w:ascii="Arial" w:hAnsi="Arial" w:cs="Arial"/>
          <w:color w:val="010000"/>
          <w:sz w:val="20"/>
          <w:szCs w:val="20"/>
        </w:rPr>
        <w:t>):</w:t>
      </w:r>
    </w:p>
    <w:p w14:paraId="57135599" w14:textId="77777777" w:rsidR="005266EC" w:rsidRDefault="005266EC" w:rsidP="00AB4A0F">
      <w:pPr>
        <w:pStyle w:val="NormalWeb"/>
        <w:numPr>
          <w:ilvl w:val="0"/>
          <w:numId w:val="25"/>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Responsible production: Launched a responsible production program according to RA standards and sustainable landscape clusters.</w:t>
      </w:r>
    </w:p>
    <w:p w14:paraId="1BC7A158" w14:textId="77777777" w:rsidR="005266EC" w:rsidRDefault="005266EC" w:rsidP="00AB4A0F">
      <w:pPr>
        <w:pStyle w:val="NormalWeb"/>
        <w:numPr>
          <w:ilvl w:val="0"/>
          <w:numId w:val="25"/>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Maintaining a grass cover: improving soil fertility, soil moisture, root system, and coffee garden status, not clearing grass to avoid soil erosion, loss of soil moisture, and damage to coffee roots; When the grass cover reaches 40 - 50 cm (before the seeds mature), use a lawnmower set to trim, leaving the grass base 7 - 10 cm tall.</w:t>
      </w:r>
    </w:p>
    <w:p w14:paraId="5485652A" w14:textId="77777777" w:rsidR="005266EC" w:rsidRDefault="005266EC" w:rsidP="00AB4A0F">
      <w:pPr>
        <w:pStyle w:val="NormalWeb"/>
        <w:numPr>
          <w:ilvl w:val="0"/>
          <w:numId w:val="25"/>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lastRenderedPageBreak/>
        <w:t>Fertilization: NPK 20.5.6 +10S + TE (dry season fertilizer according to irrigation water). Instruction has been given for a more reasonable fertilizer application technique.</w:t>
      </w:r>
    </w:p>
    <w:p w14:paraId="1C86DEF1" w14:textId="77777777" w:rsidR="005266EC" w:rsidRDefault="005266EC" w:rsidP="00AB4A0F">
      <w:pPr>
        <w:pStyle w:val="NormalWeb"/>
        <w:numPr>
          <w:ilvl w:val="0"/>
          <w:numId w:val="25"/>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Fertilization: NPK 16.8.16. Fruit fertilizer, applied in 3 stages over 3 months of the rainy season (beginning, middle, end of the rainy season). Fertilizer application rates should be determined based on an assessment of each orchard, taking into account yield expectations and the ABC rate of the crops. Instruction has been given for a more reasonable fertilizer application technique.</w:t>
      </w:r>
    </w:p>
    <w:p w14:paraId="7D237F7D" w14:textId="77777777" w:rsidR="005266EC" w:rsidRDefault="005266EC" w:rsidP="00AB4A0F">
      <w:pPr>
        <w:pStyle w:val="NormalWeb"/>
        <w:numPr>
          <w:ilvl w:val="0"/>
          <w:numId w:val="25"/>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Efficient shaping: Improving shaping techniques, preparing to apply hand-shaped techniques with branch pruning to improve productivity and farming efficiency.</w:t>
      </w:r>
    </w:p>
    <w:p w14:paraId="55DEEA9A" w14:textId="77777777" w:rsidR="005266EC" w:rsidRDefault="005266EC" w:rsidP="00AB4A0F">
      <w:pPr>
        <w:pStyle w:val="NormalWeb"/>
        <w:numPr>
          <w:ilvl w:val="0"/>
          <w:numId w:val="26"/>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Plant protection: According to current procedures; updated knowledge and enhanced skills for team officials and grassroots farmers through TOT training classes.</w:t>
      </w:r>
    </w:p>
    <w:p w14:paraId="175B8350" w14:textId="044BB74A" w:rsidR="005266EC" w:rsidRPr="005266EC" w:rsidRDefault="005266EC" w:rsidP="00AB4A0F">
      <w:pPr>
        <w:pStyle w:val="NormalWeb"/>
        <w:numPr>
          <w:ilvl w:val="0"/>
          <w:numId w:val="27"/>
        </w:numPr>
        <w:tabs>
          <w:tab w:val="left" w:pos="432"/>
        </w:tabs>
        <w:spacing w:before="0" w:beforeAutospacing="0" w:after="120" w:afterAutospacing="0" w:line="360" w:lineRule="auto"/>
        <w:ind w:left="0" w:firstLine="0"/>
        <w:jc w:val="both"/>
        <w:textAlignment w:val="baseline"/>
        <w:rPr>
          <w:rFonts w:ascii="Arial" w:hAnsi="Arial" w:cs="Arial"/>
          <w:color w:val="010000"/>
          <w:sz w:val="20"/>
          <w:szCs w:val="20"/>
        </w:rPr>
      </w:pPr>
      <w:r>
        <w:rPr>
          <w:rFonts w:ascii="Arial" w:hAnsi="Arial" w:cs="Arial"/>
          <w:color w:val="010000"/>
          <w:sz w:val="20"/>
          <w:szCs w:val="20"/>
        </w:rPr>
        <w:t xml:space="preserve">The total investment cost for sustainably cared coffee gardens according to RA standards in 2024 (harvested in 2025) is VND 9,772 </w:t>
      </w:r>
      <w:proofErr w:type="gramStart"/>
      <w:r>
        <w:rPr>
          <w:rFonts w:ascii="Arial" w:hAnsi="Arial" w:cs="Arial"/>
          <w:color w:val="010000"/>
          <w:sz w:val="20"/>
          <w:szCs w:val="20"/>
        </w:rPr>
        <w:t>million(</w:t>
      </w:r>
      <w:proofErr w:type="gramEnd"/>
      <w:r>
        <w:rPr>
          <w:rFonts w:ascii="Arial" w:hAnsi="Arial" w:cs="Arial"/>
          <w:color w:val="010000"/>
          <w:sz w:val="20"/>
          <w:szCs w:val="20"/>
        </w:rPr>
        <w:t>including depreciation costs). The direct production cost of 1kg of sustainable fresh coffee beans according to RA standards for the 2024-2025 season is: VND 13,774/kg.</w:t>
      </w:r>
    </w:p>
    <w:p w14:paraId="00000009" w14:textId="4D7B899F"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083"/>
        </w:tabs>
        <w:spacing w:after="120" w:line="360" w:lineRule="auto"/>
        <w:jc w:val="both"/>
        <w:rPr>
          <w:rFonts w:ascii="Arial" w:eastAsia="Arial" w:hAnsi="Arial" w:cs="Arial"/>
          <w:color w:val="010000"/>
          <w:sz w:val="20"/>
          <w:szCs w:val="20"/>
        </w:rPr>
      </w:pPr>
      <w:r w:rsidRPr="00A24012">
        <w:rPr>
          <w:rFonts w:ascii="Arial" w:hAnsi="Arial" w:cs="Arial"/>
          <w:color w:val="010000"/>
          <w:sz w:val="20"/>
        </w:rPr>
        <w:t>Revenue and profit plan for the coffee sector harvested in 2023, to be consumed in 2024:</w:t>
      </w:r>
    </w:p>
    <w:p w14:paraId="0000000A" w14:textId="77777777" w:rsidR="006901A6" w:rsidRPr="00A24012" w:rsidRDefault="004221BA" w:rsidP="00AB4A0F">
      <w:pPr>
        <w:numPr>
          <w:ilvl w:val="0"/>
          <w:numId w:val="3"/>
        </w:numPr>
        <w:pBdr>
          <w:top w:val="nil"/>
          <w:left w:val="nil"/>
          <w:bottom w:val="nil"/>
          <w:right w:val="nil"/>
          <w:between w:val="nil"/>
        </w:pBdr>
        <w:tabs>
          <w:tab w:val="left" w:pos="270"/>
          <w:tab w:val="left" w:pos="630"/>
          <w:tab w:val="left" w:pos="977"/>
        </w:tabs>
        <w:spacing w:after="120" w:line="360" w:lineRule="auto"/>
        <w:jc w:val="both"/>
        <w:rPr>
          <w:rFonts w:ascii="Arial" w:hAnsi="Arial" w:cs="Arial"/>
          <w:color w:val="010000"/>
          <w:sz w:val="20"/>
          <w:szCs w:val="20"/>
        </w:rPr>
      </w:pPr>
      <w:r w:rsidRPr="00A24012">
        <w:rPr>
          <w:rFonts w:ascii="Arial" w:hAnsi="Arial" w:cs="Arial"/>
          <w:color w:val="010000"/>
          <w:sz w:val="20"/>
        </w:rPr>
        <w:t>The total amount of harvested fresh coffee beans for the 2023-2024 crop season entering the warehouse is as follows:</w:t>
      </w:r>
    </w:p>
    <w:p w14:paraId="0000000B" w14:textId="77777777" w:rsidR="006901A6" w:rsidRPr="00A24012" w:rsidRDefault="004221BA" w:rsidP="00AB4A0F">
      <w:pPr>
        <w:numPr>
          <w:ilvl w:val="0"/>
          <w:numId w:val="3"/>
        </w:numPr>
        <w:pBdr>
          <w:top w:val="nil"/>
          <w:left w:val="nil"/>
          <w:bottom w:val="nil"/>
          <w:right w:val="nil"/>
          <w:between w:val="nil"/>
        </w:pBdr>
        <w:tabs>
          <w:tab w:val="left" w:pos="270"/>
          <w:tab w:val="left" w:pos="630"/>
          <w:tab w:val="left" w:pos="972"/>
        </w:tabs>
        <w:spacing w:after="120" w:line="360" w:lineRule="auto"/>
        <w:jc w:val="both"/>
        <w:rPr>
          <w:rFonts w:ascii="Arial" w:hAnsi="Arial" w:cs="Arial"/>
          <w:color w:val="010000"/>
          <w:sz w:val="20"/>
          <w:szCs w:val="20"/>
        </w:rPr>
      </w:pPr>
      <w:r w:rsidRPr="00A24012">
        <w:rPr>
          <w:rFonts w:ascii="Arial" w:hAnsi="Arial" w:cs="Arial"/>
          <w:color w:val="010000"/>
          <w:sz w:val="20"/>
        </w:rPr>
        <w:t>Total number of coffee consumed is 223.5 tons, in which:</w:t>
      </w:r>
    </w:p>
    <w:p w14:paraId="0000000C"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Coffee production: 141.2 tons.</w:t>
      </w:r>
    </w:p>
    <w:p w14:paraId="0000000D"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Coffee purchasing: 82.3 tons.</w:t>
      </w:r>
    </w:p>
    <w:p w14:paraId="0000000E" w14:textId="77777777" w:rsidR="006901A6" w:rsidRPr="00A24012" w:rsidRDefault="004221BA" w:rsidP="00AB4A0F">
      <w:pPr>
        <w:numPr>
          <w:ilvl w:val="0"/>
          <w:numId w:val="3"/>
        </w:numPr>
        <w:pBdr>
          <w:top w:val="nil"/>
          <w:left w:val="nil"/>
          <w:bottom w:val="nil"/>
          <w:right w:val="nil"/>
          <w:between w:val="nil"/>
        </w:pBdr>
        <w:tabs>
          <w:tab w:val="left" w:pos="270"/>
          <w:tab w:val="left" w:pos="630"/>
          <w:tab w:val="left" w:pos="972"/>
        </w:tabs>
        <w:spacing w:after="120" w:line="360" w:lineRule="auto"/>
        <w:jc w:val="both"/>
        <w:rPr>
          <w:rFonts w:ascii="Arial" w:hAnsi="Arial" w:cs="Arial"/>
          <w:color w:val="010000"/>
          <w:sz w:val="20"/>
          <w:szCs w:val="20"/>
        </w:rPr>
      </w:pPr>
      <w:r w:rsidRPr="00A24012">
        <w:rPr>
          <w:rFonts w:ascii="Arial" w:hAnsi="Arial" w:cs="Arial"/>
          <w:color w:val="010000"/>
          <w:sz w:val="20"/>
        </w:rPr>
        <w:t>The revenue from the coffee sector is VND 22,032 million, in which:</w:t>
      </w:r>
    </w:p>
    <w:p w14:paraId="0000000F"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Coffee production: VND 14,127 million;</w:t>
      </w:r>
    </w:p>
    <w:p w14:paraId="00000010"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Coffee purchasing: VND 7,905 Million.</w:t>
      </w:r>
    </w:p>
    <w:p w14:paraId="00000011" w14:textId="77777777" w:rsidR="006901A6" w:rsidRPr="00A24012" w:rsidRDefault="004221BA" w:rsidP="00AB4A0F">
      <w:pPr>
        <w:numPr>
          <w:ilvl w:val="0"/>
          <w:numId w:val="3"/>
        </w:numPr>
        <w:pBdr>
          <w:top w:val="nil"/>
          <w:left w:val="nil"/>
          <w:bottom w:val="nil"/>
          <w:right w:val="nil"/>
          <w:between w:val="nil"/>
        </w:pBdr>
        <w:tabs>
          <w:tab w:val="left" w:pos="270"/>
          <w:tab w:val="left" w:pos="630"/>
          <w:tab w:val="left" w:pos="972"/>
        </w:tabs>
        <w:spacing w:after="120" w:line="360" w:lineRule="auto"/>
        <w:jc w:val="both"/>
        <w:rPr>
          <w:rFonts w:ascii="Arial" w:hAnsi="Arial" w:cs="Arial"/>
          <w:color w:val="010000"/>
          <w:sz w:val="20"/>
          <w:szCs w:val="20"/>
        </w:rPr>
      </w:pPr>
      <w:r w:rsidRPr="00A24012">
        <w:rPr>
          <w:rFonts w:ascii="Arial" w:hAnsi="Arial" w:cs="Arial"/>
          <w:color w:val="010000"/>
          <w:sz w:val="20"/>
        </w:rPr>
        <w:t>Profit from the coffee sector is: VND 4,456.8 million, in which:</w:t>
      </w:r>
    </w:p>
    <w:p w14:paraId="00000012"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Coffee production: VND 623 million;</w:t>
      </w:r>
    </w:p>
    <w:p w14:paraId="00000013"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Coffee purchasing: VND 3,833 million;</w:t>
      </w:r>
    </w:p>
    <w:p w14:paraId="00000014" w14:textId="77777777" w:rsidR="006901A6" w:rsidRPr="00A24012" w:rsidRDefault="004221BA" w:rsidP="00AB4A0F">
      <w:pPr>
        <w:numPr>
          <w:ilvl w:val="0"/>
          <w:numId w:val="19"/>
        </w:numPr>
        <w:pBdr>
          <w:top w:val="nil"/>
          <w:left w:val="nil"/>
          <w:bottom w:val="nil"/>
          <w:right w:val="nil"/>
          <w:between w:val="nil"/>
        </w:pBdr>
        <w:tabs>
          <w:tab w:val="left" w:pos="270"/>
          <w:tab w:val="left" w:pos="630"/>
          <w:tab w:val="left" w:pos="1654"/>
        </w:tabs>
        <w:spacing w:after="120" w:line="360" w:lineRule="auto"/>
        <w:jc w:val="both"/>
        <w:rPr>
          <w:rFonts w:ascii="Arial" w:eastAsia="Arial" w:hAnsi="Arial" w:cs="Arial"/>
          <w:color w:val="010000"/>
          <w:sz w:val="20"/>
          <w:szCs w:val="20"/>
        </w:rPr>
      </w:pPr>
      <w:r w:rsidRPr="00A24012">
        <w:rPr>
          <w:rFonts w:ascii="Arial" w:hAnsi="Arial" w:cs="Arial"/>
          <w:color w:val="010000"/>
          <w:sz w:val="20"/>
        </w:rPr>
        <w:t>The production and business plan for the animal husbandry:</w:t>
      </w:r>
    </w:p>
    <w:p w14:paraId="00000015" w14:textId="77777777" w:rsidR="006901A6" w:rsidRPr="00A24012" w:rsidRDefault="004221BA" w:rsidP="00AB4A0F">
      <w:pPr>
        <w:numPr>
          <w:ilvl w:val="0"/>
          <w:numId w:val="6"/>
        </w:numPr>
        <w:pBdr>
          <w:top w:val="nil"/>
          <w:left w:val="nil"/>
          <w:bottom w:val="nil"/>
          <w:right w:val="nil"/>
          <w:between w:val="nil"/>
        </w:pBdr>
        <w:tabs>
          <w:tab w:val="left" w:pos="270"/>
          <w:tab w:val="left" w:pos="630"/>
          <w:tab w:val="left" w:pos="1111"/>
        </w:tabs>
        <w:spacing w:after="120" w:line="360" w:lineRule="auto"/>
        <w:jc w:val="both"/>
        <w:rPr>
          <w:rFonts w:ascii="Arial" w:hAnsi="Arial" w:cs="Arial"/>
          <w:color w:val="010000"/>
          <w:sz w:val="20"/>
          <w:szCs w:val="20"/>
        </w:rPr>
      </w:pPr>
      <w:r w:rsidRPr="00A24012">
        <w:rPr>
          <w:rFonts w:ascii="Arial" w:hAnsi="Arial" w:cs="Arial"/>
          <w:color w:val="010000"/>
          <w:sz w:val="20"/>
        </w:rPr>
        <w:t>Whole herd target:</w:t>
      </w:r>
    </w:p>
    <w:p w14:paraId="00000016" w14:textId="489145E2" w:rsidR="006901A6" w:rsidRPr="00A24012" w:rsidRDefault="004221BA" w:rsidP="00AB4A0F">
      <w:pPr>
        <w:numPr>
          <w:ilvl w:val="0"/>
          <w:numId w:val="9"/>
        </w:numPr>
        <w:pBdr>
          <w:top w:val="nil"/>
          <w:left w:val="nil"/>
          <w:bottom w:val="nil"/>
          <w:right w:val="nil"/>
          <w:between w:val="nil"/>
        </w:pBdr>
        <w:tabs>
          <w:tab w:val="left" w:pos="270"/>
          <w:tab w:val="left" w:pos="630"/>
          <w:tab w:val="left" w:pos="987"/>
        </w:tabs>
        <w:spacing w:after="120" w:line="360" w:lineRule="auto"/>
        <w:jc w:val="both"/>
        <w:rPr>
          <w:rFonts w:ascii="Arial" w:hAnsi="Arial" w:cs="Arial"/>
          <w:color w:val="010000"/>
          <w:sz w:val="20"/>
          <w:szCs w:val="20"/>
        </w:rPr>
      </w:pPr>
      <w:r w:rsidRPr="00A24012">
        <w:rPr>
          <w:rFonts w:ascii="Arial" w:hAnsi="Arial" w:cs="Arial"/>
          <w:color w:val="010000"/>
          <w:sz w:val="20"/>
        </w:rPr>
        <w:t>Number of calves</w:t>
      </w:r>
      <w:r w:rsidR="00303243" w:rsidRPr="00A24012">
        <w:rPr>
          <w:rFonts w:ascii="Arial" w:hAnsi="Arial" w:cs="Arial"/>
          <w:color w:val="010000"/>
          <w:sz w:val="20"/>
        </w:rPr>
        <w:t xml:space="preserve"> and cows</w:t>
      </w:r>
      <w:r w:rsidRPr="00A24012">
        <w:rPr>
          <w:rFonts w:ascii="Arial" w:hAnsi="Arial" w:cs="Arial"/>
          <w:color w:val="010000"/>
          <w:sz w:val="20"/>
        </w:rPr>
        <w:t xml:space="preserve"> as of December 31, 2023: 167, weighing 43,108 kilograms. Implementing the target of reducing the herd, selecting, and maintaining a herd of about 100 cattle by the end of 2024.</w:t>
      </w:r>
    </w:p>
    <w:p w14:paraId="00000017" w14:textId="77777777" w:rsidR="006901A6" w:rsidRPr="00A24012" w:rsidRDefault="004221BA" w:rsidP="00AB4A0F">
      <w:pPr>
        <w:numPr>
          <w:ilvl w:val="0"/>
          <w:numId w:val="9"/>
        </w:numPr>
        <w:pBdr>
          <w:top w:val="nil"/>
          <w:left w:val="nil"/>
          <w:bottom w:val="nil"/>
          <w:right w:val="nil"/>
          <w:between w:val="nil"/>
        </w:pBdr>
        <w:tabs>
          <w:tab w:val="left" w:pos="270"/>
          <w:tab w:val="left" w:pos="630"/>
          <w:tab w:val="left" w:pos="1634"/>
        </w:tabs>
        <w:spacing w:after="120" w:line="360" w:lineRule="auto"/>
        <w:jc w:val="both"/>
        <w:rPr>
          <w:rFonts w:ascii="Arial" w:hAnsi="Arial" w:cs="Arial"/>
          <w:color w:val="010000"/>
          <w:sz w:val="20"/>
          <w:szCs w:val="20"/>
        </w:rPr>
      </w:pPr>
      <w:r w:rsidRPr="00A24012">
        <w:rPr>
          <w:rFonts w:ascii="Arial" w:hAnsi="Arial" w:cs="Arial"/>
          <w:color w:val="010000"/>
          <w:sz w:val="20"/>
        </w:rPr>
        <w:t>Increasing the weight target by 12,000 kilograms.</w:t>
      </w:r>
    </w:p>
    <w:p w14:paraId="00000018" w14:textId="77777777" w:rsidR="006901A6" w:rsidRPr="00A24012" w:rsidRDefault="004221BA" w:rsidP="00AB4A0F">
      <w:pPr>
        <w:numPr>
          <w:ilvl w:val="0"/>
          <w:numId w:val="6"/>
        </w:numPr>
        <w:pBdr>
          <w:top w:val="nil"/>
          <w:left w:val="nil"/>
          <w:bottom w:val="nil"/>
          <w:right w:val="nil"/>
          <w:between w:val="nil"/>
        </w:pBdr>
        <w:tabs>
          <w:tab w:val="left" w:pos="270"/>
          <w:tab w:val="left" w:pos="630"/>
          <w:tab w:val="left" w:pos="1126"/>
        </w:tabs>
        <w:spacing w:after="120" w:line="360" w:lineRule="auto"/>
        <w:jc w:val="both"/>
        <w:rPr>
          <w:rFonts w:ascii="Arial" w:hAnsi="Arial" w:cs="Arial"/>
          <w:color w:val="010000"/>
          <w:sz w:val="20"/>
          <w:szCs w:val="20"/>
        </w:rPr>
      </w:pPr>
      <w:r w:rsidRPr="00A24012">
        <w:rPr>
          <w:rFonts w:ascii="Arial" w:hAnsi="Arial" w:cs="Arial"/>
          <w:color w:val="010000"/>
          <w:sz w:val="20"/>
        </w:rPr>
        <w:t>Plan for care and improvement of grazing fields:</w:t>
      </w:r>
    </w:p>
    <w:p w14:paraId="00000019" w14:textId="77777777" w:rsidR="006901A6" w:rsidRPr="00A24012" w:rsidRDefault="004221BA" w:rsidP="00AB4A0F">
      <w:pPr>
        <w:numPr>
          <w:ilvl w:val="0"/>
          <w:numId w:val="4"/>
        </w:numPr>
        <w:pBdr>
          <w:top w:val="nil"/>
          <w:left w:val="nil"/>
          <w:bottom w:val="nil"/>
          <w:right w:val="nil"/>
          <w:between w:val="nil"/>
        </w:pBdr>
        <w:tabs>
          <w:tab w:val="left" w:pos="270"/>
          <w:tab w:val="left" w:pos="630"/>
          <w:tab w:val="left" w:pos="972"/>
        </w:tabs>
        <w:spacing w:after="120" w:line="360" w:lineRule="auto"/>
        <w:jc w:val="both"/>
        <w:rPr>
          <w:rFonts w:ascii="Arial" w:hAnsi="Arial" w:cs="Arial"/>
          <w:color w:val="010000"/>
          <w:sz w:val="20"/>
          <w:szCs w:val="20"/>
        </w:rPr>
      </w:pPr>
      <w:r w:rsidRPr="00A24012">
        <w:rPr>
          <w:rFonts w:ascii="Arial" w:hAnsi="Arial" w:cs="Arial"/>
          <w:color w:val="010000"/>
          <w:sz w:val="20"/>
        </w:rPr>
        <w:lastRenderedPageBreak/>
        <w:t>Location: Lot 3 V36, team 4.</w:t>
      </w:r>
    </w:p>
    <w:p w14:paraId="0000001A" w14:textId="77777777" w:rsidR="006901A6" w:rsidRPr="00A24012" w:rsidRDefault="004221BA" w:rsidP="00AB4A0F">
      <w:pPr>
        <w:numPr>
          <w:ilvl w:val="0"/>
          <w:numId w:val="4"/>
        </w:numPr>
        <w:pBdr>
          <w:top w:val="nil"/>
          <w:left w:val="nil"/>
          <w:bottom w:val="nil"/>
          <w:right w:val="nil"/>
          <w:between w:val="nil"/>
        </w:pBdr>
        <w:tabs>
          <w:tab w:val="left" w:pos="270"/>
          <w:tab w:val="left" w:pos="630"/>
          <w:tab w:val="left" w:pos="972"/>
        </w:tabs>
        <w:spacing w:after="120" w:line="360" w:lineRule="auto"/>
        <w:jc w:val="both"/>
        <w:rPr>
          <w:rFonts w:ascii="Arial" w:hAnsi="Arial" w:cs="Arial"/>
          <w:color w:val="010000"/>
          <w:sz w:val="20"/>
          <w:szCs w:val="20"/>
        </w:rPr>
      </w:pPr>
      <w:r w:rsidRPr="00A24012">
        <w:rPr>
          <w:rFonts w:ascii="Arial" w:hAnsi="Arial" w:cs="Arial"/>
          <w:color w:val="010000"/>
          <w:sz w:val="20"/>
        </w:rPr>
        <w:t>Total area: 1.1 hectares.</w:t>
      </w:r>
    </w:p>
    <w:p w14:paraId="0000001B" w14:textId="77777777" w:rsidR="006901A6" w:rsidRPr="00A24012" w:rsidRDefault="004221BA" w:rsidP="00AB4A0F">
      <w:pPr>
        <w:numPr>
          <w:ilvl w:val="0"/>
          <w:numId w:val="4"/>
        </w:numPr>
        <w:pBdr>
          <w:top w:val="nil"/>
          <w:left w:val="nil"/>
          <w:bottom w:val="nil"/>
          <w:right w:val="nil"/>
          <w:between w:val="nil"/>
        </w:pBdr>
        <w:tabs>
          <w:tab w:val="left" w:pos="270"/>
          <w:tab w:val="left" w:pos="630"/>
          <w:tab w:val="left" w:pos="972"/>
        </w:tabs>
        <w:spacing w:after="120" w:line="360" w:lineRule="auto"/>
        <w:jc w:val="both"/>
        <w:rPr>
          <w:rFonts w:ascii="Arial" w:hAnsi="Arial" w:cs="Arial"/>
          <w:color w:val="010000"/>
          <w:sz w:val="20"/>
          <w:szCs w:val="20"/>
        </w:rPr>
      </w:pPr>
      <w:r w:rsidRPr="00A24012">
        <w:rPr>
          <w:rFonts w:ascii="Arial" w:hAnsi="Arial" w:cs="Arial"/>
          <w:color w:val="010000"/>
          <w:sz w:val="20"/>
        </w:rPr>
        <w:t>Total care costs 2024:</w:t>
      </w:r>
    </w:p>
    <w:p w14:paraId="0000001C" w14:textId="0C117579"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Cost of watering during dry season, care supplies: VND 10</w:t>
      </w:r>
      <w:r w:rsidR="00D9080E" w:rsidRPr="00A24012">
        <w:rPr>
          <w:rFonts w:ascii="Arial" w:hAnsi="Arial" w:cs="Arial"/>
          <w:color w:val="010000"/>
          <w:sz w:val="20"/>
        </w:rPr>
        <w:t>,</w:t>
      </w:r>
      <w:r w:rsidRPr="00A24012">
        <w:rPr>
          <w:rFonts w:ascii="Arial" w:hAnsi="Arial" w:cs="Arial"/>
          <w:color w:val="010000"/>
          <w:sz w:val="20"/>
        </w:rPr>
        <w:t>000</w:t>
      </w:r>
      <w:r w:rsidR="00D9080E" w:rsidRPr="00A24012">
        <w:rPr>
          <w:rFonts w:ascii="Arial" w:hAnsi="Arial" w:cs="Arial"/>
          <w:color w:val="010000"/>
          <w:sz w:val="20"/>
        </w:rPr>
        <w:t>,</w:t>
      </w:r>
      <w:r w:rsidRPr="00A24012">
        <w:rPr>
          <w:rFonts w:ascii="Arial" w:hAnsi="Arial" w:cs="Arial"/>
          <w:color w:val="010000"/>
          <w:sz w:val="20"/>
        </w:rPr>
        <w:t>000</w:t>
      </w:r>
    </w:p>
    <w:p w14:paraId="0000001D"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Labor costs for care, harvesting, and transportation to the processing center: VND 30,000,000</w:t>
      </w:r>
    </w:p>
    <w:p w14:paraId="0000001E" w14:textId="77777777" w:rsidR="006901A6" w:rsidRPr="00A24012" w:rsidRDefault="004221BA" w:rsidP="00AB4A0F">
      <w:pPr>
        <w:numPr>
          <w:ilvl w:val="0"/>
          <w:numId w:val="4"/>
        </w:numPr>
        <w:pBdr>
          <w:top w:val="nil"/>
          <w:left w:val="nil"/>
          <w:bottom w:val="nil"/>
          <w:right w:val="nil"/>
          <w:between w:val="nil"/>
        </w:pBdr>
        <w:tabs>
          <w:tab w:val="left" w:pos="270"/>
          <w:tab w:val="left" w:pos="630"/>
          <w:tab w:val="left" w:pos="978"/>
        </w:tabs>
        <w:spacing w:after="120" w:line="360" w:lineRule="auto"/>
        <w:jc w:val="both"/>
        <w:rPr>
          <w:rFonts w:ascii="Arial" w:hAnsi="Arial" w:cs="Arial"/>
          <w:color w:val="010000"/>
          <w:sz w:val="20"/>
          <w:szCs w:val="20"/>
        </w:rPr>
      </w:pPr>
      <w:r w:rsidRPr="00A24012">
        <w:rPr>
          <w:rFonts w:ascii="Arial" w:hAnsi="Arial" w:cs="Arial"/>
          <w:color w:val="010000"/>
          <w:sz w:val="20"/>
        </w:rPr>
        <w:t>Expected harvest yield: 200 tons of grass. Planned cost is: VND 200/kilogram of grass.</w:t>
      </w:r>
    </w:p>
    <w:p w14:paraId="00000020" w14:textId="77777777" w:rsidR="006901A6" w:rsidRPr="00A24012" w:rsidRDefault="004221BA" w:rsidP="00AB4A0F">
      <w:pPr>
        <w:numPr>
          <w:ilvl w:val="0"/>
          <w:numId w:val="6"/>
        </w:numPr>
        <w:pBdr>
          <w:top w:val="nil"/>
          <w:left w:val="nil"/>
          <w:bottom w:val="nil"/>
          <w:right w:val="nil"/>
          <w:between w:val="nil"/>
        </w:pBdr>
        <w:tabs>
          <w:tab w:val="left" w:pos="270"/>
          <w:tab w:val="left" w:pos="630"/>
          <w:tab w:val="left" w:pos="1097"/>
        </w:tabs>
        <w:spacing w:after="120" w:line="360" w:lineRule="auto"/>
        <w:jc w:val="both"/>
        <w:rPr>
          <w:rFonts w:ascii="Arial" w:hAnsi="Arial" w:cs="Arial"/>
          <w:color w:val="010000"/>
          <w:sz w:val="20"/>
          <w:szCs w:val="20"/>
        </w:rPr>
      </w:pPr>
      <w:r w:rsidRPr="00A24012">
        <w:rPr>
          <w:rFonts w:ascii="Arial" w:hAnsi="Arial" w:cs="Arial"/>
          <w:color w:val="010000"/>
          <w:sz w:val="20"/>
        </w:rPr>
        <w:t>Plan for planting new biomass corn:</w:t>
      </w:r>
    </w:p>
    <w:p w14:paraId="00000021" w14:textId="77777777"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c1) Area 36, team 4.</w:t>
      </w:r>
    </w:p>
    <w:p w14:paraId="00000022"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977"/>
        </w:tabs>
        <w:spacing w:after="120" w:line="360" w:lineRule="auto"/>
        <w:jc w:val="both"/>
        <w:rPr>
          <w:rFonts w:ascii="Arial" w:hAnsi="Arial" w:cs="Arial"/>
          <w:color w:val="010000"/>
          <w:sz w:val="20"/>
          <w:szCs w:val="20"/>
        </w:rPr>
      </w:pPr>
      <w:r w:rsidRPr="00A24012">
        <w:rPr>
          <w:rFonts w:ascii="Arial" w:hAnsi="Arial" w:cs="Arial"/>
          <w:color w:val="010000"/>
          <w:sz w:val="20"/>
        </w:rPr>
        <w:t>Acreage: 3.17 hectares (including lots 6 &amp; 8, intercropped with coffee).</w:t>
      </w:r>
    </w:p>
    <w:p w14:paraId="00000023"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Planting time: January &amp; February 2024</w:t>
      </w:r>
    </w:p>
    <w:p w14:paraId="00000024" w14:textId="2A5E0665" w:rsidR="006901A6" w:rsidRPr="00A24012" w:rsidRDefault="004221BA" w:rsidP="00AB4A0F">
      <w:pPr>
        <w:numPr>
          <w:ilvl w:val="0"/>
          <w:numId w:val="7"/>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Harvest time:</w:t>
      </w:r>
      <w:r w:rsidR="005756DC" w:rsidRPr="00A24012">
        <w:rPr>
          <w:rFonts w:ascii="Arial" w:hAnsi="Arial" w:cs="Arial"/>
          <w:color w:val="010000"/>
          <w:sz w:val="20"/>
        </w:rPr>
        <w:t xml:space="preserve"> </w:t>
      </w:r>
      <w:r w:rsidRPr="00A24012">
        <w:rPr>
          <w:rFonts w:ascii="Arial" w:hAnsi="Arial" w:cs="Arial"/>
          <w:color w:val="010000"/>
          <w:sz w:val="20"/>
        </w:rPr>
        <w:t>April &amp; May 2024</w:t>
      </w:r>
    </w:p>
    <w:p w14:paraId="00000025"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Expected yield: 120 tons</w:t>
      </w:r>
    </w:p>
    <w:p w14:paraId="00000026"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2"/>
        </w:tabs>
        <w:spacing w:after="120" w:line="360" w:lineRule="auto"/>
        <w:jc w:val="both"/>
        <w:rPr>
          <w:rFonts w:ascii="Arial" w:hAnsi="Arial" w:cs="Arial"/>
          <w:color w:val="010000"/>
          <w:sz w:val="20"/>
          <w:szCs w:val="20"/>
        </w:rPr>
      </w:pPr>
      <w:r w:rsidRPr="00A24012">
        <w:rPr>
          <w:rFonts w:ascii="Arial" w:hAnsi="Arial" w:cs="Arial"/>
          <w:color w:val="010000"/>
          <w:sz w:val="20"/>
        </w:rPr>
        <w:t>Average investment cost: VND 20 million /hectare/crop. Total expenses: VND 65 million</w:t>
      </w:r>
    </w:p>
    <w:p w14:paraId="00000027"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2"/>
        </w:tabs>
        <w:spacing w:after="120" w:line="360" w:lineRule="auto"/>
        <w:jc w:val="both"/>
        <w:rPr>
          <w:rFonts w:ascii="Arial" w:hAnsi="Arial" w:cs="Arial"/>
          <w:color w:val="010000"/>
          <w:sz w:val="20"/>
          <w:szCs w:val="20"/>
        </w:rPr>
      </w:pPr>
      <w:r w:rsidRPr="00A24012">
        <w:rPr>
          <w:rFonts w:ascii="Arial" w:hAnsi="Arial" w:cs="Arial"/>
          <w:color w:val="010000"/>
          <w:sz w:val="20"/>
        </w:rPr>
        <w:t>Cost per kilogram of biomass corn: VND 540.</w:t>
      </w:r>
    </w:p>
    <w:p w14:paraId="00000029" w14:textId="77777777" w:rsidR="006901A6" w:rsidRPr="00A24012" w:rsidRDefault="004221BA" w:rsidP="00AB4A0F">
      <w:pPr>
        <w:pBdr>
          <w:top w:val="nil"/>
          <w:left w:val="nil"/>
          <w:bottom w:val="nil"/>
          <w:right w:val="nil"/>
          <w:between w:val="nil"/>
        </w:pBdr>
        <w:tabs>
          <w:tab w:val="left" w:pos="270"/>
          <w:tab w:val="left" w:pos="630"/>
          <w:tab w:val="left" w:pos="6601"/>
        </w:tabs>
        <w:spacing w:after="120" w:line="360" w:lineRule="auto"/>
        <w:jc w:val="both"/>
        <w:rPr>
          <w:rFonts w:ascii="Arial" w:eastAsia="Arial" w:hAnsi="Arial" w:cs="Arial"/>
          <w:color w:val="010000"/>
          <w:sz w:val="20"/>
          <w:szCs w:val="20"/>
        </w:rPr>
      </w:pPr>
      <w:r w:rsidRPr="00A24012">
        <w:rPr>
          <w:rFonts w:ascii="Arial" w:hAnsi="Arial" w:cs="Arial"/>
          <w:color w:val="010000"/>
          <w:sz w:val="20"/>
        </w:rPr>
        <w:t xml:space="preserve">c2) </w:t>
      </w:r>
      <w:proofErr w:type="spellStart"/>
      <w:r w:rsidRPr="00A24012">
        <w:rPr>
          <w:rFonts w:ascii="Arial" w:hAnsi="Arial" w:cs="Arial"/>
          <w:color w:val="010000"/>
          <w:sz w:val="20"/>
        </w:rPr>
        <w:t>Ealup</w:t>
      </w:r>
      <w:proofErr w:type="spellEnd"/>
      <w:r w:rsidRPr="00A24012">
        <w:rPr>
          <w:rFonts w:ascii="Arial" w:hAnsi="Arial" w:cs="Arial"/>
          <w:color w:val="010000"/>
          <w:sz w:val="20"/>
        </w:rPr>
        <w:t xml:space="preserve"> area, team 3 </w:t>
      </w:r>
    </w:p>
    <w:p w14:paraId="0000002A"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Acreage: 7.04 hectares (lots 2, 3, 4, densely planted).</w:t>
      </w:r>
    </w:p>
    <w:p w14:paraId="0000002B" w14:textId="428A4560" w:rsidR="006901A6" w:rsidRPr="00A24012" w:rsidRDefault="004221BA" w:rsidP="00AB4A0F">
      <w:pPr>
        <w:numPr>
          <w:ilvl w:val="0"/>
          <w:numId w:val="7"/>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Planting time:</w:t>
      </w:r>
      <w:r w:rsidR="005756DC" w:rsidRPr="00A24012">
        <w:rPr>
          <w:rFonts w:ascii="Arial" w:hAnsi="Arial" w:cs="Arial"/>
          <w:color w:val="010000"/>
          <w:sz w:val="20"/>
        </w:rPr>
        <w:t xml:space="preserve"> </w:t>
      </w:r>
      <w:r w:rsidRPr="00A24012">
        <w:rPr>
          <w:rFonts w:ascii="Arial" w:hAnsi="Arial" w:cs="Arial"/>
          <w:color w:val="010000"/>
          <w:sz w:val="20"/>
        </w:rPr>
        <w:t>September 2024</w:t>
      </w:r>
    </w:p>
    <w:p w14:paraId="0000002C"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Harvest time: December 2024</w:t>
      </w:r>
    </w:p>
    <w:p w14:paraId="0000002D"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2"/>
        </w:tabs>
        <w:spacing w:after="120" w:line="360" w:lineRule="auto"/>
        <w:jc w:val="both"/>
        <w:rPr>
          <w:rFonts w:ascii="Arial" w:hAnsi="Arial" w:cs="Arial"/>
          <w:color w:val="010000"/>
          <w:sz w:val="20"/>
          <w:szCs w:val="20"/>
        </w:rPr>
      </w:pPr>
      <w:r w:rsidRPr="00A24012">
        <w:rPr>
          <w:rFonts w:ascii="Arial" w:hAnsi="Arial" w:cs="Arial"/>
          <w:color w:val="010000"/>
          <w:sz w:val="20"/>
        </w:rPr>
        <w:t>Expected yield: 210 tons</w:t>
      </w:r>
    </w:p>
    <w:p w14:paraId="0000002E"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Average investment cost: VND 20 million /hectare/crop. Total expenses: VND 140 million</w:t>
      </w:r>
    </w:p>
    <w:p w14:paraId="0000002F" w14:textId="77777777" w:rsidR="006901A6" w:rsidRPr="00A24012" w:rsidRDefault="004221BA" w:rsidP="00AB4A0F">
      <w:pPr>
        <w:numPr>
          <w:ilvl w:val="0"/>
          <w:numId w:val="7"/>
        </w:numPr>
        <w:pBdr>
          <w:top w:val="nil"/>
          <w:left w:val="nil"/>
          <w:bottom w:val="nil"/>
          <w:right w:val="nil"/>
          <w:between w:val="nil"/>
        </w:pBdr>
        <w:tabs>
          <w:tab w:val="left" w:pos="270"/>
          <w:tab w:val="left" w:pos="630"/>
          <w:tab w:val="left" w:pos="1012"/>
        </w:tabs>
        <w:spacing w:after="120" w:line="360" w:lineRule="auto"/>
        <w:jc w:val="both"/>
        <w:rPr>
          <w:rFonts w:ascii="Arial" w:hAnsi="Arial" w:cs="Arial"/>
          <w:color w:val="010000"/>
          <w:sz w:val="20"/>
          <w:szCs w:val="20"/>
        </w:rPr>
      </w:pPr>
      <w:r w:rsidRPr="00A24012">
        <w:rPr>
          <w:rFonts w:ascii="Arial" w:hAnsi="Arial" w:cs="Arial"/>
          <w:color w:val="010000"/>
          <w:sz w:val="20"/>
        </w:rPr>
        <w:t>Cost per kilogram of biomass corn: VND 650.</w:t>
      </w:r>
    </w:p>
    <w:p w14:paraId="00000031" w14:textId="77777777" w:rsidR="006901A6" w:rsidRPr="00A24012" w:rsidRDefault="004221BA" w:rsidP="00AB4A0F">
      <w:pPr>
        <w:numPr>
          <w:ilvl w:val="0"/>
          <w:numId w:val="6"/>
        </w:numPr>
        <w:pBdr>
          <w:top w:val="nil"/>
          <w:left w:val="nil"/>
          <w:bottom w:val="nil"/>
          <w:right w:val="nil"/>
          <w:between w:val="nil"/>
        </w:pBdr>
        <w:tabs>
          <w:tab w:val="left" w:pos="270"/>
          <w:tab w:val="left" w:pos="630"/>
          <w:tab w:val="left" w:pos="1170"/>
        </w:tabs>
        <w:spacing w:after="120" w:line="360" w:lineRule="auto"/>
        <w:jc w:val="both"/>
        <w:rPr>
          <w:rFonts w:ascii="Arial" w:hAnsi="Arial" w:cs="Arial"/>
          <w:color w:val="010000"/>
          <w:sz w:val="20"/>
          <w:szCs w:val="20"/>
        </w:rPr>
      </w:pPr>
      <w:r w:rsidRPr="00A24012">
        <w:rPr>
          <w:rFonts w:ascii="Arial" w:hAnsi="Arial" w:cs="Arial"/>
          <w:color w:val="010000"/>
          <w:sz w:val="20"/>
        </w:rPr>
        <w:t>Plan to utilize new byproducts from short-cycle crops.</w:t>
      </w:r>
    </w:p>
    <w:p w14:paraId="00000032" w14:textId="77777777" w:rsidR="006901A6" w:rsidRPr="00A24012" w:rsidRDefault="004221BA" w:rsidP="00AB4A0F">
      <w:pPr>
        <w:numPr>
          <w:ilvl w:val="0"/>
          <w:numId w:val="10"/>
        </w:numPr>
        <w:pBdr>
          <w:top w:val="nil"/>
          <w:left w:val="nil"/>
          <w:bottom w:val="nil"/>
          <w:right w:val="nil"/>
          <w:between w:val="nil"/>
        </w:pBdr>
        <w:tabs>
          <w:tab w:val="left" w:pos="270"/>
          <w:tab w:val="left" w:pos="630"/>
          <w:tab w:val="left" w:pos="1036"/>
        </w:tabs>
        <w:spacing w:after="120" w:line="360" w:lineRule="auto"/>
        <w:jc w:val="both"/>
        <w:rPr>
          <w:rFonts w:ascii="Arial" w:hAnsi="Arial" w:cs="Arial"/>
          <w:color w:val="010000"/>
          <w:sz w:val="20"/>
          <w:szCs w:val="20"/>
        </w:rPr>
      </w:pPr>
      <w:r w:rsidRPr="00A24012">
        <w:rPr>
          <w:rFonts w:ascii="Arial" w:hAnsi="Arial" w:cs="Arial"/>
          <w:color w:val="010000"/>
          <w:sz w:val="20"/>
        </w:rPr>
        <w:t>Targets: Reduce input costs for the animal husbandry in 2024.</w:t>
      </w:r>
    </w:p>
    <w:p w14:paraId="00000033" w14:textId="77777777" w:rsidR="006901A6" w:rsidRPr="00A24012" w:rsidRDefault="004221BA" w:rsidP="00AB4A0F">
      <w:pPr>
        <w:numPr>
          <w:ilvl w:val="0"/>
          <w:numId w:val="10"/>
        </w:numPr>
        <w:pBdr>
          <w:top w:val="nil"/>
          <w:left w:val="nil"/>
          <w:bottom w:val="nil"/>
          <w:right w:val="nil"/>
          <w:between w:val="nil"/>
        </w:pBdr>
        <w:tabs>
          <w:tab w:val="left" w:pos="270"/>
          <w:tab w:val="left" w:pos="630"/>
          <w:tab w:val="left" w:pos="1036"/>
        </w:tabs>
        <w:spacing w:after="120" w:line="360" w:lineRule="auto"/>
        <w:jc w:val="both"/>
        <w:rPr>
          <w:rFonts w:ascii="Arial" w:hAnsi="Arial" w:cs="Arial"/>
          <w:color w:val="010000"/>
          <w:sz w:val="20"/>
          <w:szCs w:val="20"/>
        </w:rPr>
      </w:pPr>
      <w:r w:rsidRPr="00A24012">
        <w:rPr>
          <w:rFonts w:ascii="Arial" w:hAnsi="Arial" w:cs="Arial"/>
          <w:color w:val="010000"/>
          <w:sz w:val="20"/>
        </w:rPr>
        <w:t>Output: 310 tons. In which:</w:t>
      </w:r>
    </w:p>
    <w:p w14:paraId="00000034" w14:textId="77777777" w:rsidR="006901A6" w:rsidRPr="00A24012" w:rsidRDefault="004221BA" w:rsidP="00AB4A0F">
      <w:pPr>
        <w:numPr>
          <w:ilvl w:val="0"/>
          <w:numId w:val="12"/>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Peanut shells: 150 tons</w:t>
      </w:r>
    </w:p>
    <w:p w14:paraId="00000035" w14:textId="77777777" w:rsidR="006901A6" w:rsidRPr="00A24012" w:rsidRDefault="004221BA" w:rsidP="00AB4A0F">
      <w:pPr>
        <w:numPr>
          <w:ilvl w:val="0"/>
          <w:numId w:val="12"/>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Kohlrabi: 43 tons</w:t>
      </w:r>
    </w:p>
    <w:p w14:paraId="00000036" w14:textId="4AB8D6B5" w:rsidR="006901A6" w:rsidRPr="00A24012" w:rsidRDefault="004221BA" w:rsidP="00AB4A0F">
      <w:pPr>
        <w:numPr>
          <w:ilvl w:val="0"/>
          <w:numId w:val="12"/>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Pumpkin:</w:t>
      </w:r>
      <w:r w:rsidR="005756DC" w:rsidRPr="00A24012">
        <w:rPr>
          <w:rFonts w:ascii="Arial" w:hAnsi="Arial" w:cs="Arial"/>
          <w:color w:val="010000"/>
          <w:sz w:val="20"/>
        </w:rPr>
        <w:t xml:space="preserve"> </w:t>
      </w:r>
      <w:r w:rsidRPr="00A24012">
        <w:rPr>
          <w:rFonts w:ascii="Arial" w:hAnsi="Arial" w:cs="Arial"/>
          <w:color w:val="010000"/>
          <w:sz w:val="20"/>
        </w:rPr>
        <w:t>7 tons</w:t>
      </w:r>
    </w:p>
    <w:p w14:paraId="00000037" w14:textId="77777777" w:rsidR="006901A6" w:rsidRPr="00A24012" w:rsidRDefault="004221BA" w:rsidP="00AB4A0F">
      <w:pPr>
        <w:numPr>
          <w:ilvl w:val="0"/>
          <w:numId w:val="12"/>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Jackfruit: 10 tons</w:t>
      </w:r>
    </w:p>
    <w:p w14:paraId="00000038" w14:textId="77777777" w:rsidR="006901A6" w:rsidRPr="00A24012" w:rsidRDefault="004221BA" w:rsidP="00AB4A0F">
      <w:pPr>
        <w:numPr>
          <w:ilvl w:val="0"/>
          <w:numId w:val="12"/>
        </w:numPr>
        <w:pBdr>
          <w:top w:val="nil"/>
          <w:left w:val="nil"/>
          <w:bottom w:val="nil"/>
          <w:right w:val="nil"/>
          <w:between w:val="nil"/>
        </w:pBdr>
        <w:tabs>
          <w:tab w:val="left" w:pos="270"/>
          <w:tab w:val="left" w:pos="630"/>
          <w:tab w:val="left" w:pos="1017"/>
        </w:tabs>
        <w:spacing w:after="120" w:line="360" w:lineRule="auto"/>
        <w:jc w:val="both"/>
        <w:rPr>
          <w:rFonts w:ascii="Arial" w:hAnsi="Arial" w:cs="Arial"/>
          <w:color w:val="010000"/>
          <w:sz w:val="20"/>
          <w:szCs w:val="20"/>
        </w:rPr>
      </w:pPr>
      <w:r w:rsidRPr="00A24012">
        <w:rPr>
          <w:rFonts w:ascii="Arial" w:hAnsi="Arial" w:cs="Arial"/>
          <w:color w:val="010000"/>
          <w:sz w:val="20"/>
        </w:rPr>
        <w:t>Corn stalks (after seed harvest): 100 tons</w:t>
      </w:r>
    </w:p>
    <w:p w14:paraId="00000039" w14:textId="19878048" w:rsidR="006901A6" w:rsidRPr="00A24012" w:rsidRDefault="001F0125" w:rsidP="00AB4A0F">
      <w:pPr>
        <w:pBdr>
          <w:top w:val="nil"/>
          <w:left w:val="nil"/>
          <w:bottom w:val="nil"/>
          <w:right w:val="nil"/>
          <w:between w:val="nil"/>
        </w:pBdr>
        <w:tabs>
          <w:tab w:val="left" w:pos="270"/>
          <w:tab w:val="left" w:pos="630"/>
          <w:tab w:val="left" w:pos="1036"/>
        </w:tabs>
        <w:spacing w:after="120" w:line="360" w:lineRule="auto"/>
        <w:jc w:val="both"/>
        <w:rPr>
          <w:rFonts w:ascii="Arial" w:hAnsi="Arial" w:cs="Arial"/>
          <w:color w:val="010000"/>
          <w:sz w:val="20"/>
          <w:szCs w:val="20"/>
        </w:rPr>
      </w:pPr>
      <w:r w:rsidRPr="00A24012">
        <w:rPr>
          <w:rFonts w:ascii="Arial" w:hAnsi="Arial" w:cs="Arial"/>
          <w:color w:val="010000"/>
          <w:sz w:val="20"/>
        </w:rPr>
        <w:t xml:space="preserve">* </w:t>
      </w:r>
      <w:r w:rsidR="004221BA" w:rsidRPr="00A24012">
        <w:rPr>
          <w:rFonts w:ascii="Arial" w:hAnsi="Arial" w:cs="Arial"/>
          <w:color w:val="010000"/>
          <w:sz w:val="20"/>
        </w:rPr>
        <w:t>Harvesting and transportation costs to the processing center:</w:t>
      </w:r>
    </w:p>
    <w:p w14:paraId="0000003A" w14:textId="774FD994" w:rsidR="006901A6" w:rsidRPr="00A24012" w:rsidRDefault="004221BA" w:rsidP="00AB4A0F">
      <w:pPr>
        <w:numPr>
          <w:ilvl w:val="0"/>
          <w:numId w:val="12"/>
        </w:numPr>
        <w:pBdr>
          <w:top w:val="nil"/>
          <w:left w:val="nil"/>
          <w:bottom w:val="nil"/>
          <w:right w:val="nil"/>
          <w:between w:val="nil"/>
        </w:pBdr>
        <w:tabs>
          <w:tab w:val="left" w:pos="270"/>
          <w:tab w:val="left" w:pos="630"/>
        </w:tabs>
        <w:spacing w:after="120" w:line="360" w:lineRule="auto"/>
        <w:jc w:val="both"/>
        <w:rPr>
          <w:rFonts w:ascii="Arial" w:hAnsi="Arial" w:cs="Arial"/>
          <w:color w:val="010000"/>
          <w:sz w:val="20"/>
          <w:szCs w:val="20"/>
        </w:rPr>
      </w:pPr>
      <w:r w:rsidRPr="00A24012">
        <w:rPr>
          <w:rFonts w:ascii="Arial" w:hAnsi="Arial" w:cs="Arial"/>
          <w:color w:val="010000"/>
          <w:sz w:val="20"/>
        </w:rPr>
        <w:lastRenderedPageBreak/>
        <w:t>Approximately VND 100 million, contributing to reducing input costs for cattle breeding, diversifying food sources, and aiding in the good weight gain of the cattle.</w:t>
      </w:r>
    </w:p>
    <w:p w14:paraId="0000003B" w14:textId="77777777"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e) Animal husbandry revenue and profit plan:</w:t>
      </w:r>
    </w:p>
    <w:p w14:paraId="0000003C" w14:textId="77777777" w:rsidR="006901A6" w:rsidRPr="00A24012" w:rsidRDefault="004221BA" w:rsidP="00AB4A0F">
      <w:pPr>
        <w:numPr>
          <w:ilvl w:val="0"/>
          <w:numId w:val="17"/>
        </w:numPr>
        <w:pBdr>
          <w:top w:val="nil"/>
          <w:left w:val="nil"/>
          <w:bottom w:val="nil"/>
          <w:right w:val="nil"/>
          <w:between w:val="nil"/>
        </w:pBdr>
        <w:tabs>
          <w:tab w:val="left" w:pos="270"/>
          <w:tab w:val="left" w:pos="630"/>
          <w:tab w:val="left" w:pos="973"/>
        </w:tabs>
        <w:spacing w:after="120" w:line="360" w:lineRule="auto"/>
        <w:jc w:val="both"/>
        <w:rPr>
          <w:rFonts w:ascii="Arial" w:hAnsi="Arial" w:cs="Arial"/>
          <w:color w:val="010000"/>
          <w:sz w:val="20"/>
          <w:szCs w:val="20"/>
        </w:rPr>
      </w:pPr>
      <w:r w:rsidRPr="00A24012">
        <w:rPr>
          <w:rFonts w:ascii="Arial" w:hAnsi="Arial" w:cs="Arial"/>
          <w:color w:val="010000"/>
          <w:sz w:val="20"/>
        </w:rPr>
        <w:t>Total planned amount of beef sold: 32,944 kilograms, planned selling price: VND 60,000/kg, planned revenue: VND 1,976 million.</w:t>
      </w:r>
    </w:p>
    <w:p w14:paraId="0000003D" w14:textId="77777777" w:rsidR="006901A6" w:rsidRPr="00A24012" w:rsidRDefault="004221BA" w:rsidP="00AB4A0F">
      <w:pPr>
        <w:numPr>
          <w:ilvl w:val="0"/>
          <w:numId w:val="17"/>
        </w:numPr>
        <w:pBdr>
          <w:top w:val="nil"/>
          <w:left w:val="nil"/>
          <w:bottom w:val="nil"/>
          <w:right w:val="nil"/>
          <w:between w:val="nil"/>
        </w:pBdr>
        <w:tabs>
          <w:tab w:val="left" w:pos="270"/>
          <w:tab w:val="left" w:pos="630"/>
          <w:tab w:val="left" w:pos="987"/>
        </w:tabs>
        <w:spacing w:after="120" w:line="360" w:lineRule="auto"/>
        <w:jc w:val="both"/>
        <w:rPr>
          <w:rFonts w:ascii="Arial" w:hAnsi="Arial" w:cs="Arial"/>
          <w:color w:val="010000"/>
          <w:sz w:val="20"/>
          <w:szCs w:val="20"/>
        </w:rPr>
      </w:pPr>
      <w:r w:rsidRPr="00A24012">
        <w:rPr>
          <w:rFonts w:ascii="Arial" w:hAnsi="Arial" w:cs="Arial"/>
          <w:color w:val="010000"/>
          <w:sz w:val="20"/>
        </w:rPr>
        <w:t>Initial and in-cycle manure allocation is 131 tons, converted to production of microbial fertilizers and earthworm compost, directly reducing costs by VND 262,000,000 for livestock farming in 2024.</w:t>
      </w:r>
    </w:p>
    <w:p w14:paraId="0000003E" w14:textId="77777777" w:rsidR="006901A6" w:rsidRPr="00A24012" w:rsidRDefault="004221BA" w:rsidP="00AB4A0F">
      <w:pPr>
        <w:numPr>
          <w:ilvl w:val="0"/>
          <w:numId w:val="17"/>
        </w:numPr>
        <w:pBdr>
          <w:top w:val="nil"/>
          <w:left w:val="nil"/>
          <w:bottom w:val="nil"/>
          <w:right w:val="nil"/>
          <w:between w:val="nil"/>
        </w:pBdr>
        <w:tabs>
          <w:tab w:val="left" w:pos="270"/>
          <w:tab w:val="left" w:pos="630"/>
          <w:tab w:val="left" w:pos="711"/>
        </w:tabs>
        <w:spacing w:after="120" w:line="360" w:lineRule="auto"/>
        <w:jc w:val="both"/>
        <w:rPr>
          <w:rFonts w:ascii="Arial" w:hAnsi="Arial" w:cs="Arial"/>
          <w:color w:val="010000"/>
          <w:sz w:val="20"/>
          <w:szCs w:val="20"/>
        </w:rPr>
      </w:pPr>
      <w:r w:rsidRPr="00A24012">
        <w:rPr>
          <w:rFonts w:ascii="Arial" w:hAnsi="Arial" w:cs="Arial"/>
          <w:color w:val="010000"/>
          <w:sz w:val="20"/>
        </w:rPr>
        <w:t>Total direct investment in the cattle breeding is VND 3,547 million. Average cost of goods sold is VND 94,063.41/kilogram.</w:t>
      </w:r>
    </w:p>
    <w:p w14:paraId="0000003F"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Allocation management costs are VND 448 million.</w:t>
      </w:r>
    </w:p>
    <w:p w14:paraId="00000040" w14:textId="02A3067A"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Planned profit for animal husbandry: VND -1,570 million.</w:t>
      </w:r>
    </w:p>
    <w:p w14:paraId="00000041" w14:textId="77777777" w:rsidR="006901A6" w:rsidRPr="00A24012" w:rsidRDefault="004221BA" w:rsidP="00AB4A0F">
      <w:pPr>
        <w:numPr>
          <w:ilvl w:val="0"/>
          <w:numId w:val="19"/>
        </w:numPr>
        <w:pBdr>
          <w:top w:val="nil"/>
          <w:left w:val="nil"/>
          <w:bottom w:val="nil"/>
          <w:right w:val="nil"/>
          <w:between w:val="nil"/>
        </w:pBdr>
        <w:tabs>
          <w:tab w:val="left" w:pos="270"/>
          <w:tab w:val="left" w:pos="630"/>
          <w:tab w:val="left" w:pos="1618"/>
        </w:tabs>
        <w:spacing w:after="120" w:line="360" w:lineRule="auto"/>
        <w:jc w:val="both"/>
        <w:rPr>
          <w:rFonts w:ascii="Arial" w:eastAsia="Arial" w:hAnsi="Arial" w:cs="Arial"/>
          <w:color w:val="010000"/>
          <w:sz w:val="20"/>
          <w:szCs w:val="20"/>
        </w:rPr>
      </w:pPr>
      <w:r w:rsidRPr="00A24012">
        <w:rPr>
          <w:rFonts w:ascii="Arial" w:hAnsi="Arial" w:cs="Arial"/>
          <w:color w:val="010000"/>
          <w:sz w:val="20"/>
        </w:rPr>
        <w:t>Plan for producing microbial fertilizers:</w:t>
      </w:r>
    </w:p>
    <w:p w14:paraId="00000042" w14:textId="33E246B3"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To serve the cultivation of 12.86 hectares of intercropped coffee, 4.07 hectares of durian, and other short-cycle crops, the company has developed a plan for producing microbial fertilizers as follows: Total production volume in 2024:</w:t>
      </w:r>
      <w:r w:rsidR="005756DC" w:rsidRPr="00A24012">
        <w:rPr>
          <w:rFonts w:ascii="Arial" w:hAnsi="Arial" w:cs="Arial"/>
          <w:color w:val="010000"/>
          <w:sz w:val="20"/>
        </w:rPr>
        <w:t xml:space="preserve"> </w:t>
      </w:r>
      <w:r w:rsidRPr="00A24012">
        <w:rPr>
          <w:rFonts w:ascii="Arial" w:hAnsi="Arial" w:cs="Arial"/>
          <w:color w:val="010000"/>
          <w:sz w:val="20"/>
        </w:rPr>
        <w:t>218 tons, including:</w:t>
      </w:r>
    </w:p>
    <w:p w14:paraId="00000043" w14:textId="60A48640" w:rsidR="006901A6" w:rsidRPr="00A24012" w:rsidRDefault="004221BA" w:rsidP="00AB4A0F">
      <w:pPr>
        <w:numPr>
          <w:ilvl w:val="0"/>
          <w:numId w:val="18"/>
        </w:numPr>
        <w:pBdr>
          <w:top w:val="nil"/>
          <w:left w:val="nil"/>
          <w:bottom w:val="nil"/>
          <w:right w:val="nil"/>
          <w:between w:val="nil"/>
        </w:pBdr>
        <w:tabs>
          <w:tab w:val="left" w:pos="270"/>
          <w:tab w:val="left" w:pos="630"/>
          <w:tab w:val="left" w:pos="997"/>
        </w:tabs>
        <w:spacing w:after="120" w:line="360" w:lineRule="auto"/>
        <w:jc w:val="both"/>
        <w:rPr>
          <w:rFonts w:ascii="Arial" w:hAnsi="Arial" w:cs="Arial"/>
          <w:color w:val="010000"/>
          <w:sz w:val="20"/>
          <w:szCs w:val="20"/>
        </w:rPr>
      </w:pPr>
      <w:r w:rsidRPr="00A24012">
        <w:rPr>
          <w:rFonts w:ascii="Arial" w:hAnsi="Arial" w:cs="Arial"/>
          <w:color w:val="010000"/>
          <w:sz w:val="20"/>
        </w:rPr>
        <w:t>The raw material is pure cow manure:</w:t>
      </w:r>
      <w:r w:rsidR="005756DC" w:rsidRPr="00A24012">
        <w:rPr>
          <w:rFonts w:ascii="Arial" w:hAnsi="Arial" w:cs="Arial"/>
          <w:color w:val="010000"/>
          <w:sz w:val="20"/>
        </w:rPr>
        <w:t xml:space="preserve"> </w:t>
      </w:r>
      <w:r w:rsidRPr="00A24012">
        <w:rPr>
          <w:rFonts w:ascii="Arial" w:hAnsi="Arial" w:cs="Arial"/>
          <w:color w:val="010000"/>
          <w:sz w:val="20"/>
        </w:rPr>
        <w:t>124m³ = 83.48 tons</w:t>
      </w:r>
    </w:p>
    <w:p w14:paraId="00000044" w14:textId="1AA5352F" w:rsidR="006901A6" w:rsidRPr="00A24012" w:rsidRDefault="004221BA" w:rsidP="00AB4A0F">
      <w:pPr>
        <w:numPr>
          <w:ilvl w:val="0"/>
          <w:numId w:val="18"/>
        </w:numPr>
        <w:pBdr>
          <w:top w:val="nil"/>
          <w:left w:val="nil"/>
          <w:bottom w:val="nil"/>
          <w:right w:val="nil"/>
          <w:between w:val="nil"/>
        </w:pBdr>
        <w:tabs>
          <w:tab w:val="left" w:pos="270"/>
          <w:tab w:val="left" w:pos="630"/>
          <w:tab w:val="left" w:pos="992"/>
        </w:tabs>
        <w:spacing w:after="120" w:line="360" w:lineRule="auto"/>
        <w:jc w:val="both"/>
        <w:rPr>
          <w:rFonts w:ascii="Arial" w:hAnsi="Arial" w:cs="Arial"/>
          <w:color w:val="010000"/>
          <w:sz w:val="20"/>
          <w:szCs w:val="20"/>
        </w:rPr>
      </w:pPr>
      <w:r w:rsidRPr="00A24012">
        <w:rPr>
          <w:rFonts w:ascii="Arial" w:hAnsi="Arial" w:cs="Arial"/>
          <w:color w:val="010000"/>
          <w:sz w:val="20"/>
        </w:rPr>
        <w:t>Coffee husks: 374m³</w:t>
      </w:r>
      <w:r w:rsidR="005756DC" w:rsidRPr="00A24012">
        <w:rPr>
          <w:rFonts w:ascii="Arial" w:hAnsi="Arial" w:cs="Arial"/>
          <w:color w:val="010000"/>
          <w:sz w:val="20"/>
        </w:rPr>
        <w:t xml:space="preserve"> </w:t>
      </w:r>
      <w:r w:rsidRPr="00A24012">
        <w:rPr>
          <w:rFonts w:ascii="Arial" w:hAnsi="Arial" w:cs="Arial"/>
          <w:color w:val="010000"/>
          <w:sz w:val="20"/>
        </w:rPr>
        <w:t>= 168.98 tons</w:t>
      </w:r>
    </w:p>
    <w:p w14:paraId="00000045" w14:textId="62E2B262" w:rsidR="006901A6" w:rsidRPr="00A24012" w:rsidRDefault="004221BA" w:rsidP="00AB4A0F">
      <w:pPr>
        <w:numPr>
          <w:ilvl w:val="0"/>
          <w:numId w:val="18"/>
        </w:numPr>
        <w:pBdr>
          <w:top w:val="nil"/>
          <w:left w:val="nil"/>
          <w:bottom w:val="nil"/>
          <w:right w:val="nil"/>
          <w:between w:val="nil"/>
        </w:pBdr>
        <w:tabs>
          <w:tab w:val="left" w:pos="270"/>
          <w:tab w:val="left" w:pos="630"/>
          <w:tab w:val="left" w:pos="987"/>
        </w:tabs>
        <w:spacing w:after="120" w:line="360" w:lineRule="auto"/>
        <w:jc w:val="both"/>
        <w:rPr>
          <w:rFonts w:ascii="Arial" w:hAnsi="Arial" w:cs="Arial"/>
          <w:color w:val="010000"/>
          <w:sz w:val="20"/>
          <w:szCs w:val="20"/>
        </w:rPr>
      </w:pPr>
      <w:r w:rsidRPr="00A24012">
        <w:rPr>
          <w:rFonts w:ascii="Arial" w:hAnsi="Arial" w:cs="Arial"/>
          <w:color w:val="010000"/>
          <w:sz w:val="20"/>
        </w:rPr>
        <w:t>Total incurred costs amount to VND 334,901,397. Cost per kilogram of microbial fertilizer production:</w:t>
      </w:r>
      <w:r w:rsidR="005756DC" w:rsidRPr="00A24012">
        <w:rPr>
          <w:rFonts w:ascii="Arial" w:hAnsi="Arial" w:cs="Arial"/>
          <w:color w:val="010000"/>
          <w:sz w:val="20"/>
        </w:rPr>
        <w:t xml:space="preserve"> </w:t>
      </w:r>
      <w:r w:rsidRPr="00A24012">
        <w:rPr>
          <w:rFonts w:ascii="Arial" w:hAnsi="Arial" w:cs="Arial"/>
          <w:color w:val="010000"/>
          <w:sz w:val="20"/>
        </w:rPr>
        <w:t>VND 1,572 /kilogram. Internal transfer selling price:</w:t>
      </w:r>
      <w:r w:rsidR="005756DC" w:rsidRPr="00A24012">
        <w:rPr>
          <w:rFonts w:ascii="Arial" w:hAnsi="Arial" w:cs="Arial"/>
          <w:color w:val="010000"/>
          <w:sz w:val="20"/>
        </w:rPr>
        <w:t xml:space="preserve"> </w:t>
      </w:r>
      <w:r w:rsidRPr="00A24012">
        <w:rPr>
          <w:rFonts w:ascii="Arial" w:hAnsi="Arial" w:cs="Arial"/>
          <w:color w:val="010000"/>
          <w:sz w:val="20"/>
        </w:rPr>
        <w:t>VND 2,100/kg. Planned revenue: VND 457,800,000. Planned profit: VND 122,898,603.</w:t>
      </w:r>
    </w:p>
    <w:p w14:paraId="00000046" w14:textId="77777777"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578"/>
        </w:tabs>
        <w:spacing w:after="120" w:line="360" w:lineRule="auto"/>
        <w:jc w:val="both"/>
        <w:rPr>
          <w:rFonts w:ascii="Arial" w:eastAsia="Arial" w:hAnsi="Arial" w:cs="Arial"/>
          <w:color w:val="010000"/>
          <w:sz w:val="20"/>
          <w:szCs w:val="20"/>
        </w:rPr>
      </w:pPr>
      <w:r w:rsidRPr="00A24012">
        <w:rPr>
          <w:rFonts w:ascii="Arial" w:hAnsi="Arial" w:cs="Arial"/>
          <w:color w:val="010000"/>
          <w:sz w:val="20"/>
        </w:rPr>
        <w:t>Plan for breeding earthworms in 2024:</w:t>
      </w:r>
    </w:p>
    <w:p w14:paraId="00000047" w14:textId="77777777"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 xml:space="preserve">Implementing a business cooperation project combining energy with livestock farming. The company will utilize all space under the solar panels to breed earthworms to produce </w:t>
      </w:r>
      <w:proofErr w:type="spellStart"/>
      <w:r w:rsidRPr="00A24012">
        <w:rPr>
          <w:rFonts w:ascii="Arial" w:hAnsi="Arial" w:cs="Arial"/>
          <w:color w:val="010000"/>
          <w:sz w:val="20"/>
        </w:rPr>
        <w:t>vermicompost</w:t>
      </w:r>
      <w:proofErr w:type="spellEnd"/>
      <w:r w:rsidRPr="00A24012">
        <w:rPr>
          <w:rFonts w:ascii="Arial" w:hAnsi="Arial" w:cs="Arial"/>
          <w:color w:val="010000"/>
          <w:sz w:val="20"/>
        </w:rPr>
        <w:t xml:space="preserve"> for fruit trees. </w:t>
      </w:r>
    </w:p>
    <w:p w14:paraId="00000048" w14:textId="77777777" w:rsidR="006901A6" w:rsidRPr="00A24012" w:rsidRDefault="004221BA" w:rsidP="00AB4A0F">
      <w:pPr>
        <w:numPr>
          <w:ilvl w:val="0"/>
          <w:numId w:val="20"/>
        </w:numPr>
        <w:pBdr>
          <w:top w:val="nil"/>
          <w:left w:val="nil"/>
          <w:bottom w:val="nil"/>
          <w:right w:val="nil"/>
          <w:between w:val="nil"/>
        </w:pBdr>
        <w:tabs>
          <w:tab w:val="left" w:pos="270"/>
          <w:tab w:val="left" w:pos="630"/>
          <w:tab w:val="left" w:pos="997"/>
        </w:tabs>
        <w:spacing w:after="120" w:line="360" w:lineRule="auto"/>
        <w:jc w:val="both"/>
        <w:rPr>
          <w:rFonts w:ascii="Arial" w:hAnsi="Arial" w:cs="Arial"/>
          <w:color w:val="010000"/>
          <w:sz w:val="20"/>
          <w:szCs w:val="20"/>
        </w:rPr>
      </w:pPr>
      <w:r w:rsidRPr="00A24012">
        <w:rPr>
          <w:rFonts w:ascii="Arial" w:hAnsi="Arial" w:cs="Arial"/>
          <w:color w:val="010000"/>
          <w:sz w:val="20"/>
        </w:rPr>
        <w:t>The area for breeding earthworms is 526 m2.</w:t>
      </w:r>
    </w:p>
    <w:p w14:paraId="00000049" w14:textId="77777777" w:rsidR="006901A6" w:rsidRPr="00A24012" w:rsidRDefault="004221BA" w:rsidP="00AB4A0F">
      <w:pPr>
        <w:numPr>
          <w:ilvl w:val="0"/>
          <w:numId w:val="20"/>
        </w:numPr>
        <w:pBdr>
          <w:top w:val="nil"/>
          <w:left w:val="nil"/>
          <w:bottom w:val="nil"/>
          <w:right w:val="nil"/>
          <w:between w:val="nil"/>
        </w:pBdr>
        <w:tabs>
          <w:tab w:val="left" w:pos="270"/>
          <w:tab w:val="left" w:pos="630"/>
          <w:tab w:val="left" w:pos="977"/>
        </w:tabs>
        <w:spacing w:after="120" w:line="360" w:lineRule="auto"/>
        <w:jc w:val="both"/>
        <w:rPr>
          <w:rFonts w:ascii="Arial" w:hAnsi="Arial" w:cs="Arial"/>
          <w:color w:val="010000"/>
          <w:sz w:val="20"/>
          <w:szCs w:val="20"/>
        </w:rPr>
      </w:pPr>
      <w:r w:rsidRPr="00A24012">
        <w:rPr>
          <w:rFonts w:ascii="Arial" w:hAnsi="Arial" w:cs="Arial"/>
          <w:color w:val="010000"/>
          <w:sz w:val="20"/>
        </w:rPr>
        <w:t>The total operating and caring cost for earthworms in 2024 is VND 340 million.</w:t>
      </w:r>
    </w:p>
    <w:p w14:paraId="0000004A" w14:textId="77777777" w:rsidR="006901A6" w:rsidRPr="00A24012" w:rsidRDefault="004221BA" w:rsidP="00AB4A0F">
      <w:pPr>
        <w:numPr>
          <w:ilvl w:val="0"/>
          <w:numId w:val="20"/>
        </w:numPr>
        <w:pBdr>
          <w:top w:val="nil"/>
          <w:left w:val="nil"/>
          <w:bottom w:val="nil"/>
          <w:right w:val="nil"/>
          <w:between w:val="nil"/>
        </w:pBdr>
        <w:tabs>
          <w:tab w:val="left" w:pos="270"/>
          <w:tab w:val="left" w:pos="630"/>
          <w:tab w:val="left" w:pos="982"/>
        </w:tabs>
        <w:spacing w:after="120" w:line="360" w:lineRule="auto"/>
        <w:jc w:val="both"/>
        <w:rPr>
          <w:rFonts w:ascii="Arial" w:hAnsi="Arial" w:cs="Arial"/>
          <w:color w:val="010000"/>
          <w:sz w:val="20"/>
          <w:szCs w:val="20"/>
        </w:rPr>
      </w:pPr>
      <w:r w:rsidRPr="00A24012">
        <w:rPr>
          <w:rFonts w:ascii="Arial" w:hAnsi="Arial" w:cs="Arial"/>
          <w:color w:val="010000"/>
          <w:sz w:val="20"/>
        </w:rPr>
        <w:t xml:space="preserve">The expected harvest for 2024 is 54 tons of </w:t>
      </w:r>
      <w:proofErr w:type="spellStart"/>
      <w:r w:rsidRPr="00A24012">
        <w:rPr>
          <w:rFonts w:ascii="Arial" w:hAnsi="Arial" w:cs="Arial"/>
          <w:color w:val="010000"/>
          <w:sz w:val="20"/>
        </w:rPr>
        <w:t>vermicompost</w:t>
      </w:r>
      <w:proofErr w:type="spellEnd"/>
      <w:r w:rsidRPr="00A24012">
        <w:rPr>
          <w:rFonts w:ascii="Arial" w:hAnsi="Arial" w:cs="Arial"/>
          <w:color w:val="010000"/>
          <w:sz w:val="20"/>
        </w:rPr>
        <w:t xml:space="preserve"> and 30 tons of earthworm biomass.</w:t>
      </w:r>
    </w:p>
    <w:p w14:paraId="0000004B" w14:textId="77777777"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598"/>
        </w:tabs>
        <w:spacing w:after="120" w:line="360" w:lineRule="auto"/>
        <w:jc w:val="both"/>
        <w:rPr>
          <w:rFonts w:ascii="Arial" w:eastAsia="Arial" w:hAnsi="Arial" w:cs="Arial"/>
          <w:color w:val="010000"/>
          <w:sz w:val="20"/>
          <w:szCs w:val="20"/>
        </w:rPr>
      </w:pPr>
      <w:r w:rsidRPr="00A24012">
        <w:rPr>
          <w:rFonts w:ascii="Arial" w:hAnsi="Arial" w:cs="Arial"/>
          <w:color w:val="010000"/>
          <w:sz w:val="20"/>
        </w:rPr>
        <w:t xml:space="preserve">Plan for planting </w:t>
      </w:r>
      <w:proofErr w:type="spellStart"/>
      <w:r w:rsidRPr="00A24012">
        <w:rPr>
          <w:rFonts w:ascii="Arial" w:hAnsi="Arial" w:cs="Arial"/>
          <w:color w:val="010000"/>
          <w:sz w:val="20"/>
        </w:rPr>
        <w:t>Nong</w:t>
      </w:r>
      <w:proofErr w:type="spellEnd"/>
      <w:r w:rsidRPr="00A24012">
        <w:rPr>
          <w:rFonts w:ascii="Arial" w:hAnsi="Arial" w:cs="Arial"/>
          <w:color w:val="010000"/>
          <w:sz w:val="20"/>
        </w:rPr>
        <w:t xml:space="preserve"> Hoi chili pepper:</w:t>
      </w:r>
    </w:p>
    <w:p w14:paraId="0000004C" w14:textId="3A9F6483" w:rsidR="006901A6" w:rsidRPr="00A24012" w:rsidRDefault="004221BA" w:rsidP="00AB4A0F">
      <w:pPr>
        <w:numPr>
          <w:ilvl w:val="0"/>
          <w:numId w:val="21"/>
        </w:numPr>
        <w:pBdr>
          <w:top w:val="nil"/>
          <w:left w:val="nil"/>
          <w:bottom w:val="nil"/>
          <w:right w:val="nil"/>
          <w:between w:val="nil"/>
        </w:pBdr>
        <w:tabs>
          <w:tab w:val="left" w:pos="270"/>
          <w:tab w:val="left" w:pos="630"/>
          <w:tab w:val="left" w:pos="977"/>
        </w:tabs>
        <w:spacing w:after="120" w:line="360" w:lineRule="auto"/>
        <w:jc w:val="both"/>
        <w:rPr>
          <w:rFonts w:ascii="Arial" w:hAnsi="Arial" w:cs="Arial"/>
          <w:color w:val="010000"/>
          <w:sz w:val="20"/>
          <w:szCs w:val="20"/>
        </w:rPr>
      </w:pPr>
      <w:r w:rsidRPr="00A24012">
        <w:rPr>
          <w:rFonts w:ascii="Arial" w:hAnsi="Arial" w:cs="Arial"/>
          <w:color w:val="010000"/>
          <w:sz w:val="20"/>
        </w:rPr>
        <w:t>Planting location:</w:t>
      </w:r>
      <w:r w:rsidR="005756DC" w:rsidRPr="00A24012">
        <w:rPr>
          <w:rFonts w:ascii="Arial" w:hAnsi="Arial" w:cs="Arial"/>
          <w:color w:val="010000"/>
          <w:sz w:val="20"/>
        </w:rPr>
        <w:t xml:space="preserve"> </w:t>
      </w:r>
      <w:r w:rsidRPr="00A24012">
        <w:rPr>
          <w:rFonts w:ascii="Arial" w:hAnsi="Arial" w:cs="Arial"/>
          <w:color w:val="010000"/>
          <w:sz w:val="20"/>
        </w:rPr>
        <w:t>Lot 14 A1, team 5; area:</w:t>
      </w:r>
      <w:r w:rsidR="005756DC" w:rsidRPr="00A24012">
        <w:rPr>
          <w:rFonts w:ascii="Arial" w:hAnsi="Arial" w:cs="Arial"/>
          <w:color w:val="010000"/>
          <w:sz w:val="20"/>
        </w:rPr>
        <w:t xml:space="preserve"> </w:t>
      </w:r>
      <w:r w:rsidRPr="00A24012">
        <w:rPr>
          <w:rFonts w:ascii="Arial" w:hAnsi="Arial" w:cs="Arial"/>
          <w:color w:val="010000"/>
          <w:sz w:val="20"/>
        </w:rPr>
        <w:t>5.74 hectares</w:t>
      </w:r>
    </w:p>
    <w:p w14:paraId="0000004D" w14:textId="77777777" w:rsidR="006901A6" w:rsidRPr="00A24012" w:rsidRDefault="004221BA" w:rsidP="00AB4A0F">
      <w:pPr>
        <w:numPr>
          <w:ilvl w:val="0"/>
          <w:numId w:val="21"/>
        </w:numPr>
        <w:pBdr>
          <w:top w:val="nil"/>
          <w:left w:val="nil"/>
          <w:bottom w:val="nil"/>
          <w:right w:val="nil"/>
          <w:between w:val="nil"/>
        </w:pBdr>
        <w:tabs>
          <w:tab w:val="left" w:pos="270"/>
          <w:tab w:val="left" w:pos="630"/>
          <w:tab w:val="left" w:pos="982"/>
        </w:tabs>
        <w:spacing w:after="120" w:line="360" w:lineRule="auto"/>
        <w:jc w:val="both"/>
        <w:rPr>
          <w:rFonts w:ascii="Arial" w:hAnsi="Arial" w:cs="Arial"/>
          <w:color w:val="010000"/>
          <w:sz w:val="20"/>
          <w:szCs w:val="20"/>
        </w:rPr>
      </w:pPr>
      <w:r w:rsidRPr="00A24012">
        <w:rPr>
          <w:rFonts w:ascii="Arial" w:hAnsi="Arial" w:cs="Arial"/>
          <w:color w:val="010000"/>
          <w:sz w:val="20"/>
        </w:rPr>
        <w:t>The total estimated cost is: VND 2,313 million; Allocation costs (sales, management, and interest) are VND 357 million.</w:t>
      </w:r>
    </w:p>
    <w:p w14:paraId="0000004E" w14:textId="21C51862" w:rsidR="006901A6" w:rsidRPr="00A24012" w:rsidRDefault="004221BA" w:rsidP="00AB4A0F">
      <w:pPr>
        <w:numPr>
          <w:ilvl w:val="0"/>
          <w:numId w:val="21"/>
        </w:numPr>
        <w:pBdr>
          <w:top w:val="nil"/>
          <w:left w:val="nil"/>
          <w:bottom w:val="nil"/>
          <w:right w:val="nil"/>
          <w:between w:val="nil"/>
        </w:pBdr>
        <w:tabs>
          <w:tab w:val="left" w:pos="270"/>
          <w:tab w:val="left" w:pos="630"/>
          <w:tab w:val="left" w:pos="992"/>
        </w:tabs>
        <w:spacing w:after="120" w:line="360" w:lineRule="auto"/>
        <w:jc w:val="both"/>
        <w:rPr>
          <w:rFonts w:ascii="Arial" w:hAnsi="Arial" w:cs="Arial"/>
          <w:color w:val="010000"/>
          <w:sz w:val="20"/>
          <w:szCs w:val="20"/>
        </w:rPr>
      </w:pPr>
      <w:r w:rsidRPr="00A24012">
        <w:rPr>
          <w:rFonts w:ascii="Arial" w:hAnsi="Arial" w:cs="Arial"/>
          <w:color w:val="010000"/>
          <w:sz w:val="20"/>
        </w:rPr>
        <w:t>The total expected harvest is</w:t>
      </w:r>
      <w:r w:rsidR="005756DC" w:rsidRPr="00A24012">
        <w:rPr>
          <w:rFonts w:ascii="Arial" w:hAnsi="Arial" w:cs="Arial"/>
          <w:color w:val="010000"/>
          <w:sz w:val="20"/>
        </w:rPr>
        <w:t xml:space="preserve"> </w:t>
      </w:r>
      <w:r w:rsidRPr="00A24012">
        <w:rPr>
          <w:rFonts w:ascii="Arial" w:hAnsi="Arial" w:cs="Arial"/>
          <w:color w:val="010000"/>
          <w:sz w:val="20"/>
        </w:rPr>
        <w:t>102,960 kilograms fresh chili peppers,</w:t>
      </w:r>
      <w:r w:rsidR="005756DC" w:rsidRPr="00A24012">
        <w:rPr>
          <w:rFonts w:ascii="Arial" w:hAnsi="Arial" w:cs="Arial"/>
          <w:color w:val="010000"/>
          <w:sz w:val="20"/>
        </w:rPr>
        <w:t xml:space="preserve"> </w:t>
      </w:r>
      <w:r w:rsidRPr="00A24012">
        <w:rPr>
          <w:rFonts w:ascii="Arial" w:hAnsi="Arial" w:cs="Arial"/>
          <w:color w:val="010000"/>
          <w:sz w:val="20"/>
        </w:rPr>
        <w:t>averaging 18 tons/ha.</w:t>
      </w:r>
    </w:p>
    <w:p w14:paraId="0000004F" w14:textId="77777777" w:rsidR="006901A6" w:rsidRPr="00A24012" w:rsidRDefault="004221BA" w:rsidP="00AB4A0F">
      <w:pPr>
        <w:numPr>
          <w:ilvl w:val="0"/>
          <w:numId w:val="21"/>
        </w:numPr>
        <w:pBdr>
          <w:top w:val="nil"/>
          <w:left w:val="nil"/>
          <w:bottom w:val="nil"/>
          <w:right w:val="nil"/>
          <w:between w:val="nil"/>
        </w:pBdr>
        <w:tabs>
          <w:tab w:val="left" w:pos="270"/>
          <w:tab w:val="left" w:pos="630"/>
          <w:tab w:val="left" w:pos="1002"/>
        </w:tabs>
        <w:spacing w:after="120" w:line="360" w:lineRule="auto"/>
        <w:jc w:val="both"/>
        <w:rPr>
          <w:rFonts w:ascii="Arial" w:hAnsi="Arial" w:cs="Arial"/>
          <w:color w:val="010000"/>
          <w:sz w:val="20"/>
          <w:szCs w:val="20"/>
        </w:rPr>
      </w:pPr>
      <w:r w:rsidRPr="00A24012">
        <w:rPr>
          <w:rFonts w:ascii="Arial" w:hAnsi="Arial" w:cs="Arial"/>
          <w:color w:val="010000"/>
          <w:sz w:val="20"/>
        </w:rPr>
        <w:t xml:space="preserve"> Planned cost is VND 18,998 /kg.</w:t>
      </w:r>
    </w:p>
    <w:p w14:paraId="00000050" w14:textId="77777777" w:rsidR="006901A6" w:rsidRPr="00A24012" w:rsidRDefault="004221BA" w:rsidP="00AB4A0F">
      <w:pPr>
        <w:numPr>
          <w:ilvl w:val="0"/>
          <w:numId w:val="21"/>
        </w:numPr>
        <w:pBdr>
          <w:top w:val="nil"/>
          <w:left w:val="nil"/>
          <w:bottom w:val="nil"/>
          <w:right w:val="nil"/>
          <w:between w:val="nil"/>
        </w:pBdr>
        <w:tabs>
          <w:tab w:val="left" w:pos="270"/>
          <w:tab w:val="left" w:pos="630"/>
          <w:tab w:val="left" w:pos="987"/>
        </w:tabs>
        <w:spacing w:after="120" w:line="360" w:lineRule="auto"/>
        <w:jc w:val="both"/>
        <w:rPr>
          <w:rFonts w:ascii="Arial" w:hAnsi="Arial" w:cs="Arial"/>
          <w:color w:val="010000"/>
          <w:sz w:val="20"/>
          <w:szCs w:val="20"/>
        </w:rPr>
      </w:pPr>
      <w:r w:rsidRPr="00A24012">
        <w:rPr>
          <w:rFonts w:ascii="Arial" w:hAnsi="Arial" w:cs="Arial"/>
          <w:color w:val="010000"/>
          <w:sz w:val="20"/>
        </w:rPr>
        <w:t>Planned selling price is VND 35,000/kg. The total expected revenue is VND 3,603 million.</w:t>
      </w:r>
    </w:p>
    <w:p w14:paraId="00000051" w14:textId="77777777" w:rsidR="006901A6" w:rsidRPr="00A24012" w:rsidRDefault="004221BA" w:rsidP="00AB4A0F">
      <w:pPr>
        <w:numPr>
          <w:ilvl w:val="0"/>
          <w:numId w:val="21"/>
        </w:numPr>
        <w:pBdr>
          <w:top w:val="nil"/>
          <w:left w:val="nil"/>
          <w:bottom w:val="nil"/>
          <w:right w:val="nil"/>
          <w:between w:val="nil"/>
        </w:pBdr>
        <w:tabs>
          <w:tab w:val="left" w:pos="270"/>
          <w:tab w:val="left" w:pos="630"/>
          <w:tab w:val="left" w:pos="1002"/>
        </w:tabs>
        <w:spacing w:after="120" w:line="360" w:lineRule="auto"/>
        <w:jc w:val="both"/>
        <w:rPr>
          <w:rFonts w:ascii="Arial" w:hAnsi="Arial" w:cs="Arial"/>
          <w:color w:val="010000"/>
          <w:sz w:val="20"/>
          <w:szCs w:val="20"/>
        </w:rPr>
      </w:pPr>
      <w:r w:rsidRPr="00A24012">
        <w:rPr>
          <w:rFonts w:ascii="Arial" w:hAnsi="Arial" w:cs="Arial"/>
          <w:color w:val="010000"/>
          <w:sz w:val="20"/>
        </w:rPr>
        <w:lastRenderedPageBreak/>
        <w:t>Panned profit is VND 1,289 million.</w:t>
      </w:r>
    </w:p>
    <w:p w14:paraId="00000052" w14:textId="69688736"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578"/>
        </w:tabs>
        <w:spacing w:after="120" w:line="360" w:lineRule="auto"/>
        <w:jc w:val="both"/>
        <w:rPr>
          <w:rFonts w:ascii="Arial" w:eastAsia="Arial" w:hAnsi="Arial" w:cs="Arial"/>
          <w:color w:val="010000"/>
          <w:sz w:val="20"/>
          <w:szCs w:val="20"/>
        </w:rPr>
      </w:pPr>
      <w:r w:rsidRPr="00A24012">
        <w:rPr>
          <w:rFonts w:ascii="Arial" w:hAnsi="Arial" w:cs="Arial"/>
          <w:color w:val="010000"/>
          <w:sz w:val="20"/>
        </w:rPr>
        <w:t xml:space="preserve">Plan for planting </w:t>
      </w:r>
      <w:r w:rsidR="00C91809" w:rsidRPr="00A24012">
        <w:rPr>
          <w:rFonts w:ascii="Arial" w:hAnsi="Arial" w:cs="Arial"/>
          <w:color w:val="010000"/>
          <w:sz w:val="20"/>
        </w:rPr>
        <w:t>C</w:t>
      </w:r>
      <w:r w:rsidRPr="00A24012">
        <w:rPr>
          <w:rFonts w:ascii="Arial" w:hAnsi="Arial" w:cs="Arial"/>
          <w:color w:val="010000"/>
          <w:sz w:val="20"/>
        </w:rPr>
        <w:t>hili</w:t>
      </w:r>
      <w:r w:rsidR="00C91809" w:rsidRPr="00A24012">
        <w:rPr>
          <w:rFonts w:ascii="Arial" w:hAnsi="Arial" w:cs="Arial"/>
          <w:color w:val="010000"/>
          <w:sz w:val="20"/>
        </w:rPr>
        <w:t xml:space="preserve"> </w:t>
      </w:r>
      <w:proofErr w:type="spellStart"/>
      <w:r w:rsidR="00C91809" w:rsidRPr="00A24012">
        <w:rPr>
          <w:rFonts w:ascii="Arial" w:hAnsi="Arial" w:cs="Arial"/>
          <w:color w:val="010000"/>
          <w:sz w:val="20"/>
        </w:rPr>
        <w:t>bayer</w:t>
      </w:r>
      <w:proofErr w:type="spellEnd"/>
      <w:r w:rsidRPr="00A24012">
        <w:rPr>
          <w:rFonts w:ascii="Arial" w:hAnsi="Arial" w:cs="Arial"/>
          <w:color w:val="010000"/>
          <w:sz w:val="20"/>
        </w:rPr>
        <w:t xml:space="preserve"> </w:t>
      </w:r>
      <w:proofErr w:type="spellStart"/>
      <w:r w:rsidR="00D90383" w:rsidRPr="00A24012">
        <w:rPr>
          <w:rFonts w:ascii="Arial" w:hAnsi="Arial" w:cs="Arial"/>
          <w:color w:val="010000"/>
          <w:sz w:val="20"/>
        </w:rPr>
        <w:t>chilly</w:t>
      </w:r>
      <w:proofErr w:type="spellEnd"/>
      <w:r w:rsidR="00D90383" w:rsidRPr="00A24012">
        <w:rPr>
          <w:rFonts w:ascii="Arial" w:hAnsi="Arial" w:cs="Arial"/>
          <w:color w:val="010000"/>
          <w:sz w:val="20"/>
        </w:rPr>
        <w:t xml:space="preserve"> pepper</w:t>
      </w:r>
    </w:p>
    <w:p w14:paraId="00000053" w14:textId="77777777" w:rsidR="006901A6" w:rsidRPr="00A24012" w:rsidRDefault="004221BA" w:rsidP="00AB4A0F">
      <w:pPr>
        <w:numPr>
          <w:ilvl w:val="0"/>
          <w:numId w:val="22"/>
        </w:numPr>
        <w:pBdr>
          <w:top w:val="nil"/>
          <w:left w:val="nil"/>
          <w:bottom w:val="nil"/>
          <w:right w:val="nil"/>
          <w:between w:val="nil"/>
        </w:pBdr>
        <w:tabs>
          <w:tab w:val="left" w:pos="270"/>
          <w:tab w:val="left" w:pos="630"/>
          <w:tab w:val="left" w:pos="1002"/>
        </w:tabs>
        <w:spacing w:after="120" w:line="360" w:lineRule="auto"/>
        <w:jc w:val="both"/>
        <w:rPr>
          <w:rFonts w:ascii="Arial" w:hAnsi="Arial" w:cs="Arial"/>
          <w:color w:val="010000"/>
          <w:sz w:val="20"/>
          <w:szCs w:val="20"/>
        </w:rPr>
      </w:pPr>
      <w:r w:rsidRPr="00A24012">
        <w:rPr>
          <w:rFonts w:ascii="Arial" w:hAnsi="Arial" w:cs="Arial"/>
          <w:color w:val="010000"/>
          <w:sz w:val="20"/>
        </w:rPr>
        <w:t>Planting location: Lot 5, area 36, team 5; area: 3.0 hectares</w:t>
      </w:r>
    </w:p>
    <w:p w14:paraId="00000054" w14:textId="77777777" w:rsidR="006901A6" w:rsidRPr="00A24012" w:rsidRDefault="004221BA" w:rsidP="00AB4A0F">
      <w:pPr>
        <w:numPr>
          <w:ilvl w:val="0"/>
          <w:numId w:val="22"/>
        </w:numPr>
        <w:pBdr>
          <w:top w:val="nil"/>
          <w:left w:val="nil"/>
          <w:bottom w:val="nil"/>
          <w:right w:val="nil"/>
          <w:between w:val="nil"/>
        </w:pBdr>
        <w:tabs>
          <w:tab w:val="left" w:pos="270"/>
          <w:tab w:val="left" w:pos="630"/>
          <w:tab w:val="left" w:pos="987"/>
        </w:tabs>
        <w:spacing w:after="120" w:line="360" w:lineRule="auto"/>
        <w:jc w:val="both"/>
        <w:rPr>
          <w:rFonts w:ascii="Arial" w:hAnsi="Arial" w:cs="Arial"/>
          <w:color w:val="010000"/>
          <w:sz w:val="20"/>
          <w:szCs w:val="20"/>
        </w:rPr>
      </w:pPr>
      <w:r w:rsidRPr="00A24012">
        <w:rPr>
          <w:rFonts w:ascii="Arial" w:hAnsi="Arial" w:cs="Arial"/>
          <w:color w:val="010000"/>
          <w:sz w:val="20"/>
        </w:rPr>
        <w:t xml:space="preserve">The total estimated cost is: VND 1,163.8 million. Allocation costs (sales, management, and interest) are VND 175.7 million. </w:t>
      </w:r>
    </w:p>
    <w:p w14:paraId="00000055" w14:textId="77777777" w:rsidR="006901A6" w:rsidRPr="00A24012" w:rsidRDefault="004221BA" w:rsidP="00AB4A0F">
      <w:pPr>
        <w:numPr>
          <w:ilvl w:val="0"/>
          <w:numId w:val="22"/>
        </w:numPr>
        <w:pBdr>
          <w:top w:val="nil"/>
          <w:left w:val="nil"/>
          <w:bottom w:val="nil"/>
          <w:right w:val="nil"/>
          <w:between w:val="nil"/>
        </w:pBdr>
        <w:tabs>
          <w:tab w:val="left" w:pos="270"/>
          <w:tab w:val="left" w:pos="630"/>
          <w:tab w:val="left" w:pos="992"/>
        </w:tabs>
        <w:spacing w:after="120" w:line="360" w:lineRule="auto"/>
        <w:jc w:val="both"/>
        <w:rPr>
          <w:rFonts w:ascii="Arial" w:hAnsi="Arial" w:cs="Arial"/>
          <w:color w:val="010000"/>
          <w:sz w:val="20"/>
          <w:szCs w:val="20"/>
        </w:rPr>
      </w:pPr>
      <w:r w:rsidRPr="00A24012">
        <w:rPr>
          <w:rFonts w:ascii="Arial" w:hAnsi="Arial" w:cs="Arial"/>
          <w:color w:val="010000"/>
          <w:sz w:val="20"/>
        </w:rPr>
        <w:t>The total expected harvest: 75,000 kilograms fresh chili peppers, averaging 25 tons/ha.</w:t>
      </w:r>
    </w:p>
    <w:p w14:paraId="00000056" w14:textId="77777777" w:rsidR="006901A6" w:rsidRPr="00A24012" w:rsidRDefault="004221BA" w:rsidP="00AB4A0F">
      <w:pPr>
        <w:numPr>
          <w:ilvl w:val="0"/>
          <w:numId w:val="22"/>
        </w:numPr>
        <w:pBdr>
          <w:top w:val="nil"/>
          <w:left w:val="nil"/>
          <w:bottom w:val="nil"/>
          <w:right w:val="nil"/>
          <w:between w:val="nil"/>
        </w:pBdr>
        <w:tabs>
          <w:tab w:val="left" w:pos="270"/>
          <w:tab w:val="left" w:pos="630"/>
          <w:tab w:val="left" w:pos="997"/>
        </w:tabs>
        <w:spacing w:after="120" w:line="360" w:lineRule="auto"/>
        <w:jc w:val="both"/>
        <w:rPr>
          <w:rFonts w:ascii="Arial" w:hAnsi="Arial" w:cs="Arial"/>
          <w:color w:val="010000"/>
          <w:sz w:val="20"/>
          <w:szCs w:val="20"/>
        </w:rPr>
      </w:pPr>
      <w:r w:rsidRPr="00A24012">
        <w:rPr>
          <w:rFonts w:ascii="Arial" w:hAnsi="Arial" w:cs="Arial"/>
          <w:color w:val="010000"/>
          <w:sz w:val="20"/>
        </w:rPr>
        <w:t>Planned cost is VND 12,716/kg</w:t>
      </w:r>
    </w:p>
    <w:p w14:paraId="00000057" w14:textId="77777777" w:rsidR="006901A6" w:rsidRPr="00A24012" w:rsidRDefault="004221BA" w:rsidP="00AB4A0F">
      <w:pPr>
        <w:numPr>
          <w:ilvl w:val="0"/>
          <w:numId w:val="22"/>
        </w:numPr>
        <w:pBdr>
          <w:top w:val="nil"/>
          <w:left w:val="nil"/>
          <w:bottom w:val="nil"/>
          <w:right w:val="nil"/>
          <w:between w:val="nil"/>
        </w:pBdr>
        <w:tabs>
          <w:tab w:val="left" w:pos="270"/>
          <w:tab w:val="left" w:pos="630"/>
          <w:tab w:val="left" w:pos="696"/>
        </w:tabs>
        <w:spacing w:after="120" w:line="360" w:lineRule="auto"/>
        <w:jc w:val="both"/>
        <w:rPr>
          <w:rFonts w:ascii="Arial" w:hAnsi="Arial" w:cs="Arial"/>
          <w:color w:val="010000"/>
          <w:sz w:val="20"/>
          <w:szCs w:val="20"/>
        </w:rPr>
      </w:pPr>
      <w:r w:rsidRPr="00A24012">
        <w:rPr>
          <w:rFonts w:ascii="Arial" w:hAnsi="Arial" w:cs="Arial"/>
          <w:color w:val="010000"/>
          <w:sz w:val="20"/>
        </w:rPr>
        <w:t>Planned selling price is VND 25,000/kg. The total expected revenue is VND 1,875 million.</w:t>
      </w:r>
    </w:p>
    <w:p w14:paraId="00000058" w14:textId="77777777" w:rsidR="006901A6" w:rsidRPr="00A24012" w:rsidRDefault="004221BA" w:rsidP="00AB4A0F">
      <w:pPr>
        <w:numPr>
          <w:ilvl w:val="0"/>
          <w:numId w:val="22"/>
        </w:numPr>
        <w:pBdr>
          <w:top w:val="nil"/>
          <w:left w:val="nil"/>
          <w:bottom w:val="nil"/>
          <w:right w:val="nil"/>
          <w:between w:val="nil"/>
        </w:pBdr>
        <w:tabs>
          <w:tab w:val="left" w:pos="270"/>
          <w:tab w:val="left" w:pos="630"/>
          <w:tab w:val="left" w:pos="977"/>
        </w:tabs>
        <w:spacing w:after="120" w:line="360" w:lineRule="auto"/>
        <w:jc w:val="both"/>
        <w:rPr>
          <w:rFonts w:ascii="Arial" w:hAnsi="Arial" w:cs="Arial"/>
          <w:color w:val="010000"/>
          <w:sz w:val="20"/>
          <w:szCs w:val="20"/>
        </w:rPr>
      </w:pPr>
      <w:r w:rsidRPr="00A24012">
        <w:rPr>
          <w:rFonts w:ascii="Arial" w:hAnsi="Arial" w:cs="Arial"/>
          <w:color w:val="010000"/>
          <w:sz w:val="20"/>
        </w:rPr>
        <w:t>Panned profit is VND 711.2 million.</w:t>
      </w:r>
    </w:p>
    <w:p w14:paraId="00000059" w14:textId="77777777"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598"/>
        </w:tabs>
        <w:spacing w:after="120" w:line="360" w:lineRule="auto"/>
        <w:jc w:val="both"/>
        <w:rPr>
          <w:rFonts w:ascii="Arial" w:eastAsia="Arial" w:hAnsi="Arial" w:cs="Arial"/>
          <w:color w:val="010000"/>
          <w:sz w:val="20"/>
          <w:szCs w:val="20"/>
        </w:rPr>
      </w:pPr>
      <w:r w:rsidRPr="00A24012">
        <w:rPr>
          <w:rFonts w:ascii="Arial" w:hAnsi="Arial" w:cs="Arial"/>
          <w:color w:val="010000"/>
          <w:sz w:val="20"/>
        </w:rPr>
        <w:t>Plan for planting soybeans:</w:t>
      </w:r>
    </w:p>
    <w:p w14:paraId="0000005A" w14:textId="77777777" w:rsidR="006901A6" w:rsidRPr="00A24012" w:rsidRDefault="004221BA" w:rsidP="00AB4A0F">
      <w:pPr>
        <w:numPr>
          <w:ilvl w:val="0"/>
          <w:numId w:val="23"/>
        </w:numPr>
        <w:pBdr>
          <w:top w:val="nil"/>
          <w:left w:val="nil"/>
          <w:bottom w:val="nil"/>
          <w:right w:val="nil"/>
          <w:between w:val="nil"/>
        </w:pBdr>
        <w:tabs>
          <w:tab w:val="left" w:pos="270"/>
          <w:tab w:val="left" w:pos="630"/>
          <w:tab w:val="left" w:pos="977"/>
        </w:tabs>
        <w:spacing w:after="120" w:line="360" w:lineRule="auto"/>
        <w:jc w:val="both"/>
        <w:rPr>
          <w:rFonts w:ascii="Arial" w:hAnsi="Arial" w:cs="Arial"/>
          <w:color w:val="010000"/>
          <w:sz w:val="20"/>
          <w:szCs w:val="20"/>
        </w:rPr>
      </w:pPr>
      <w:r w:rsidRPr="00A24012">
        <w:rPr>
          <w:rFonts w:ascii="Arial" w:hAnsi="Arial" w:cs="Arial"/>
          <w:color w:val="010000"/>
          <w:sz w:val="20"/>
        </w:rPr>
        <w:t>Total area: 67.44 hectares, allocated to the following areas:</w:t>
      </w:r>
    </w:p>
    <w:p w14:paraId="0000005B" w14:textId="74F88B3E"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Area 40, team 3:</w:t>
      </w:r>
      <w:r w:rsidR="005756DC" w:rsidRPr="00A24012">
        <w:rPr>
          <w:rFonts w:ascii="Arial" w:hAnsi="Arial" w:cs="Arial"/>
          <w:color w:val="010000"/>
          <w:sz w:val="20"/>
        </w:rPr>
        <w:t xml:space="preserve"> </w:t>
      </w:r>
      <w:r w:rsidRPr="00A24012">
        <w:rPr>
          <w:rFonts w:ascii="Arial" w:hAnsi="Arial" w:cs="Arial"/>
          <w:color w:val="010000"/>
          <w:sz w:val="20"/>
        </w:rPr>
        <w:t>40.35 hectares</w:t>
      </w:r>
    </w:p>
    <w:p w14:paraId="0000005C"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Intercropping area based on coffee cultivation area (26.24 hectares): 12.77 hectares</w:t>
      </w:r>
    </w:p>
    <w:p w14:paraId="0000005D" w14:textId="4ADC8382"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Area A1, intercropped with durian (18.58 hectares):</w:t>
      </w:r>
      <w:r w:rsidR="005756DC" w:rsidRPr="00A24012">
        <w:rPr>
          <w:rFonts w:ascii="Arial" w:hAnsi="Arial" w:cs="Arial"/>
          <w:color w:val="010000"/>
          <w:sz w:val="20"/>
        </w:rPr>
        <w:t xml:space="preserve"> </w:t>
      </w:r>
      <w:r w:rsidRPr="00A24012">
        <w:rPr>
          <w:rFonts w:ascii="Arial" w:hAnsi="Arial" w:cs="Arial"/>
          <w:color w:val="010000"/>
          <w:sz w:val="20"/>
        </w:rPr>
        <w:t>8.1 hectares</w:t>
      </w:r>
    </w:p>
    <w:p w14:paraId="0000005E" w14:textId="1403D151"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Area A3, team 5:</w:t>
      </w:r>
      <w:r w:rsidR="005756DC" w:rsidRPr="00A24012">
        <w:rPr>
          <w:rFonts w:ascii="Arial" w:hAnsi="Arial" w:cs="Arial"/>
          <w:color w:val="010000"/>
          <w:sz w:val="20"/>
        </w:rPr>
        <w:t xml:space="preserve"> </w:t>
      </w:r>
      <w:r w:rsidRPr="00A24012">
        <w:rPr>
          <w:rFonts w:ascii="Arial" w:hAnsi="Arial" w:cs="Arial"/>
          <w:color w:val="010000"/>
          <w:sz w:val="20"/>
        </w:rPr>
        <w:t>6.22 hectares</w:t>
      </w:r>
    </w:p>
    <w:p w14:paraId="0000005F" w14:textId="77777777" w:rsidR="006901A6" w:rsidRPr="00A24012" w:rsidRDefault="004221BA" w:rsidP="00AB4A0F">
      <w:pPr>
        <w:numPr>
          <w:ilvl w:val="0"/>
          <w:numId w:val="23"/>
        </w:numPr>
        <w:pBdr>
          <w:top w:val="nil"/>
          <w:left w:val="nil"/>
          <w:bottom w:val="nil"/>
          <w:right w:val="nil"/>
          <w:between w:val="nil"/>
        </w:pBdr>
        <w:tabs>
          <w:tab w:val="left" w:pos="270"/>
          <w:tab w:val="left" w:pos="630"/>
          <w:tab w:val="left" w:pos="973"/>
        </w:tabs>
        <w:spacing w:after="120" w:line="360" w:lineRule="auto"/>
        <w:jc w:val="both"/>
        <w:rPr>
          <w:rFonts w:ascii="Arial" w:hAnsi="Arial" w:cs="Arial"/>
          <w:color w:val="010000"/>
          <w:sz w:val="20"/>
          <w:szCs w:val="20"/>
        </w:rPr>
      </w:pPr>
      <w:r w:rsidRPr="00A24012">
        <w:rPr>
          <w:rFonts w:ascii="Arial" w:hAnsi="Arial" w:cs="Arial"/>
          <w:color w:val="010000"/>
          <w:sz w:val="20"/>
        </w:rPr>
        <w:t>The total estimated cost is: VND 1,738.5 million; Allocation costs (sales, management, and interest) are VND 119.68 million.</w:t>
      </w:r>
    </w:p>
    <w:p w14:paraId="00000060" w14:textId="77777777" w:rsidR="006901A6" w:rsidRPr="00A24012" w:rsidRDefault="004221BA" w:rsidP="00AB4A0F">
      <w:pPr>
        <w:numPr>
          <w:ilvl w:val="0"/>
          <w:numId w:val="23"/>
        </w:numPr>
        <w:pBdr>
          <w:top w:val="nil"/>
          <w:left w:val="nil"/>
          <w:bottom w:val="nil"/>
          <w:right w:val="nil"/>
          <w:between w:val="nil"/>
        </w:pBdr>
        <w:tabs>
          <w:tab w:val="left" w:pos="270"/>
          <w:tab w:val="left" w:pos="630"/>
          <w:tab w:val="left" w:pos="997"/>
        </w:tabs>
        <w:spacing w:after="120" w:line="360" w:lineRule="auto"/>
        <w:jc w:val="both"/>
        <w:rPr>
          <w:rFonts w:ascii="Arial" w:hAnsi="Arial" w:cs="Arial"/>
          <w:color w:val="010000"/>
          <w:sz w:val="20"/>
          <w:szCs w:val="20"/>
        </w:rPr>
      </w:pPr>
      <w:r w:rsidRPr="00A24012">
        <w:rPr>
          <w:rFonts w:ascii="Arial" w:hAnsi="Arial" w:cs="Arial"/>
          <w:color w:val="010000"/>
          <w:sz w:val="20"/>
        </w:rPr>
        <w:t>The total expected harvest: 101 tons, averaging 1.5 tons/ha.</w:t>
      </w:r>
    </w:p>
    <w:p w14:paraId="00000061" w14:textId="77777777" w:rsidR="006901A6" w:rsidRPr="00A24012" w:rsidRDefault="004221BA" w:rsidP="00AB4A0F">
      <w:pPr>
        <w:numPr>
          <w:ilvl w:val="0"/>
          <w:numId w:val="23"/>
        </w:numPr>
        <w:pBdr>
          <w:top w:val="nil"/>
          <w:left w:val="nil"/>
          <w:bottom w:val="nil"/>
          <w:right w:val="nil"/>
          <w:between w:val="nil"/>
        </w:pBdr>
        <w:tabs>
          <w:tab w:val="left" w:pos="270"/>
          <w:tab w:val="left" w:pos="630"/>
          <w:tab w:val="left" w:pos="997"/>
          <w:tab w:val="left" w:pos="6384"/>
        </w:tabs>
        <w:spacing w:after="120" w:line="360" w:lineRule="auto"/>
        <w:jc w:val="both"/>
        <w:rPr>
          <w:rFonts w:ascii="Arial" w:hAnsi="Arial" w:cs="Arial"/>
          <w:color w:val="010000"/>
          <w:sz w:val="20"/>
          <w:szCs w:val="20"/>
        </w:rPr>
      </w:pPr>
      <w:r w:rsidRPr="00A24012">
        <w:rPr>
          <w:rFonts w:ascii="Arial" w:hAnsi="Arial" w:cs="Arial"/>
          <w:color w:val="010000"/>
          <w:sz w:val="20"/>
        </w:rPr>
        <w:t xml:space="preserve">Planned cost is VND 16,138/kg </w:t>
      </w:r>
    </w:p>
    <w:p w14:paraId="00000062" w14:textId="19AFCD51" w:rsidR="006901A6" w:rsidRPr="00A24012" w:rsidRDefault="004221BA" w:rsidP="00AB4A0F">
      <w:pPr>
        <w:numPr>
          <w:ilvl w:val="0"/>
          <w:numId w:val="23"/>
        </w:numPr>
        <w:pBdr>
          <w:top w:val="nil"/>
          <w:left w:val="nil"/>
          <w:bottom w:val="nil"/>
          <w:right w:val="nil"/>
          <w:between w:val="nil"/>
        </w:pBdr>
        <w:tabs>
          <w:tab w:val="left" w:pos="270"/>
          <w:tab w:val="left" w:pos="630"/>
          <w:tab w:val="left" w:pos="968"/>
        </w:tabs>
        <w:spacing w:after="120" w:line="360" w:lineRule="auto"/>
        <w:jc w:val="both"/>
        <w:rPr>
          <w:rFonts w:ascii="Arial" w:hAnsi="Arial" w:cs="Arial"/>
          <w:color w:val="010000"/>
          <w:sz w:val="20"/>
          <w:szCs w:val="20"/>
        </w:rPr>
      </w:pPr>
      <w:r w:rsidRPr="00A24012">
        <w:rPr>
          <w:rFonts w:ascii="Arial" w:hAnsi="Arial" w:cs="Arial"/>
          <w:color w:val="010000"/>
          <w:sz w:val="20"/>
        </w:rPr>
        <w:t>Planned</w:t>
      </w:r>
      <w:r w:rsidR="005756DC" w:rsidRPr="00A24012">
        <w:rPr>
          <w:rFonts w:ascii="Arial" w:hAnsi="Arial" w:cs="Arial"/>
          <w:color w:val="010000"/>
          <w:sz w:val="20"/>
        </w:rPr>
        <w:t xml:space="preserve"> </w:t>
      </w:r>
      <w:r w:rsidRPr="00A24012">
        <w:rPr>
          <w:rFonts w:ascii="Arial" w:hAnsi="Arial" w:cs="Arial"/>
          <w:color w:val="010000"/>
          <w:sz w:val="20"/>
        </w:rPr>
        <w:t>selling price is VND 18,000/kg. The total expected revenue is VND 1,818.1 million.</w:t>
      </w:r>
    </w:p>
    <w:p w14:paraId="00000063" w14:textId="77777777" w:rsidR="006901A6" w:rsidRPr="00A24012" w:rsidRDefault="004221BA" w:rsidP="00AB4A0F">
      <w:pPr>
        <w:numPr>
          <w:ilvl w:val="0"/>
          <w:numId w:val="23"/>
        </w:numPr>
        <w:pBdr>
          <w:top w:val="nil"/>
          <w:left w:val="nil"/>
          <w:bottom w:val="nil"/>
          <w:right w:val="nil"/>
          <w:between w:val="nil"/>
        </w:pBdr>
        <w:tabs>
          <w:tab w:val="left" w:pos="270"/>
          <w:tab w:val="left" w:pos="630"/>
          <w:tab w:val="left" w:pos="957"/>
        </w:tabs>
        <w:spacing w:after="120" w:line="360" w:lineRule="auto"/>
        <w:jc w:val="both"/>
        <w:rPr>
          <w:rFonts w:ascii="Arial" w:hAnsi="Arial" w:cs="Arial"/>
          <w:color w:val="010000"/>
          <w:sz w:val="20"/>
          <w:szCs w:val="20"/>
        </w:rPr>
      </w:pPr>
      <w:r w:rsidRPr="00A24012">
        <w:rPr>
          <w:rFonts w:ascii="Arial" w:hAnsi="Arial" w:cs="Arial"/>
          <w:color w:val="010000"/>
          <w:sz w:val="20"/>
        </w:rPr>
        <w:t>The planned profit is VND 79.6 million(after deducting allocation costs)</w:t>
      </w:r>
    </w:p>
    <w:p w14:paraId="00000064" w14:textId="77777777" w:rsidR="006901A6" w:rsidRPr="00A24012" w:rsidRDefault="004221BA" w:rsidP="00AB4A0F">
      <w:pPr>
        <w:numPr>
          <w:ilvl w:val="0"/>
          <w:numId w:val="19"/>
        </w:numPr>
        <w:pBdr>
          <w:top w:val="nil"/>
          <w:left w:val="nil"/>
          <w:bottom w:val="nil"/>
          <w:right w:val="nil"/>
          <w:between w:val="nil"/>
        </w:pBdr>
        <w:tabs>
          <w:tab w:val="left" w:pos="270"/>
          <w:tab w:val="left" w:pos="630"/>
          <w:tab w:val="left" w:pos="1508"/>
        </w:tabs>
        <w:spacing w:after="120" w:line="360" w:lineRule="auto"/>
        <w:jc w:val="both"/>
        <w:rPr>
          <w:rFonts w:ascii="Arial" w:eastAsia="Arial" w:hAnsi="Arial" w:cs="Arial"/>
          <w:color w:val="010000"/>
          <w:sz w:val="20"/>
          <w:szCs w:val="20"/>
        </w:rPr>
      </w:pPr>
      <w:r w:rsidRPr="00A24012">
        <w:rPr>
          <w:rFonts w:ascii="Arial" w:hAnsi="Arial" w:cs="Arial"/>
          <w:color w:val="010000"/>
          <w:sz w:val="20"/>
        </w:rPr>
        <w:t>Plan for planting peanuts:</w:t>
      </w:r>
    </w:p>
    <w:p w14:paraId="00000065" w14:textId="77777777" w:rsidR="006901A6" w:rsidRPr="00A24012" w:rsidRDefault="004221BA" w:rsidP="00AB4A0F">
      <w:pPr>
        <w:numPr>
          <w:ilvl w:val="0"/>
          <w:numId w:val="2"/>
        </w:numPr>
        <w:pBdr>
          <w:top w:val="nil"/>
          <w:left w:val="nil"/>
          <w:bottom w:val="nil"/>
          <w:right w:val="nil"/>
          <w:between w:val="nil"/>
        </w:pBdr>
        <w:tabs>
          <w:tab w:val="left" w:pos="270"/>
          <w:tab w:val="left" w:pos="630"/>
          <w:tab w:val="left" w:pos="952"/>
        </w:tabs>
        <w:spacing w:after="120" w:line="360" w:lineRule="auto"/>
        <w:jc w:val="both"/>
        <w:rPr>
          <w:rFonts w:ascii="Arial" w:hAnsi="Arial" w:cs="Arial"/>
          <w:color w:val="010000"/>
          <w:sz w:val="20"/>
          <w:szCs w:val="20"/>
        </w:rPr>
      </w:pPr>
      <w:r w:rsidRPr="00A24012">
        <w:rPr>
          <w:rFonts w:ascii="Arial" w:hAnsi="Arial" w:cs="Arial"/>
          <w:color w:val="010000"/>
          <w:sz w:val="20"/>
        </w:rPr>
        <w:t>Total area: 81.47 hectares, allocated to the following areas:</w:t>
      </w:r>
    </w:p>
    <w:p w14:paraId="00000066" w14:textId="0EACFC50"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Area near pond 3+81: 4.3 hectares. Area 83, team 1: 3.2 hectares. Area 9.4:</w:t>
      </w:r>
      <w:r w:rsidR="005756DC" w:rsidRPr="00A24012">
        <w:rPr>
          <w:rFonts w:ascii="Arial" w:hAnsi="Arial" w:cs="Arial"/>
          <w:color w:val="010000"/>
          <w:sz w:val="20"/>
        </w:rPr>
        <w:t xml:space="preserve"> </w:t>
      </w:r>
      <w:r w:rsidRPr="00A24012">
        <w:rPr>
          <w:rFonts w:ascii="Arial" w:hAnsi="Arial" w:cs="Arial"/>
          <w:color w:val="010000"/>
          <w:sz w:val="20"/>
        </w:rPr>
        <w:t>3.0 hectares</w:t>
      </w:r>
    </w:p>
    <w:p w14:paraId="00000067" w14:textId="5E30FF21"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Intercropping area based on coffee cultivation area of team 4 5 (26.24 hectares):</w:t>
      </w:r>
      <w:r w:rsidR="005756DC" w:rsidRPr="00A24012">
        <w:rPr>
          <w:rFonts w:ascii="Arial" w:hAnsi="Arial" w:cs="Arial"/>
          <w:color w:val="010000"/>
          <w:sz w:val="20"/>
        </w:rPr>
        <w:t xml:space="preserve"> </w:t>
      </w:r>
      <w:r w:rsidRPr="00A24012">
        <w:rPr>
          <w:rFonts w:ascii="Arial" w:hAnsi="Arial" w:cs="Arial"/>
          <w:color w:val="010000"/>
          <w:sz w:val="20"/>
        </w:rPr>
        <w:t>12.77 hectares</w:t>
      </w:r>
    </w:p>
    <w:p w14:paraId="00000068"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Area A1, intercropped with durian (18.58 hectares): 8.1 hectares</w:t>
      </w:r>
    </w:p>
    <w:p w14:paraId="00000069"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Area A3, team 5: 6.22 hectares</w:t>
      </w:r>
    </w:p>
    <w:p w14:paraId="0000006A" w14:textId="77777777" w:rsidR="006901A6" w:rsidRPr="00A24012" w:rsidRDefault="004221BA" w:rsidP="00AB4A0F">
      <w:pPr>
        <w:numPr>
          <w:ilvl w:val="0"/>
          <w:numId w:val="14"/>
        </w:numPr>
        <w:pBdr>
          <w:top w:val="nil"/>
          <w:left w:val="nil"/>
          <w:bottom w:val="nil"/>
          <w:right w:val="nil"/>
          <w:between w:val="nil"/>
        </w:pBdr>
        <w:tabs>
          <w:tab w:val="left" w:pos="270"/>
          <w:tab w:val="left" w:pos="630"/>
          <w:tab w:val="right" w:pos="1051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 xml:space="preserve">Area 40, team 3: 40.35 hectares. </w:t>
      </w:r>
      <w:proofErr w:type="spellStart"/>
      <w:r w:rsidRPr="00A24012">
        <w:rPr>
          <w:rFonts w:ascii="Arial" w:hAnsi="Arial" w:cs="Arial"/>
          <w:color w:val="010000"/>
          <w:sz w:val="20"/>
        </w:rPr>
        <w:t>Ealup</w:t>
      </w:r>
      <w:proofErr w:type="spellEnd"/>
      <w:r w:rsidRPr="00A24012">
        <w:rPr>
          <w:rFonts w:ascii="Arial" w:hAnsi="Arial" w:cs="Arial"/>
          <w:color w:val="010000"/>
          <w:sz w:val="20"/>
        </w:rPr>
        <w:t xml:space="preserve"> area, team 3: 7.93 hectares </w:t>
      </w:r>
    </w:p>
    <w:p w14:paraId="0000006B" w14:textId="7926EE2A" w:rsidR="006901A6" w:rsidRPr="00A24012" w:rsidRDefault="004221BA" w:rsidP="00AB4A0F">
      <w:pPr>
        <w:numPr>
          <w:ilvl w:val="0"/>
          <w:numId w:val="2"/>
        </w:numPr>
        <w:pBdr>
          <w:top w:val="nil"/>
          <w:left w:val="nil"/>
          <w:bottom w:val="nil"/>
          <w:right w:val="nil"/>
          <w:between w:val="nil"/>
        </w:pBdr>
        <w:tabs>
          <w:tab w:val="left" w:pos="270"/>
          <w:tab w:val="left" w:pos="630"/>
          <w:tab w:val="left" w:pos="952"/>
          <w:tab w:val="center" w:pos="8350"/>
          <w:tab w:val="right" w:pos="10526"/>
        </w:tabs>
        <w:spacing w:after="120" w:line="360" w:lineRule="auto"/>
        <w:jc w:val="both"/>
        <w:rPr>
          <w:rFonts w:ascii="Arial" w:hAnsi="Arial" w:cs="Arial"/>
          <w:color w:val="010000"/>
          <w:sz w:val="20"/>
          <w:szCs w:val="20"/>
        </w:rPr>
      </w:pPr>
      <w:r w:rsidRPr="00A24012">
        <w:rPr>
          <w:rFonts w:ascii="Arial" w:hAnsi="Arial" w:cs="Arial"/>
          <w:color w:val="010000"/>
          <w:sz w:val="20"/>
        </w:rPr>
        <w:t>The total estimated cost</w:t>
      </w:r>
      <w:r w:rsidR="005756DC" w:rsidRPr="00A24012">
        <w:rPr>
          <w:rFonts w:ascii="Arial" w:hAnsi="Arial" w:cs="Arial"/>
          <w:color w:val="010000"/>
          <w:sz w:val="20"/>
        </w:rPr>
        <w:t xml:space="preserve"> </w:t>
      </w:r>
      <w:r w:rsidRPr="00A24012">
        <w:rPr>
          <w:rFonts w:ascii="Arial" w:hAnsi="Arial" w:cs="Arial"/>
          <w:color w:val="010000"/>
          <w:sz w:val="20"/>
        </w:rPr>
        <w:t>VND 2,398 million. Allocation costs (sales, management, and interest) are VND 150 million.</w:t>
      </w:r>
    </w:p>
    <w:p w14:paraId="0000006C" w14:textId="77777777" w:rsidR="006901A6" w:rsidRPr="00A24012" w:rsidRDefault="004221BA" w:rsidP="00AB4A0F">
      <w:pPr>
        <w:numPr>
          <w:ilvl w:val="0"/>
          <w:numId w:val="2"/>
        </w:numPr>
        <w:pBdr>
          <w:top w:val="nil"/>
          <w:left w:val="nil"/>
          <w:bottom w:val="nil"/>
          <w:right w:val="nil"/>
          <w:between w:val="nil"/>
        </w:pBdr>
        <w:tabs>
          <w:tab w:val="left" w:pos="270"/>
          <w:tab w:val="left" w:pos="630"/>
          <w:tab w:val="left" w:pos="952"/>
          <w:tab w:val="center" w:pos="7582"/>
          <w:tab w:val="center" w:pos="8350"/>
          <w:tab w:val="right" w:pos="10510"/>
        </w:tabs>
        <w:spacing w:after="120" w:line="360" w:lineRule="auto"/>
        <w:jc w:val="both"/>
        <w:rPr>
          <w:rFonts w:ascii="Arial" w:hAnsi="Arial" w:cs="Arial"/>
          <w:color w:val="010000"/>
          <w:sz w:val="20"/>
          <w:szCs w:val="20"/>
        </w:rPr>
      </w:pPr>
      <w:r w:rsidRPr="00A24012">
        <w:rPr>
          <w:rFonts w:ascii="Arial" w:hAnsi="Arial" w:cs="Arial"/>
          <w:color w:val="010000"/>
          <w:sz w:val="20"/>
        </w:rPr>
        <w:t>The total expected harvest is 285 tons, averaging 3.5 tons/ha.</w:t>
      </w:r>
    </w:p>
    <w:p w14:paraId="0000006D" w14:textId="3B72F5AB" w:rsidR="006901A6" w:rsidRPr="00A24012" w:rsidRDefault="004221BA" w:rsidP="00AB4A0F">
      <w:pPr>
        <w:numPr>
          <w:ilvl w:val="0"/>
          <w:numId w:val="2"/>
        </w:numPr>
        <w:pBdr>
          <w:top w:val="nil"/>
          <w:left w:val="nil"/>
          <w:bottom w:val="nil"/>
          <w:right w:val="nil"/>
          <w:between w:val="nil"/>
        </w:pBdr>
        <w:tabs>
          <w:tab w:val="left" w:pos="270"/>
          <w:tab w:val="left" w:pos="630"/>
          <w:tab w:val="left" w:pos="952"/>
        </w:tabs>
        <w:spacing w:after="120" w:line="360" w:lineRule="auto"/>
        <w:jc w:val="both"/>
        <w:rPr>
          <w:rFonts w:ascii="Arial" w:hAnsi="Arial" w:cs="Arial"/>
          <w:color w:val="010000"/>
          <w:sz w:val="20"/>
          <w:szCs w:val="20"/>
        </w:rPr>
      </w:pPr>
      <w:r w:rsidRPr="00A24012">
        <w:rPr>
          <w:rFonts w:ascii="Arial" w:hAnsi="Arial" w:cs="Arial"/>
          <w:color w:val="010000"/>
          <w:sz w:val="20"/>
        </w:rPr>
        <w:lastRenderedPageBreak/>
        <w:t>The planned selling price for fresh peanuts is</w:t>
      </w:r>
      <w:r w:rsidR="005756DC" w:rsidRPr="00A24012">
        <w:rPr>
          <w:rFonts w:ascii="Arial" w:hAnsi="Arial" w:cs="Arial"/>
          <w:color w:val="010000"/>
          <w:sz w:val="20"/>
        </w:rPr>
        <w:t xml:space="preserve"> </w:t>
      </w:r>
      <w:r w:rsidRPr="00A24012">
        <w:rPr>
          <w:rFonts w:ascii="Arial" w:hAnsi="Arial" w:cs="Arial"/>
          <w:color w:val="010000"/>
          <w:sz w:val="20"/>
        </w:rPr>
        <w:t>VND 15,000/kg. Total revenue: VND 4,277 million</w:t>
      </w:r>
    </w:p>
    <w:p w14:paraId="0000006E" w14:textId="06225716" w:rsidR="006901A6" w:rsidRPr="00A24012" w:rsidRDefault="004221BA" w:rsidP="00AB4A0F">
      <w:pPr>
        <w:numPr>
          <w:ilvl w:val="0"/>
          <w:numId w:val="2"/>
        </w:numPr>
        <w:pBdr>
          <w:top w:val="nil"/>
          <w:left w:val="nil"/>
          <w:bottom w:val="nil"/>
          <w:right w:val="nil"/>
          <w:between w:val="nil"/>
        </w:pBdr>
        <w:tabs>
          <w:tab w:val="left" w:pos="270"/>
          <w:tab w:val="left" w:pos="630"/>
          <w:tab w:val="left" w:pos="952"/>
        </w:tabs>
        <w:spacing w:after="120" w:line="360" w:lineRule="auto"/>
        <w:jc w:val="both"/>
        <w:rPr>
          <w:rFonts w:ascii="Arial" w:hAnsi="Arial" w:cs="Arial"/>
          <w:color w:val="010000"/>
          <w:sz w:val="20"/>
          <w:szCs w:val="20"/>
        </w:rPr>
      </w:pPr>
      <w:r w:rsidRPr="00A24012">
        <w:rPr>
          <w:rFonts w:ascii="Arial" w:hAnsi="Arial" w:cs="Arial"/>
          <w:color w:val="010000"/>
          <w:sz w:val="20"/>
        </w:rPr>
        <w:t>Planned profit:</w:t>
      </w:r>
      <w:r w:rsidR="005756DC" w:rsidRPr="00A24012">
        <w:rPr>
          <w:rFonts w:ascii="Arial" w:hAnsi="Arial" w:cs="Arial"/>
          <w:color w:val="010000"/>
          <w:sz w:val="20"/>
        </w:rPr>
        <w:t xml:space="preserve"> </w:t>
      </w:r>
      <w:r w:rsidRPr="00A24012">
        <w:rPr>
          <w:rFonts w:ascii="Arial" w:hAnsi="Arial" w:cs="Arial"/>
          <w:color w:val="010000"/>
          <w:sz w:val="20"/>
        </w:rPr>
        <w:t>VND 1,879 Million.</w:t>
      </w:r>
    </w:p>
    <w:p w14:paraId="0000006F" w14:textId="77777777" w:rsidR="006901A6" w:rsidRPr="00A24012" w:rsidRDefault="004221BA" w:rsidP="00AB4A0F">
      <w:pPr>
        <w:numPr>
          <w:ilvl w:val="0"/>
          <w:numId w:val="19"/>
        </w:numPr>
        <w:pBdr>
          <w:top w:val="nil"/>
          <w:left w:val="nil"/>
          <w:bottom w:val="nil"/>
          <w:right w:val="nil"/>
          <w:between w:val="nil"/>
        </w:pBdr>
        <w:tabs>
          <w:tab w:val="left" w:pos="270"/>
          <w:tab w:val="left" w:pos="630"/>
          <w:tab w:val="left" w:pos="1508"/>
        </w:tabs>
        <w:spacing w:after="120" w:line="360" w:lineRule="auto"/>
        <w:jc w:val="both"/>
        <w:rPr>
          <w:rFonts w:ascii="Arial" w:eastAsia="Arial" w:hAnsi="Arial" w:cs="Arial"/>
          <w:color w:val="010000"/>
          <w:sz w:val="20"/>
          <w:szCs w:val="20"/>
        </w:rPr>
      </w:pPr>
      <w:r w:rsidRPr="00A24012">
        <w:rPr>
          <w:rFonts w:ascii="Arial" w:hAnsi="Arial" w:cs="Arial"/>
          <w:color w:val="010000"/>
          <w:sz w:val="20"/>
        </w:rPr>
        <w:t>Plan for planting corn for seed:</w:t>
      </w:r>
    </w:p>
    <w:p w14:paraId="00000070" w14:textId="6258F204" w:rsidR="006901A6" w:rsidRPr="00A24012" w:rsidRDefault="004221BA" w:rsidP="00AB4A0F">
      <w:pPr>
        <w:numPr>
          <w:ilvl w:val="0"/>
          <w:numId w:val="5"/>
        </w:numPr>
        <w:pBdr>
          <w:top w:val="nil"/>
          <w:left w:val="nil"/>
          <w:bottom w:val="nil"/>
          <w:right w:val="nil"/>
          <w:between w:val="nil"/>
        </w:pBdr>
        <w:tabs>
          <w:tab w:val="left" w:pos="270"/>
          <w:tab w:val="left" w:pos="630"/>
          <w:tab w:val="left" w:pos="973"/>
        </w:tabs>
        <w:spacing w:after="120" w:line="360" w:lineRule="auto"/>
        <w:jc w:val="both"/>
        <w:rPr>
          <w:rFonts w:ascii="Arial" w:hAnsi="Arial" w:cs="Arial"/>
          <w:color w:val="010000"/>
          <w:sz w:val="20"/>
          <w:szCs w:val="20"/>
        </w:rPr>
      </w:pPr>
      <w:r w:rsidRPr="00A24012">
        <w:rPr>
          <w:rFonts w:ascii="Arial" w:hAnsi="Arial" w:cs="Arial"/>
          <w:color w:val="010000"/>
          <w:sz w:val="20"/>
        </w:rPr>
        <w:t>New planting location, land clearance areas B and A2, team 5:</w:t>
      </w:r>
      <w:r w:rsidR="005756DC" w:rsidRPr="00A24012">
        <w:rPr>
          <w:rFonts w:ascii="Arial" w:hAnsi="Arial" w:cs="Arial"/>
          <w:color w:val="010000"/>
          <w:sz w:val="20"/>
        </w:rPr>
        <w:t xml:space="preserve"> </w:t>
      </w:r>
      <w:r w:rsidRPr="00A24012">
        <w:rPr>
          <w:rFonts w:ascii="Arial" w:hAnsi="Arial" w:cs="Arial"/>
          <w:color w:val="010000"/>
          <w:sz w:val="20"/>
        </w:rPr>
        <w:t>2.84 hectares, distributed as follows:</w:t>
      </w:r>
    </w:p>
    <w:p w14:paraId="00000071" w14:textId="61CE7269"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1 area B:</w:t>
      </w:r>
      <w:r w:rsidR="005756DC" w:rsidRPr="00A24012">
        <w:rPr>
          <w:rFonts w:ascii="Arial" w:hAnsi="Arial" w:cs="Arial"/>
          <w:color w:val="010000"/>
          <w:sz w:val="20"/>
        </w:rPr>
        <w:t xml:space="preserve"> </w:t>
      </w:r>
      <w:r w:rsidRPr="00A24012">
        <w:rPr>
          <w:rFonts w:ascii="Arial" w:hAnsi="Arial" w:cs="Arial"/>
          <w:color w:val="010000"/>
          <w:sz w:val="20"/>
        </w:rPr>
        <w:t>0.95 hectares</w:t>
      </w:r>
    </w:p>
    <w:p w14:paraId="00000072"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2 area B: 7.20 hectares</w:t>
      </w:r>
    </w:p>
    <w:p w14:paraId="00000073"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4 area B: 6.27 hectares</w:t>
      </w:r>
    </w:p>
    <w:p w14:paraId="00000074"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5 area B: 7.41 hectares</w:t>
      </w:r>
    </w:p>
    <w:p w14:paraId="00000075" w14:textId="7AC280DD"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7 area A2:</w:t>
      </w:r>
      <w:r w:rsidR="005756DC" w:rsidRPr="00A24012">
        <w:rPr>
          <w:rFonts w:ascii="Arial" w:hAnsi="Arial" w:cs="Arial"/>
          <w:color w:val="010000"/>
          <w:sz w:val="20"/>
        </w:rPr>
        <w:t xml:space="preserve"> </w:t>
      </w:r>
      <w:r w:rsidRPr="00A24012">
        <w:rPr>
          <w:rFonts w:ascii="Arial" w:hAnsi="Arial" w:cs="Arial"/>
          <w:color w:val="010000"/>
          <w:sz w:val="20"/>
        </w:rPr>
        <w:t>1.01 hectares</w:t>
      </w:r>
    </w:p>
    <w:p w14:paraId="00000076" w14:textId="4E9C3261" w:rsidR="006901A6" w:rsidRPr="00A24012" w:rsidRDefault="004221BA" w:rsidP="00AB4A0F">
      <w:pPr>
        <w:numPr>
          <w:ilvl w:val="0"/>
          <w:numId w:val="5"/>
        </w:numPr>
        <w:pBdr>
          <w:top w:val="nil"/>
          <w:left w:val="nil"/>
          <w:bottom w:val="nil"/>
          <w:right w:val="nil"/>
          <w:between w:val="nil"/>
        </w:pBdr>
        <w:tabs>
          <w:tab w:val="left" w:pos="270"/>
          <w:tab w:val="left" w:pos="630"/>
          <w:tab w:val="left" w:pos="973"/>
        </w:tabs>
        <w:spacing w:after="120" w:line="360" w:lineRule="auto"/>
        <w:jc w:val="both"/>
        <w:rPr>
          <w:rFonts w:ascii="Arial" w:hAnsi="Arial" w:cs="Arial"/>
          <w:color w:val="010000"/>
          <w:sz w:val="20"/>
          <w:szCs w:val="20"/>
        </w:rPr>
      </w:pPr>
      <w:r w:rsidRPr="00A24012">
        <w:rPr>
          <w:rFonts w:ascii="Arial" w:hAnsi="Arial" w:cs="Arial"/>
          <w:color w:val="010000"/>
          <w:sz w:val="20"/>
        </w:rPr>
        <w:t>New planting location, land clearance areas A1, team 4:</w:t>
      </w:r>
      <w:r w:rsidR="005756DC" w:rsidRPr="00A24012">
        <w:rPr>
          <w:rFonts w:ascii="Arial" w:hAnsi="Arial" w:cs="Arial"/>
          <w:color w:val="010000"/>
          <w:sz w:val="20"/>
        </w:rPr>
        <w:t xml:space="preserve"> </w:t>
      </w:r>
      <w:r w:rsidRPr="00A24012">
        <w:rPr>
          <w:rFonts w:ascii="Arial" w:hAnsi="Arial" w:cs="Arial"/>
          <w:color w:val="010000"/>
          <w:sz w:val="20"/>
        </w:rPr>
        <w:t>1.33 hectares, distributed as follows:</w:t>
      </w:r>
    </w:p>
    <w:p w14:paraId="00000077"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07: 5.91 hectares</w:t>
      </w:r>
    </w:p>
    <w:p w14:paraId="00000078"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08: 4.50 hectares</w:t>
      </w:r>
    </w:p>
    <w:p w14:paraId="00000079"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09: 5.59 hectares</w:t>
      </w:r>
    </w:p>
    <w:p w14:paraId="0000007A"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10: 5.33 hectares</w:t>
      </w:r>
    </w:p>
    <w:p w14:paraId="0000007B" w14:textId="77777777" w:rsidR="006901A6" w:rsidRPr="00A24012" w:rsidRDefault="004221BA" w:rsidP="00AB4A0F">
      <w:pPr>
        <w:numPr>
          <w:ilvl w:val="0"/>
          <w:numId w:val="5"/>
        </w:numPr>
        <w:pBdr>
          <w:top w:val="nil"/>
          <w:left w:val="nil"/>
          <w:bottom w:val="nil"/>
          <w:right w:val="nil"/>
          <w:between w:val="nil"/>
        </w:pBdr>
        <w:tabs>
          <w:tab w:val="left" w:pos="270"/>
          <w:tab w:val="left" w:pos="630"/>
          <w:tab w:val="left" w:pos="1669"/>
        </w:tabs>
        <w:spacing w:after="120" w:line="360" w:lineRule="auto"/>
        <w:jc w:val="both"/>
        <w:rPr>
          <w:rFonts w:ascii="Arial" w:hAnsi="Arial" w:cs="Arial"/>
          <w:color w:val="010000"/>
          <w:sz w:val="20"/>
          <w:szCs w:val="20"/>
        </w:rPr>
      </w:pPr>
      <w:r w:rsidRPr="00A24012">
        <w:rPr>
          <w:rFonts w:ascii="Arial" w:hAnsi="Arial" w:cs="Arial"/>
          <w:color w:val="010000"/>
          <w:sz w:val="20"/>
        </w:rPr>
        <w:t>Total actual planting area: 44.17 hectares</w:t>
      </w:r>
    </w:p>
    <w:p w14:paraId="0000007C" w14:textId="77777777" w:rsidR="006901A6" w:rsidRPr="00A24012" w:rsidRDefault="004221BA" w:rsidP="00AB4A0F">
      <w:pPr>
        <w:numPr>
          <w:ilvl w:val="0"/>
          <w:numId w:val="5"/>
        </w:numPr>
        <w:pBdr>
          <w:top w:val="nil"/>
          <w:left w:val="nil"/>
          <w:bottom w:val="nil"/>
          <w:right w:val="nil"/>
          <w:between w:val="nil"/>
        </w:pBdr>
        <w:tabs>
          <w:tab w:val="left" w:pos="270"/>
          <w:tab w:val="left" w:pos="630"/>
          <w:tab w:val="left" w:pos="978"/>
        </w:tabs>
        <w:spacing w:after="120" w:line="360" w:lineRule="auto"/>
        <w:jc w:val="both"/>
        <w:rPr>
          <w:rFonts w:ascii="Arial" w:hAnsi="Arial" w:cs="Arial"/>
          <w:color w:val="010000"/>
          <w:sz w:val="20"/>
          <w:szCs w:val="20"/>
        </w:rPr>
      </w:pPr>
      <w:r w:rsidRPr="00A24012">
        <w:rPr>
          <w:rFonts w:ascii="Arial" w:hAnsi="Arial" w:cs="Arial"/>
          <w:color w:val="010000"/>
          <w:sz w:val="20"/>
        </w:rPr>
        <w:t>The total estimated cost is: VND 1,625 million; Allocation costs (sales, management, and interest) are VND 55 million.</w:t>
      </w:r>
    </w:p>
    <w:p w14:paraId="0000007D" w14:textId="77777777" w:rsidR="006901A6" w:rsidRPr="00A24012" w:rsidRDefault="004221BA" w:rsidP="00AB4A0F">
      <w:pPr>
        <w:numPr>
          <w:ilvl w:val="0"/>
          <w:numId w:val="5"/>
        </w:numPr>
        <w:pBdr>
          <w:top w:val="nil"/>
          <w:left w:val="nil"/>
          <w:bottom w:val="nil"/>
          <w:right w:val="nil"/>
          <w:between w:val="nil"/>
        </w:pBdr>
        <w:tabs>
          <w:tab w:val="left" w:pos="270"/>
          <w:tab w:val="left" w:pos="630"/>
          <w:tab w:val="left" w:pos="1669"/>
        </w:tabs>
        <w:spacing w:after="120" w:line="360" w:lineRule="auto"/>
        <w:jc w:val="both"/>
        <w:rPr>
          <w:rFonts w:ascii="Arial" w:hAnsi="Arial" w:cs="Arial"/>
          <w:color w:val="010000"/>
          <w:sz w:val="20"/>
          <w:szCs w:val="20"/>
        </w:rPr>
      </w:pPr>
      <w:r w:rsidRPr="00A24012">
        <w:rPr>
          <w:rFonts w:ascii="Arial" w:hAnsi="Arial" w:cs="Arial"/>
          <w:color w:val="010000"/>
          <w:sz w:val="20"/>
        </w:rPr>
        <w:t xml:space="preserve">The total expected harvest is 371 tons, averaging 8.4 tons/ha. </w:t>
      </w:r>
    </w:p>
    <w:p w14:paraId="0000007E" w14:textId="77777777" w:rsidR="006901A6" w:rsidRPr="00A24012" w:rsidRDefault="004221BA" w:rsidP="00AB4A0F">
      <w:pPr>
        <w:numPr>
          <w:ilvl w:val="0"/>
          <w:numId w:val="5"/>
        </w:numPr>
        <w:pBdr>
          <w:top w:val="nil"/>
          <w:left w:val="nil"/>
          <w:bottom w:val="nil"/>
          <w:right w:val="nil"/>
          <w:between w:val="nil"/>
        </w:pBdr>
        <w:tabs>
          <w:tab w:val="left" w:pos="270"/>
          <w:tab w:val="left" w:pos="630"/>
          <w:tab w:val="left" w:pos="1669"/>
          <w:tab w:val="left" w:pos="6396"/>
        </w:tabs>
        <w:spacing w:after="120" w:line="360" w:lineRule="auto"/>
        <w:jc w:val="both"/>
        <w:rPr>
          <w:rFonts w:ascii="Arial" w:hAnsi="Arial" w:cs="Arial"/>
          <w:color w:val="010000"/>
          <w:sz w:val="20"/>
          <w:szCs w:val="20"/>
        </w:rPr>
      </w:pPr>
      <w:r w:rsidRPr="00A24012">
        <w:rPr>
          <w:rFonts w:ascii="Arial" w:hAnsi="Arial" w:cs="Arial"/>
          <w:color w:val="010000"/>
          <w:sz w:val="20"/>
        </w:rPr>
        <w:t>The planned cost: VND 4,251 /kg</w:t>
      </w:r>
    </w:p>
    <w:p w14:paraId="0000007F" w14:textId="5F474726" w:rsidR="006901A6" w:rsidRPr="00A24012" w:rsidRDefault="004221BA" w:rsidP="00AB4A0F">
      <w:pPr>
        <w:numPr>
          <w:ilvl w:val="0"/>
          <w:numId w:val="5"/>
        </w:numPr>
        <w:pBdr>
          <w:top w:val="nil"/>
          <w:left w:val="nil"/>
          <w:bottom w:val="nil"/>
          <w:right w:val="nil"/>
          <w:between w:val="nil"/>
        </w:pBdr>
        <w:tabs>
          <w:tab w:val="left" w:pos="270"/>
          <w:tab w:val="left" w:pos="630"/>
          <w:tab w:val="left" w:pos="978"/>
        </w:tabs>
        <w:spacing w:after="120" w:line="360" w:lineRule="auto"/>
        <w:jc w:val="both"/>
        <w:rPr>
          <w:rFonts w:ascii="Arial" w:hAnsi="Arial" w:cs="Arial"/>
          <w:color w:val="010000"/>
          <w:sz w:val="20"/>
          <w:szCs w:val="20"/>
        </w:rPr>
      </w:pPr>
      <w:r w:rsidRPr="00A24012">
        <w:rPr>
          <w:rFonts w:ascii="Arial" w:hAnsi="Arial" w:cs="Arial"/>
          <w:color w:val="010000"/>
          <w:sz w:val="20"/>
        </w:rPr>
        <w:t>Planned selling price for dried corn is VND 6,000/kg.</w:t>
      </w:r>
      <w:r w:rsidR="005756DC" w:rsidRPr="00A24012">
        <w:rPr>
          <w:rFonts w:ascii="Arial" w:hAnsi="Arial" w:cs="Arial"/>
          <w:color w:val="010000"/>
          <w:sz w:val="20"/>
        </w:rPr>
        <w:t xml:space="preserve"> </w:t>
      </w:r>
      <w:r w:rsidRPr="00A24012">
        <w:rPr>
          <w:rFonts w:ascii="Arial" w:hAnsi="Arial" w:cs="Arial"/>
          <w:color w:val="010000"/>
          <w:sz w:val="20"/>
        </w:rPr>
        <w:t>Total revenue: VND 2,253 Million.</w:t>
      </w:r>
    </w:p>
    <w:p w14:paraId="00000080" w14:textId="77777777" w:rsidR="006901A6" w:rsidRPr="00A24012" w:rsidRDefault="004221BA" w:rsidP="00AB4A0F">
      <w:pPr>
        <w:numPr>
          <w:ilvl w:val="0"/>
          <w:numId w:val="5"/>
        </w:numPr>
        <w:pBdr>
          <w:top w:val="nil"/>
          <w:left w:val="nil"/>
          <w:bottom w:val="nil"/>
          <w:right w:val="nil"/>
          <w:between w:val="nil"/>
        </w:pBdr>
        <w:tabs>
          <w:tab w:val="left" w:pos="270"/>
          <w:tab w:val="left" w:pos="630"/>
          <w:tab w:val="left" w:pos="1669"/>
        </w:tabs>
        <w:spacing w:after="120" w:line="360" w:lineRule="auto"/>
        <w:jc w:val="both"/>
        <w:rPr>
          <w:rFonts w:ascii="Arial" w:hAnsi="Arial" w:cs="Arial"/>
          <w:color w:val="010000"/>
          <w:sz w:val="20"/>
          <w:szCs w:val="20"/>
        </w:rPr>
      </w:pPr>
      <w:r w:rsidRPr="00A24012">
        <w:rPr>
          <w:rFonts w:ascii="Arial" w:hAnsi="Arial" w:cs="Arial"/>
          <w:color w:val="010000"/>
          <w:sz w:val="20"/>
        </w:rPr>
        <w:t>Planned profit: VND 628 Million.</w:t>
      </w:r>
    </w:p>
    <w:p w14:paraId="00000081" w14:textId="77777777"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669"/>
        </w:tabs>
        <w:spacing w:after="120" w:line="360" w:lineRule="auto"/>
        <w:jc w:val="both"/>
        <w:rPr>
          <w:rFonts w:ascii="Arial" w:eastAsia="Arial" w:hAnsi="Arial" w:cs="Arial"/>
          <w:color w:val="010000"/>
          <w:sz w:val="20"/>
          <w:szCs w:val="20"/>
        </w:rPr>
      </w:pPr>
      <w:r w:rsidRPr="00A24012">
        <w:rPr>
          <w:rFonts w:ascii="Arial" w:hAnsi="Arial" w:cs="Arial"/>
          <w:color w:val="010000"/>
          <w:sz w:val="20"/>
        </w:rPr>
        <w:t>Plan for planting black beans:</w:t>
      </w:r>
    </w:p>
    <w:p w14:paraId="00000082" w14:textId="77777777" w:rsidR="006901A6" w:rsidRPr="00A24012" w:rsidRDefault="004221BA" w:rsidP="00AB4A0F">
      <w:pPr>
        <w:numPr>
          <w:ilvl w:val="0"/>
          <w:numId w:val="8"/>
        </w:numPr>
        <w:pBdr>
          <w:top w:val="nil"/>
          <w:left w:val="nil"/>
          <w:bottom w:val="nil"/>
          <w:right w:val="nil"/>
          <w:between w:val="nil"/>
        </w:pBdr>
        <w:tabs>
          <w:tab w:val="left" w:pos="270"/>
          <w:tab w:val="left" w:pos="630"/>
          <w:tab w:val="left" w:pos="1052"/>
        </w:tabs>
        <w:spacing w:after="120" w:line="360" w:lineRule="auto"/>
        <w:jc w:val="both"/>
        <w:rPr>
          <w:rFonts w:ascii="Arial" w:hAnsi="Arial" w:cs="Arial"/>
          <w:color w:val="010000"/>
          <w:sz w:val="20"/>
          <w:szCs w:val="20"/>
        </w:rPr>
      </w:pPr>
      <w:r w:rsidRPr="00A24012">
        <w:rPr>
          <w:rFonts w:ascii="Arial" w:hAnsi="Arial" w:cs="Arial"/>
          <w:color w:val="010000"/>
          <w:sz w:val="20"/>
        </w:rPr>
        <w:t>Total area: 5.09 hectares, allocated to the following areas:</w:t>
      </w:r>
    </w:p>
    <w:p w14:paraId="00000083" w14:textId="77777777" w:rsidR="006901A6" w:rsidRPr="00A24012" w:rsidRDefault="004221BA" w:rsidP="00AB4A0F">
      <w:pPr>
        <w:numPr>
          <w:ilvl w:val="0"/>
          <w:numId w:val="14"/>
        </w:numPr>
        <w:pBdr>
          <w:top w:val="nil"/>
          <w:left w:val="nil"/>
          <w:bottom w:val="nil"/>
          <w:right w:val="nil"/>
          <w:between w:val="nil"/>
        </w:pBdr>
        <w:tabs>
          <w:tab w:val="left" w:pos="270"/>
          <w:tab w:val="left" w:pos="630"/>
        </w:tabs>
        <w:spacing w:after="120" w:line="360" w:lineRule="auto"/>
        <w:ind w:left="0" w:firstLine="0"/>
        <w:jc w:val="both"/>
        <w:rPr>
          <w:rFonts w:ascii="Arial" w:hAnsi="Arial" w:cs="Arial"/>
          <w:color w:val="010000"/>
          <w:sz w:val="20"/>
          <w:szCs w:val="20"/>
        </w:rPr>
      </w:pPr>
      <w:r w:rsidRPr="00A24012">
        <w:rPr>
          <w:rFonts w:ascii="Arial" w:hAnsi="Arial" w:cs="Arial"/>
          <w:color w:val="010000"/>
          <w:sz w:val="20"/>
        </w:rPr>
        <w:t>Lot 03 area 36 team 4: 5.09 ha.</w:t>
      </w:r>
    </w:p>
    <w:p w14:paraId="00000084" w14:textId="77777777" w:rsidR="006901A6" w:rsidRPr="00A24012" w:rsidRDefault="004221BA" w:rsidP="00AB4A0F">
      <w:pPr>
        <w:numPr>
          <w:ilvl w:val="0"/>
          <w:numId w:val="8"/>
        </w:numPr>
        <w:pBdr>
          <w:top w:val="nil"/>
          <w:left w:val="nil"/>
          <w:bottom w:val="nil"/>
          <w:right w:val="nil"/>
          <w:between w:val="nil"/>
        </w:pBdr>
        <w:tabs>
          <w:tab w:val="left" w:pos="270"/>
          <w:tab w:val="left" w:pos="630"/>
          <w:tab w:val="left" w:pos="987"/>
        </w:tabs>
        <w:spacing w:after="120" w:line="360" w:lineRule="auto"/>
        <w:jc w:val="both"/>
        <w:rPr>
          <w:rFonts w:ascii="Arial" w:hAnsi="Arial" w:cs="Arial"/>
          <w:color w:val="010000"/>
          <w:sz w:val="20"/>
          <w:szCs w:val="20"/>
        </w:rPr>
      </w:pPr>
      <w:r w:rsidRPr="00A24012">
        <w:rPr>
          <w:rFonts w:ascii="Arial" w:hAnsi="Arial" w:cs="Arial"/>
          <w:color w:val="010000"/>
          <w:sz w:val="20"/>
        </w:rPr>
        <w:t>The total estimated cost is: VND 177.7 million; Allocation costs (management and interest) are VND 26 million.</w:t>
      </w:r>
    </w:p>
    <w:p w14:paraId="00000085" w14:textId="77777777" w:rsidR="006901A6" w:rsidRPr="00A24012" w:rsidRDefault="004221BA" w:rsidP="00AB4A0F">
      <w:pPr>
        <w:numPr>
          <w:ilvl w:val="0"/>
          <w:numId w:val="8"/>
        </w:numPr>
        <w:pBdr>
          <w:top w:val="nil"/>
          <w:left w:val="nil"/>
          <w:bottom w:val="nil"/>
          <w:right w:val="nil"/>
          <w:between w:val="nil"/>
        </w:pBdr>
        <w:tabs>
          <w:tab w:val="left" w:pos="270"/>
          <w:tab w:val="left" w:pos="630"/>
          <w:tab w:val="left" w:pos="1052"/>
        </w:tabs>
        <w:spacing w:after="120" w:line="360" w:lineRule="auto"/>
        <w:jc w:val="both"/>
        <w:rPr>
          <w:rFonts w:ascii="Arial" w:hAnsi="Arial" w:cs="Arial"/>
          <w:color w:val="010000"/>
          <w:sz w:val="20"/>
          <w:szCs w:val="20"/>
        </w:rPr>
      </w:pPr>
      <w:r w:rsidRPr="00A24012">
        <w:rPr>
          <w:rFonts w:ascii="Arial" w:hAnsi="Arial" w:cs="Arial"/>
          <w:color w:val="010000"/>
          <w:sz w:val="20"/>
        </w:rPr>
        <w:t>The total expected harvest is 7.635 tons, averaging 1.5 tons/ha.</w:t>
      </w:r>
    </w:p>
    <w:p w14:paraId="00000086" w14:textId="77777777" w:rsidR="006901A6" w:rsidRPr="00A24012" w:rsidRDefault="004221BA" w:rsidP="00AB4A0F">
      <w:pPr>
        <w:numPr>
          <w:ilvl w:val="0"/>
          <w:numId w:val="8"/>
        </w:numPr>
        <w:pBdr>
          <w:top w:val="nil"/>
          <w:left w:val="nil"/>
          <w:bottom w:val="nil"/>
          <w:right w:val="nil"/>
          <w:between w:val="nil"/>
        </w:pBdr>
        <w:tabs>
          <w:tab w:val="left" w:pos="270"/>
          <w:tab w:val="left" w:pos="630"/>
          <w:tab w:val="left" w:pos="1052"/>
        </w:tabs>
        <w:spacing w:after="120" w:line="360" w:lineRule="auto"/>
        <w:jc w:val="both"/>
        <w:rPr>
          <w:rFonts w:ascii="Arial" w:hAnsi="Arial" w:cs="Arial"/>
          <w:color w:val="010000"/>
          <w:sz w:val="20"/>
          <w:szCs w:val="20"/>
        </w:rPr>
      </w:pPr>
      <w:r w:rsidRPr="00A24012">
        <w:rPr>
          <w:rFonts w:ascii="Arial" w:hAnsi="Arial" w:cs="Arial"/>
          <w:color w:val="010000"/>
          <w:sz w:val="20"/>
        </w:rPr>
        <w:t xml:space="preserve">The planned cost is VND 19,853/kg, </w:t>
      </w:r>
    </w:p>
    <w:p w14:paraId="00000087" w14:textId="196CE38A" w:rsidR="006901A6" w:rsidRPr="00A24012" w:rsidRDefault="004221BA" w:rsidP="00AB4A0F">
      <w:pPr>
        <w:numPr>
          <w:ilvl w:val="0"/>
          <w:numId w:val="8"/>
        </w:numPr>
        <w:pBdr>
          <w:top w:val="nil"/>
          <w:left w:val="nil"/>
          <w:bottom w:val="nil"/>
          <w:right w:val="nil"/>
          <w:between w:val="nil"/>
        </w:pBdr>
        <w:tabs>
          <w:tab w:val="left" w:pos="270"/>
          <w:tab w:val="left" w:pos="630"/>
          <w:tab w:val="left" w:pos="1057"/>
        </w:tabs>
        <w:spacing w:after="120" w:line="360" w:lineRule="auto"/>
        <w:jc w:val="both"/>
        <w:rPr>
          <w:rFonts w:ascii="Arial" w:hAnsi="Arial" w:cs="Arial"/>
          <w:color w:val="010000"/>
          <w:sz w:val="20"/>
          <w:szCs w:val="20"/>
        </w:rPr>
      </w:pPr>
      <w:r w:rsidRPr="00A24012">
        <w:rPr>
          <w:rFonts w:ascii="Arial" w:hAnsi="Arial" w:cs="Arial"/>
          <w:color w:val="010000"/>
          <w:sz w:val="20"/>
        </w:rPr>
        <w:t>The planned selling price is VND 30,000/kg.</w:t>
      </w:r>
      <w:r w:rsidR="005756DC" w:rsidRPr="00A24012">
        <w:rPr>
          <w:rFonts w:ascii="Arial" w:hAnsi="Arial" w:cs="Arial"/>
          <w:color w:val="010000"/>
          <w:sz w:val="20"/>
        </w:rPr>
        <w:t xml:space="preserve"> </w:t>
      </w:r>
      <w:r w:rsidRPr="00A24012">
        <w:rPr>
          <w:rFonts w:ascii="Arial" w:hAnsi="Arial" w:cs="Arial"/>
          <w:color w:val="010000"/>
          <w:sz w:val="20"/>
        </w:rPr>
        <w:t>Total revenue: VND 229 Million.</w:t>
      </w:r>
    </w:p>
    <w:p w14:paraId="00000088" w14:textId="77777777" w:rsidR="006901A6" w:rsidRPr="00A24012" w:rsidRDefault="004221BA" w:rsidP="00AB4A0F">
      <w:pPr>
        <w:numPr>
          <w:ilvl w:val="0"/>
          <w:numId w:val="8"/>
        </w:numPr>
        <w:pBdr>
          <w:top w:val="nil"/>
          <w:left w:val="nil"/>
          <w:bottom w:val="nil"/>
          <w:right w:val="nil"/>
          <w:between w:val="nil"/>
        </w:pBdr>
        <w:tabs>
          <w:tab w:val="left" w:pos="270"/>
          <w:tab w:val="left" w:pos="630"/>
          <w:tab w:val="left" w:pos="1057"/>
        </w:tabs>
        <w:spacing w:after="120" w:line="360" w:lineRule="auto"/>
        <w:jc w:val="both"/>
        <w:rPr>
          <w:rFonts w:ascii="Arial" w:hAnsi="Arial" w:cs="Arial"/>
          <w:color w:val="010000"/>
          <w:sz w:val="20"/>
          <w:szCs w:val="20"/>
        </w:rPr>
      </w:pPr>
      <w:r w:rsidRPr="00A24012">
        <w:rPr>
          <w:rFonts w:ascii="Arial" w:hAnsi="Arial" w:cs="Arial"/>
          <w:color w:val="010000"/>
          <w:sz w:val="20"/>
        </w:rPr>
        <w:t>Planned profit: VND 52 Million.</w:t>
      </w:r>
    </w:p>
    <w:p w14:paraId="00000089" w14:textId="77777777"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669"/>
        </w:tabs>
        <w:spacing w:after="120" w:line="360" w:lineRule="auto"/>
        <w:jc w:val="both"/>
        <w:rPr>
          <w:rFonts w:ascii="Arial" w:eastAsia="Arial" w:hAnsi="Arial" w:cs="Arial"/>
          <w:color w:val="010000"/>
          <w:sz w:val="20"/>
          <w:szCs w:val="20"/>
        </w:rPr>
      </w:pPr>
      <w:r w:rsidRPr="00A24012">
        <w:rPr>
          <w:rFonts w:ascii="Arial" w:hAnsi="Arial" w:cs="Arial"/>
          <w:color w:val="010000"/>
          <w:sz w:val="20"/>
        </w:rPr>
        <w:lastRenderedPageBreak/>
        <w:t>Business cooperation in energy:</w:t>
      </w:r>
    </w:p>
    <w:p w14:paraId="0000008A" w14:textId="21668E5B" w:rsidR="006901A6" w:rsidRPr="00A24012" w:rsidRDefault="004221BA" w:rsidP="00AB4A0F">
      <w:pPr>
        <w:numPr>
          <w:ilvl w:val="0"/>
          <w:numId w:val="11"/>
        </w:numPr>
        <w:pBdr>
          <w:top w:val="nil"/>
          <w:left w:val="nil"/>
          <w:bottom w:val="nil"/>
          <w:right w:val="nil"/>
          <w:between w:val="nil"/>
        </w:pBdr>
        <w:tabs>
          <w:tab w:val="left" w:pos="270"/>
          <w:tab w:val="left" w:pos="630"/>
          <w:tab w:val="left" w:pos="992"/>
        </w:tabs>
        <w:spacing w:after="120" w:line="360" w:lineRule="auto"/>
        <w:jc w:val="both"/>
        <w:rPr>
          <w:rFonts w:ascii="Arial" w:hAnsi="Arial" w:cs="Arial"/>
          <w:color w:val="010000"/>
          <w:sz w:val="20"/>
          <w:szCs w:val="20"/>
        </w:rPr>
      </w:pPr>
      <w:r w:rsidRPr="00A24012">
        <w:rPr>
          <w:rFonts w:ascii="Arial" w:hAnsi="Arial" w:cs="Arial"/>
          <w:color w:val="010000"/>
          <w:sz w:val="20"/>
        </w:rPr>
        <w:t>The Board of Directors has negotiated with partners to increase the profit share per month from VND 30,000,000/month/system to VND 55,000,000 /month/system.</w:t>
      </w:r>
      <w:r w:rsidR="005756DC" w:rsidRPr="00A24012">
        <w:rPr>
          <w:rFonts w:ascii="Arial" w:hAnsi="Arial" w:cs="Arial"/>
          <w:color w:val="010000"/>
          <w:sz w:val="20"/>
        </w:rPr>
        <w:t xml:space="preserve"> </w:t>
      </w:r>
      <w:r w:rsidRPr="00A24012">
        <w:rPr>
          <w:rFonts w:ascii="Arial" w:hAnsi="Arial" w:cs="Arial"/>
          <w:color w:val="010000"/>
          <w:sz w:val="20"/>
        </w:rPr>
        <w:t xml:space="preserve">The total profit shared from the cooperation is VND 1,636 million. </w:t>
      </w:r>
    </w:p>
    <w:p w14:paraId="0000008B" w14:textId="77777777" w:rsidR="006901A6" w:rsidRPr="00A24012" w:rsidRDefault="004221BA" w:rsidP="00AB4A0F">
      <w:pPr>
        <w:numPr>
          <w:ilvl w:val="0"/>
          <w:numId w:val="11"/>
        </w:numPr>
        <w:pBdr>
          <w:top w:val="nil"/>
          <w:left w:val="nil"/>
          <w:bottom w:val="nil"/>
          <w:right w:val="nil"/>
          <w:between w:val="nil"/>
        </w:pBdr>
        <w:tabs>
          <w:tab w:val="left" w:pos="270"/>
          <w:tab w:val="left" w:pos="630"/>
          <w:tab w:val="left" w:pos="954"/>
        </w:tabs>
        <w:spacing w:after="120" w:line="360" w:lineRule="auto"/>
        <w:jc w:val="both"/>
        <w:rPr>
          <w:rFonts w:ascii="Arial" w:hAnsi="Arial" w:cs="Arial"/>
          <w:color w:val="010000"/>
          <w:sz w:val="20"/>
          <w:szCs w:val="20"/>
        </w:rPr>
      </w:pPr>
      <w:r w:rsidRPr="00A24012">
        <w:rPr>
          <w:rFonts w:ascii="Arial" w:hAnsi="Arial" w:cs="Arial"/>
          <w:color w:val="010000"/>
          <w:sz w:val="20"/>
        </w:rPr>
        <w:t xml:space="preserve">The total cost of interest and depreciation is VND 1,980 million; Management costs are VND 102.6 million. </w:t>
      </w:r>
    </w:p>
    <w:p w14:paraId="0000008C" w14:textId="77777777" w:rsidR="006901A6" w:rsidRPr="00A24012" w:rsidRDefault="004221BA" w:rsidP="00AB4A0F">
      <w:pPr>
        <w:numPr>
          <w:ilvl w:val="0"/>
          <w:numId w:val="11"/>
        </w:numPr>
        <w:pBdr>
          <w:top w:val="nil"/>
          <w:left w:val="nil"/>
          <w:bottom w:val="nil"/>
          <w:right w:val="nil"/>
          <w:between w:val="nil"/>
        </w:pBdr>
        <w:tabs>
          <w:tab w:val="left" w:pos="270"/>
          <w:tab w:val="left" w:pos="630"/>
          <w:tab w:val="left" w:pos="1649"/>
        </w:tabs>
        <w:spacing w:after="120" w:line="360" w:lineRule="auto"/>
        <w:jc w:val="both"/>
        <w:rPr>
          <w:rFonts w:ascii="Arial" w:hAnsi="Arial" w:cs="Arial"/>
          <w:color w:val="010000"/>
          <w:sz w:val="20"/>
          <w:szCs w:val="20"/>
        </w:rPr>
      </w:pPr>
      <w:r w:rsidRPr="00A24012">
        <w:rPr>
          <w:rFonts w:ascii="Arial" w:hAnsi="Arial" w:cs="Arial"/>
          <w:color w:val="010000"/>
          <w:sz w:val="20"/>
        </w:rPr>
        <w:t>The profit achieved is VND 696 million.</w:t>
      </w:r>
    </w:p>
    <w:p w14:paraId="0000008D" w14:textId="77777777" w:rsidR="006901A6" w:rsidRPr="00A24012" w:rsidRDefault="004221BA" w:rsidP="00AB4A0F">
      <w:pPr>
        <w:keepNext/>
        <w:numPr>
          <w:ilvl w:val="0"/>
          <w:numId w:val="19"/>
        </w:numPr>
        <w:pBdr>
          <w:top w:val="nil"/>
          <w:left w:val="nil"/>
          <w:bottom w:val="nil"/>
          <w:right w:val="nil"/>
          <w:between w:val="nil"/>
        </w:pBdr>
        <w:tabs>
          <w:tab w:val="left" w:pos="270"/>
          <w:tab w:val="left" w:pos="630"/>
          <w:tab w:val="left" w:pos="1669"/>
        </w:tabs>
        <w:spacing w:after="120" w:line="360" w:lineRule="auto"/>
        <w:jc w:val="both"/>
        <w:rPr>
          <w:rFonts w:ascii="Arial" w:eastAsia="Arial" w:hAnsi="Arial" w:cs="Arial"/>
          <w:color w:val="010000"/>
          <w:sz w:val="20"/>
          <w:szCs w:val="20"/>
        </w:rPr>
      </w:pPr>
      <w:r w:rsidRPr="00A24012">
        <w:rPr>
          <w:rFonts w:ascii="Arial" w:hAnsi="Arial" w:cs="Arial"/>
          <w:color w:val="010000"/>
          <w:sz w:val="20"/>
        </w:rPr>
        <w:t>Production and business targets of the whole company:</w:t>
      </w:r>
    </w:p>
    <w:p w14:paraId="0000008E" w14:textId="77777777" w:rsidR="006901A6" w:rsidRPr="00A24012" w:rsidRDefault="004221BA" w:rsidP="00AB4A0F">
      <w:pPr>
        <w:numPr>
          <w:ilvl w:val="0"/>
          <w:numId w:val="13"/>
        </w:numPr>
        <w:pBdr>
          <w:top w:val="nil"/>
          <w:left w:val="nil"/>
          <w:bottom w:val="nil"/>
          <w:right w:val="nil"/>
          <w:between w:val="nil"/>
        </w:pBdr>
        <w:tabs>
          <w:tab w:val="left" w:pos="270"/>
          <w:tab w:val="left" w:pos="630"/>
          <w:tab w:val="left" w:pos="982"/>
        </w:tabs>
        <w:spacing w:after="120" w:line="360" w:lineRule="auto"/>
        <w:jc w:val="both"/>
        <w:rPr>
          <w:rFonts w:ascii="Arial" w:hAnsi="Arial" w:cs="Arial"/>
          <w:color w:val="010000"/>
          <w:sz w:val="20"/>
          <w:szCs w:val="20"/>
        </w:rPr>
      </w:pPr>
      <w:r w:rsidRPr="00A24012">
        <w:rPr>
          <w:rFonts w:ascii="Arial" w:hAnsi="Arial" w:cs="Arial"/>
          <w:color w:val="010000"/>
          <w:sz w:val="20"/>
        </w:rPr>
        <w:t>Revenue from sales and services: VND 52,692 million; revenue from selling off coffee trees is VND 656 million. The total planned revenue is VND 53,348 million.</w:t>
      </w:r>
    </w:p>
    <w:p w14:paraId="0000008F" w14:textId="77777777" w:rsidR="006901A6" w:rsidRPr="00A24012" w:rsidRDefault="004221BA" w:rsidP="00AB4A0F">
      <w:pPr>
        <w:numPr>
          <w:ilvl w:val="0"/>
          <w:numId w:val="13"/>
        </w:numPr>
        <w:pBdr>
          <w:top w:val="nil"/>
          <w:left w:val="nil"/>
          <w:bottom w:val="nil"/>
          <w:right w:val="nil"/>
          <w:between w:val="nil"/>
        </w:pBdr>
        <w:tabs>
          <w:tab w:val="left" w:pos="270"/>
          <w:tab w:val="left" w:pos="630"/>
          <w:tab w:val="left" w:pos="1074"/>
        </w:tabs>
        <w:spacing w:after="120" w:line="360" w:lineRule="auto"/>
        <w:jc w:val="both"/>
        <w:rPr>
          <w:rFonts w:ascii="Arial" w:hAnsi="Arial" w:cs="Arial"/>
          <w:color w:val="010000"/>
          <w:sz w:val="20"/>
          <w:szCs w:val="20"/>
        </w:rPr>
      </w:pPr>
      <w:r w:rsidRPr="00A24012">
        <w:rPr>
          <w:rFonts w:ascii="Arial" w:hAnsi="Arial" w:cs="Arial"/>
          <w:color w:val="010000"/>
          <w:sz w:val="20"/>
        </w:rPr>
        <w:t>The total planned cost is VND 48,858 million, including: cost of goods sold is VND 41,120 million, management costs are VND 4,588 million, selling expenses are VND 268.98 million, interest expenses are VND 1,794.5 million, other costs (value of remaining coffee garden) for selling off 45 hectares of old unproductive coffee trees are VND 1,086.6 million.</w:t>
      </w:r>
    </w:p>
    <w:p w14:paraId="00000090" w14:textId="77777777" w:rsidR="006901A6" w:rsidRPr="00A24012" w:rsidRDefault="004221BA" w:rsidP="00AB4A0F">
      <w:pPr>
        <w:numPr>
          <w:ilvl w:val="0"/>
          <w:numId w:val="13"/>
        </w:numPr>
        <w:pBdr>
          <w:top w:val="nil"/>
          <w:left w:val="nil"/>
          <w:bottom w:val="nil"/>
          <w:right w:val="nil"/>
          <w:between w:val="nil"/>
        </w:pBdr>
        <w:tabs>
          <w:tab w:val="left" w:pos="270"/>
          <w:tab w:val="left" w:pos="630"/>
          <w:tab w:val="left" w:pos="987"/>
        </w:tabs>
        <w:spacing w:after="120" w:line="360" w:lineRule="auto"/>
        <w:jc w:val="both"/>
        <w:rPr>
          <w:rFonts w:ascii="Arial" w:hAnsi="Arial" w:cs="Arial"/>
          <w:color w:val="010000"/>
          <w:sz w:val="20"/>
          <w:szCs w:val="20"/>
        </w:rPr>
      </w:pPr>
      <w:r w:rsidRPr="00A24012">
        <w:rPr>
          <w:rFonts w:ascii="Arial" w:hAnsi="Arial" w:cs="Arial"/>
          <w:color w:val="010000"/>
          <w:sz w:val="20"/>
        </w:rPr>
        <w:t>Net profit from business activities VND 4,919.2 million; Accounting profit before tax is VND 4,488.7 million.</w:t>
      </w:r>
    </w:p>
    <w:p w14:paraId="00000091" w14:textId="77777777" w:rsidR="006901A6" w:rsidRPr="00A24012" w:rsidRDefault="004221BA" w:rsidP="00AB4A0F">
      <w:pPr>
        <w:numPr>
          <w:ilvl w:val="0"/>
          <w:numId w:val="13"/>
        </w:numPr>
        <w:pBdr>
          <w:top w:val="nil"/>
          <w:left w:val="nil"/>
          <w:bottom w:val="nil"/>
          <w:right w:val="nil"/>
          <w:between w:val="nil"/>
        </w:pBdr>
        <w:tabs>
          <w:tab w:val="left" w:pos="270"/>
          <w:tab w:val="left" w:pos="630"/>
          <w:tab w:val="left" w:pos="982"/>
        </w:tabs>
        <w:spacing w:after="120" w:line="360" w:lineRule="auto"/>
        <w:jc w:val="both"/>
        <w:rPr>
          <w:rFonts w:ascii="Arial" w:hAnsi="Arial" w:cs="Arial"/>
          <w:color w:val="010000"/>
          <w:sz w:val="20"/>
          <w:szCs w:val="20"/>
        </w:rPr>
      </w:pPr>
      <w:r w:rsidRPr="00A24012">
        <w:rPr>
          <w:rFonts w:ascii="Arial" w:hAnsi="Arial" w:cs="Arial"/>
          <w:color w:val="010000"/>
          <w:sz w:val="20"/>
        </w:rPr>
        <w:t>Payable to State budget: VND 379 million (in which: personal income tax of VND 60 million, land rent for non-agricultural use is VND 314 million, non-agricultural land use tax is VND 5 million).</w:t>
      </w:r>
    </w:p>
    <w:p w14:paraId="00000092" w14:textId="564AF780" w:rsidR="006901A6" w:rsidRPr="00A24012" w:rsidRDefault="004221BA" w:rsidP="00AB4A0F">
      <w:pPr>
        <w:numPr>
          <w:ilvl w:val="0"/>
          <w:numId w:val="16"/>
        </w:numPr>
        <w:pBdr>
          <w:top w:val="nil"/>
          <w:left w:val="nil"/>
          <w:bottom w:val="nil"/>
          <w:right w:val="nil"/>
          <w:between w:val="nil"/>
        </w:pBdr>
        <w:tabs>
          <w:tab w:val="left" w:pos="270"/>
          <w:tab w:val="left" w:pos="630"/>
          <w:tab w:val="left" w:pos="2042"/>
        </w:tabs>
        <w:spacing w:after="120" w:line="360" w:lineRule="auto"/>
        <w:jc w:val="both"/>
        <w:rPr>
          <w:rFonts w:ascii="Arial" w:hAnsi="Arial" w:cs="Arial"/>
          <w:color w:val="010000"/>
          <w:sz w:val="20"/>
          <w:szCs w:val="20"/>
        </w:rPr>
      </w:pPr>
      <w:r w:rsidRPr="00A24012">
        <w:rPr>
          <w:rFonts w:ascii="Arial" w:hAnsi="Arial" w:cs="Arial"/>
          <w:color w:val="010000"/>
          <w:sz w:val="20"/>
        </w:rPr>
        <w:t>Proposal</w:t>
      </w:r>
      <w:r w:rsidR="005756DC" w:rsidRPr="00A24012">
        <w:rPr>
          <w:rFonts w:ascii="Arial" w:hAnsi="Arial" w:cs="Arial"/>
          <w:color w:val="010000"/>
          <w:sz w:val="20"/>
        </w:rPr>
        <w:t xml:space="preserve"> </w:t>
      </w:r>
      <w:r w:rsidRPr="00A24012">
        <w:rPr>
          <w:rFonts w:ascii="Arial" w:hAnsi="Arial" w:cs="Arial"/>
          <w:color w:val="010000"/>
          <w:sz w:val="20"/>
        </w:rPr>
        <w:t>No. 37/</w:t>
      </w:r>
      <w:proofErr w:type="spellStart"/>
      <w:r w:rsidRPr="00A24012">
        <w:rPr>
          <w:rFonts w:ascii="Arial" w:hAnsi="Arial" w:cs="Arial"/>
          <w:color w:val="010000"/>
          <w:sz w:val="20"/>
        </w:rPr>
        <w:t>TTr</w:t>
      </w:r>
      <w:proofErr w:type="spellEnd"/>
      <w:r w:rsidRPr="00A24012">
        <w:rPr>
          <w:rFonts w:ascii="Arial" w:hAnsi="Arial" w:cs="Arial"/>
          <w:color w:val="010000"/>
          <w:sz w:val="20"/>
        </w:rPr>
        <w:t>-EPC dated April 4, 2024</w:t>
      </w:r>
      <w:r w:rsidR="00AB4A0F">
        <w:rPr>
          <w:rFonts w:ascii="Arial" w:hAnsi="Arial" w:cs="Arial"/>
          <w:color w:val="010000"/>
          <w:sz w:val="20"/>
        </w:rPr>
        <w:t>,</w:t>
      </w:r>
      <w:r w:rsidRPr="00A24012">
        <w:rPr>
          <w:rFonts w:ascii="Arial" w:hAnsi="Arial" w:cs="Arial"/>
          <w:color w:val="010000"/>
          <w:sz w:val="20"/>
        </w:rPr>
        <w:t xml:space="preserve"> from the Board of Directors on reporting the settlement of salaries, remuneration of the Board of Directors, and the Supervisory Board 2023 and the remuneration plan of the Board of Directors and the Supervisory Board 2024;</w:t>
      </w:r>
    </w:p>
    <w:p w14:paraId="00000093" w14:textId="1505C211" w:rsidR="006901A6" w:rsidRPr="00A24012" w:rsidRDefault="004221BA" w:rsidP="00AB4A0F">
      <w:pPr>
        <w:numPr>
          <w:ilvl w:val="0"/>
          <w:numId w:val="16"/>
        </w:numPr>
        <w:pBdr>
          <w:top w:val="nil"/>
          <w:left w:val="nil"/>
          <w:bottom w:val="nil"/>
          <w:right w:val="nil"/>
          <w:between w:val="nil"/>
        </w:pBdr>
        <w:tabs>
          <w:tab w:val="left" w:pos="270"/>
          <w:tab w:val="left" w:pos="630"/>
          <w:tab w:val="left" w:pos="2038"/>
        </w:tabs>
        <w:spacing w:after="120" w:line="360" w:lineRule="auto"/>
        <w:jc w:val="both"/>
        <w:rPr>
          <w:rFonts w:ascii="Arial" w:hAnsi="Arial" w:cs="Arial"/>
          <w:color w:val="010000"/>
          <w:sz w:val="20"/>
          <w:szCs w:val="20"/>
        </w:rPr>
      </w:pPr>
      <w:r w:rsidRPr="00A24012">
        <w:rPr>
          <w:rFonts w:ascii="Arial" w:hAnsi="Arial" w:cs="Arial"/>
          <w:color w:val="010000"/>
          <w:sz w:val="20"/>
        </w:rPr>
        <w:t>Proposal No. 41/</w:t>
      </w:r>
      <w:proofErr w:type="spellStart"/>
      <w:r w:rsidRPr="00A24012">
        <w:rPr>
          <w:rFonts w:ascii="Arial" w:hAnsi="Arial" w:cs="Arial"/>
          <w:color w:val="010000"/>
          <w:sz w:val="20"/>
        </w:rPr>
        <w:t>TTr</w:t>
      </w:r>
      <w:proofErr w:type="spellEnd"/>
      <w:r w:rsidRPr="00A24012">
        <w:rPr>
          <w:rFonts w:ascii="Arial" w:hAnsi="Arial" w:cs="Arial"/>
          <w:color w:val="010000"/>
          <w:sz w:val="20"/>
        </w:rPr>
        <w:t>-DHDCD dated April 4, 2024</w:t>
      </w:r>
      <w:r w:rsidR="00AB4A0F">
        <w:rPr>
          <w:rFonts w:ascii="Arial" w:hAnsi="Arial" w:cs="Arial"/>
          <w:color w:val="010000"/>
          <w:sz w:val="20"/>
        </w:rPr>
        <w:t>,</w:t>
      </w:r>
      <w:r w:rsidRPr="00A24012">
        <w:rPr>
          <w:rFonts w:ascii="Arial" w:hAnsi="Arial" w:cs="Arial"/>
          <w:color w:val="010000"/>
          <w:sz w:val="20"/>
        </w:rPr>
        <w:t xml:space="preserve"> from the Supervisory Board on selecting an independent audit company for the fiscal year 2024;</w:t>
      </w:r>
    </w:p>
    <w:p w14:paraId="00000094" w14:textId="69C6A6ED"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 xml:space="preserve">‎‎Article 3. Authorize the Board of Directors to select and sign a contract with an independent audit company to review the Semi-annual Financial Statements 2024 and audit the Financial Statements 2024 of the Company as proposed by the Supervisory Board in </w:t>
      </w:r>
      <w:r w:rsidR="000C6F9F" w:rsidRPr="00A24012">
        <w:rPr>
          <w:rFonts w:ascii="Arial" w:hAnsi="Arial" w:cs="Arial"/>
          <w:color w:val="010000"/>
          <w:sz w:val="20"/>
        </w:rPr>
        <w:t>Proposal</w:t>
      </w:r>
      <w:r w:rsidRPr="00A24012">
        <w:rPr>
          <w:rFonts w:ascii="Arial" w:hAnsi="Arial" w:cs="Arial"/>
          <w:color w:val="010000"/>
          <w:sz w:val="20"/>
        </w:rPr>
        <w:t xml:space="preserve"> No. 37/</w:t>
      </w:r>
      <w:proofErr w:type="spellStart"/>
      <w:r w:rsidRPr="00A24012">
        <w:rPr>
          <w:rFonts w:ascii="Arial" w:hAnsi="Arial" w:cs="Arial"/>
          <w:color w:val="010000"/>
          <w:sz w:val="20"/>
        </w:rPr>
        <w:t>TTr</w:t>
      </w:r>
      <w:proofErr w:type="spellEnd"/>
      <w:r w:rsidRPr="00A24012">
        <w:rPr>
          <w:rFonts w:ascii="Arial" w:hAnsi="Arial" w:cs="Arial"/>
          <w:color w:val="010000"/>
          <w:sz w:val="20"/>
        </w:rPr>
        <w:t>-DHDCD dated April 4, 2024.</w:t>
      </w:r>
    </w:p>
    <w:p w14:paraId="00000095" w14:textId="46E281F2" w:rsidR="006901A6" w:rsidRPr="00A24012" w:rsidRDefault="004221BA" w:rsidP="00AB4A0F">
      <w:pPr>
        <w:pBdr>
          <w:top w:val="nil"/>
          <w:left w:val="nil"/>
          <w:bottom w:val="nil"/>
          <w:right w:val="nil"/>
          <w:between w:val="nil"/>
        </w:pBdr>
        <w:tabs>
          <w:tab w:val="left" w:pos="270"/>
          <w:tab w:val="left" w:pos="630"/>
        </w:tabs>
        <w:spacing w:after="120" w:line="360" w:lineRule="auto"/>
        <w:jc w:val="both"/>
        <w:rPr>
          <w:rFonts w:ascii="Arial" w:eastAsia="Arial" w:hAnsi="Arial" w:cs="Arial"/>
          <w:color w:val="010000"/>
          <w:sz w:val="20"/>
          <w:szCs w:val="20"/>
        </w:rPr>
      </w:pPr>
      <w:r w:rsidRPr="00A24012">
        <w:rPr>
          <w:rFonts w:ascii="Arial" w:hAnsi="Arial" w:cs="Arial"/>
          <w:color w:val="010000"/>
          <w:sz w:val="20"/>
        </w:rPr>
        <w:t xml:space="preserve">‎‎Article 4. Terms </w:t>
      </w:r>
      <w:r w:rsidR="000C6F9F" w:rsidRPr="00A24012">
        <w:rPr>
          <w:rFonts w:ascii="Arial" w:hAnsi="Arial" w:cs="Arial"/>
          <w:color w:val="010000"/>
          <w:sz w:val="20"/>
        </w:rPr>
        <w:t xml:space="preserve">of </w:t>
      </w:r>
      <w:r w:rsidRPr="00A24012">
        <w:rPr>
          <w:rFonts w:ascii="Arial" w:hAnsi="Arial" w:cs="Arial"/>
          <w:color w:val="010000"/>
          <w:sz w:val="20"/>
        </w:rPr>
        <w:t>enforcement:</w:t>
      </w:r>
    </w:p>
    <w:p w14:paraId="00000096" w14:textId="3DC1A3BE" w:rsidR="006901A6" w:rsidRPr="00A24012" w:rsidRDefault="004221BA" w:rsidP="00AB4A0F">
      <w:pPr>
        <w:numPr>
          <w:ilvl w:val="0"/>
          <w:numId w:val="1"/>
        </w:numPr>
        <w:pBdr>
          <w:top w:val="nil"/>
          <w:left w:val="nil"/>
          <w:bottom w:val="nil"/>
          <w:right w:val="nil"/>
          <w:between w:val="nil"/>
        </w:pBdr>
        <w:tabs>
          <w:tab w:val="left" w:pos="270"/>
          <w:tab w:val="left" w:pos="630"/>
          <w:tab w:val="left" w:pos="2048"/>
        </w:tabs>
        <w:spacing w:after="120" w:line="360" w:lineRule="auto"/>
        <w:jc w:val="both"/>
        <w:rPr>
          <w:rFonts w:ascii="Arial" w:hAnsi="Arial" w:cs="Arial"/>
          <w:color w:val="010000"/>
          <w:sz w:val="20"/>
          <w:szCs w:val="20"/>
        </w:rPr>
      </w:pPr>
      <w:r w:rsidRPr="00A24012">
        <w:rPr>
          <w:rFonts w:ascii="Arial" w:hAnsi="Arial" w:cs="Arial"/>
          <w:color w:val="010000"/>
          <w:sz w:val="20"/>
        </w:rPr>
        <w:t>This General Mandate was approved by the General Meeting of Shareholders at the Meeting.</w:t>
      </w:r>
    </w:p>
    <w:p w14:paraId="00000097" w14:textId="77777777" w:rsidR="006901A6" w:rsidRPr="00A24012" w:rsidRDefault="004221BA" w:rsidP="00AB4A0F">
      <w:pPr>
        <w:numPr>
          <w:ilvl w:val="0"/>
          <w:numId w:val="1"/>
        </w:numPr>
        <w:pBdr>
          <w:top w:val="nil"/>
          <w:left w:val="nil"/>
          <w:bottom w:val="nil"/>
          <w:right w:val="nil"/>
          <w:between w:val="nil"/>
        </w:pBdr>
        <w:tabs>
          <w:tab w:val="left" w:pos="270"/>
          <w:tab w:val="left" w:pos="630"/>
          <w:tab w:val="left" w:pos="2654"/>
        </w:tabs>
        <w:spacing w:after="120" w:line="360" w:lineRule="auto"/>
        <w:jc w:val="both"/>
        <w:rPr>
          <w:rFonts w:ascii="Arial" w:hAnsi="Arial" w:cs="Arial"/>
          <w:color w:val="010000"/>
          <w:sz w:val="20"/>
          <w:szCs w:val="20"/>
        </w:rPr>
      </w:pPr>
      <w:r w:rsidRPr="00A24012">
        <w:rPr>
          <w:rFonts w:ascii="Arial" w:hAnsi="Arial" w:cs="Arial"/>
          <w:color w:val="010000"/>
          <w:sz w:val="20"/>
        </w:rPr>
        <w:t>This General Mandate takes effect from the date of its signing.</w:t>
      </w:r>
    </w:p>
    <w:p w14:paraId="00000098" w14:textId="36CE1F0B" w:rsidR="006901A6" w:rsidRPr="00A24012" w:rsidRDefault="004221BA" w:rsidP="00AB4A0F">
      <w:pPr>
        <w:numPr>
          <w:ilvl w:val="0"/>
          <w:numId w:val="1"/>
        </w:numPr>
        <w:pBdr>
          <w:top w:val="nil"/>
          <w:left w:val="nil"/>
          <w:bottom w:val="nil"/>
          <w:right w:val="nil"/>
          <w:between w:val="nil"/>
        </w:pBdr>
        <w:tabs>
          <w:tab w:val="left" w:pos="270"/>
          <w:tab w:val="left" w:pos="630"/>
          <w:tab w:val="left" w:pos="2062"/>
        </w:tabs>
        <w:spacing w:after="120" w:line="360" w:lineRule="auto"/>
        <w:jc w:val="both"/>
        <w:rPr>
          <w:rFonts w:ascii="Arial" w:hAnsi="Arial" w:cs="Arial"/>
          <w:color w:val="010000"/>
          <w:sz w:val="20"/>
          <w:szCs w:val="20"/>
        </w:rPr>
      </w:pPr>
      <w:r w:rsidRPr="00A24012">
        <w:rPr>
          <w:rFonts w:ascii="Arial" w:hAnsi="Arial" w:cs="Arial"/>
          <w:color w:val="010000"/>
          <w:sz w:val="20"/>
        </w:rPr>
        <w:t xml:space="preserve">The Board of Directors, the Supervisory Board, the Board of Managers, relevant units, and individuals are responsible for implementing this General Mandate and organizing its implementation according to their functions, duties, and authorities </w:t>
      </w:r>
      <w:r w:rsidR="00AB4A0F">
        <w:rPr>
          <w:rFonts w:ascii="Arial" w:hAnsi="Arial" w:cs="Arial"/>
          <w:color w:val="010000"/>
          <w:sz w:val="20"/>
        </w:rPr>
        <w:t>following</w:t>
      </w:r>
      <w:r w:rsidRPr="00A24012">
        <w:rPr>
          <w:rFonts w:ascii="Arial" w:hAnsi="Arial" w:cs="Arial"/>
          <w:color w:val="010000"/>
          <w:sz w:val="20"/>
        </w:rPr>
        <w:t xml:space="preserve"> the provisions of the law and the Company’s Charter.</w:t>
      </w:r>
    </w:p>
    <w:sectPr w:rsidR="006901A6" w:rsidRPr="00A24012" w:rsidSect="005756D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embedRegular r:id="rId1" w:fontKey="{DD10F8B8-B92B-4095-9AF5-C155DA1ED094}"/>
  </w:font>
  <w:font w:name="Georgia">
    <w:panose1 w:val="02040502050405020303"/>
    <w:charset w:val="00"/>
    <w:family w:val="roman"/>
    <w:pitch w:val="variable"/>
    <w:sig w:usb0="00000287" w:usb1="00000000" w:usb2="00000000" w:usb3="00000000" w:csb0="0000009F" w:csb1="00000000"/>
    <w:embedRegular r:id="rId2" w:fontKey="{3AF88329-9AC2-405D-8498-E56A9CEC5F35}"/>
    <w:embedItalic r:id="rId3" w:fontKey="{77A181DA-924D-44B2-98BC-BFD5BB4D4C9C}"/>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4BE"/>
    <w:multiLevelType w:val="multilevel"/>
    <w:tmpl w:val="CE4E01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3A0B5F"/>
    <w:multiLevelType w:val="multilevel"/>
    <w:tmpl w:val="C988E6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DA67FA"/>
    <w:multiLevelType w:val="multilevel"/>
    <w:tmpl w:val="6D247C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670D37"/>
    <w:multiLevelType w:val="multilevel"/>
    <w:tmpl w:val="D738029A"/>
    <w:lvl w:ilvl="0">
      <w:start w:val="1"/>
      <w:numFmt w:val="bullet"/>
      <w:lvlText w:val="-"/>
      <w:lvlJc w:val="left"/>
      <w:pPr>
        <w:tabs>
          <w:tab w:val="num" w:pos="720"/>
        </w:tabs>
        <w:ind w:left="720" w:hanging="360"/>
      </w:pPr>
      <w:rPr>
        <w:rFonts w:ascii="Arial" w:hAnsi="Arial" w:cs="Times New Roman" w:hint="default"/>
        <w:b w:val="0"/>
        <w:i w:val="0"/>
        <w:sz w:val="20"/>
      </w:rPr>
    </w:lvl>
    <w:lvl w:ilvl="1">
      <w:start w:val="1"/>
      <w:numFmt w:val="bullet"/>
      <w:lvlText w:val="o"/>
      <w:lvlJc w:val="left"/>
      <w:pPr>
        <w:tabs>
          <w:tab w:val="num" w:pos="1440"/>
        </w:tabs>
        <w:ind w:left="1440" w:hanging="360"/>
      </w:pPr>
      <w:rPr>
        <w:rFonts w:ascii="Courier New" w:hAnsi="Courier New" w:cs="Times New Roman" w:hint="default"/>
        <w:b w:val="0"/>
        <w:i w:val="0"/>
        <w:sz w:val="20"/>
      </w:rPr>
    </w:lvl>
    <w:lvl w:ilvl="2">
      <w:start w:val="1"/>
      <w:numFmt w:val="bullet"/>
      <w:lvlText w:val=""/>
      <w:lvlJc w:val="left"/>
      <w:pPr>
        <w:tabs>
          <w:tab w:val="num" w:pos="2160"/>
        </w:tabs>
        <w:ind w:left="2160" w:hanging="360"/>
      </w:pPr>
      <w:rPr>
        <w:rFonts w:ascii="Wingdings" w:hAnsi="Wingdings" w:hint="default"/>
        <w:b w:val="0"/>
        <w:i w:val="0"/>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7A2087"/>
    <w:multiLevelType w:val="multilevel"/>
    <w:tmpl w:val="3C96B392"/>
    <w:lvl w:ilvl="0">
      <w:start w:val="1"/>
      <w:numFmt w:val="bullet"/>
      <w:lvlText w:val="+"/>
      <w:lvlJc w:val="left"/>
      <w:pPr>
        <w:tabs>
          <w:tab w:val="num" w:pos="720"/>
        </w:tabs>
        <w:ind w:left="720" w:hanging="360"/>
      </w:pPr>
      <w:rPr>
        <w:rFonts w:ascii="Arial" w:hAnsi="Arial" w:cs="Times New Roman" w:hint="default"/>
        <w:b w:val="0"/>
        <w:i w:val="0"/>
        <w:sz w:val="20"/>
      </w:rPr>
    </w:lvl>
    <w:lvl w:ilvl="1">
      <w:start w:val="1"/>
      <w:numFmt w:val="bullet"/>
      <w:lvlText w:val="o"/>
      <w:lvlJc w:val="left"/>
      <w:pPr>
        <w:tabs>
          <w:tab w:val="num" w:pos="1440"/>
        </w:tabs>
        <w:ind w:left="1440" w:hanging="360"/>
      </w:pPr>
      <w:rPr>
        <w:rFonts w:ascii="Courier New" w:hAnsi="Courier New" w:cs="Times New Roman" w:hint="default"/>
        <w:b w:val="0"/>
        <w:i w:val="0"/>
        <w:sz w:val="20"/>
      </w:rPr>
    </w:lvl>
    <w:lvl w:ilvl="2">
      <w:start w:val="1"/>
      <w:numFmt w:val="bullet"/>
      <w:lvlText w:val=""/>
      <w:lvlJc w:val="left"/>
      <w:pPr>
        <w:tabs>
          <w:tab w:val="num" w:pos="2160"/>
        </w:tabs>
        <w:ind w:left="2160" w:hanging="360"/>
      </w:pPr>
      <w:rPr>
        <w:rFonts w:ascii="Wingdings" w:hAnsi="Wingdings" w:hint="default"/>
        <w:b w:val="0"/>
        <w:i w:val="0"/>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D53B20"/>
    <w:multiLevelType w:val="multilevel"/>
    <w:tmpl w:val="1862C1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673DF8"/>
    <w:multiLevelType w:val="multilevel"/>
    <w:tmpl w:val="1B40D5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4D25177"/>
    <w:multiLevelType w:val="multilevel"/>
    <w:tmpl w:val="2F1463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164F78"/>
    <w:multiLevelType w:val="multilevel"/>
    <w:tmpl w:val="C5781B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25C25D2"/>
    <w:multiLevelType w:val="multilevel"/>
    <w:tmpl w:val="43463C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D0E74B8"/>
    <w:multiLevelType w:val="multilevel"/>
    <w:tmpl w:val="B5D89A1E"/>
    <w:lvl w:ilvl="0">
      <w:start w:val="1"/>
      <w:numFmt w:val="bullet"/>
      <w:lvlText w:val="+"/>
      <w:lvlJc w:val="left"/>
      <w:pPr>
        <w:tabs>
          <w:tab w:val="num" w:pos="720"/>
        </w:tabs>
        <w:ind w:left="720" w:hanging="360"/>
      </w:pPr>
      <w:rPr>
        <w:rFonts w:ascii="Arial" w:hAnsi="Arial" w:cs="Times New Roman" w:hint="default"/>
        <w:b w:val="0"/>
        <w:i w:val="0"/>
        <w:sz w:val="20"/>
      </w:rPr>
    </w:lvl>
    <w:lvl w:ilvl="1">
      <w:start w:val="1"/>
      <w:numFmt w:val="bullet"/>
      <w:lvlText w:val="o"/>
      <w:lvlJc w:val="left"/>
      <w:pPr>
        <w:tabs>
          <w:tab w:val="num" w:pos="1440"/>
        </w:tabs>
        <w:ind w:left="1440" w:hanging="360"/>
      </w:pPr>
      <w:rPr>
        <w:rFonts w:ascii="Courier New" w:hAnsi="Courier New" w:cs="Times New Roman" w:hint="default"/>
        <w:b w:val="0"/>
        <w:i w:val="0"/>
        <w:sz w:val="20"/>
      </w:rPr>
    </w:lvl>
    <w:lvl w:ilvl="2">
      <w:start w:val="1"/>
      <w:numFmt w:val="bullet"/>
      <w:lvlText w:val=""/>
      <w:lvlJc w:val="left"/>
      <w:pPr>
        <w:tabs>
          <w:tab w:val="num" w:pos="2160"/>
        </w:tabs>
        <w:ind w:left="2160" w:hanging="360"/>
      </w:pPr>
      <w:rPr>
        <w:rFonts w:ascii="Wingdings" w:hAnsi="Wingdings" w:hint="default"/>
        <w:b w:val="0"/>
        <w:i w:val="0"/>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2B33D4"/>
    <w:multiLevelType w:val="multilevel"/>
    <w:tmpl w:val="53460B9A"/>
    <w:lvl w:ilvl="0">
      <w:start w:val="1"/>
      <w:numFmt w:val="bullet"/>
      <w:lvlText w:val="+"/>
      <w:lvlJc w:val="left"/>
      <w:pPr>
        <w:ind w:left="825" w:hanging="360"/>
      </w:pPr>
      <w:rPr>
        <w:rFonts w:ascii="Arial" w:eastAsia="Arial" w:hAnsi="Arial" w:cs="Arial"/>
        <w:b w:val="0"/>
        <w:i w:val="0"/>
        <w:sz w:val="20"/>
        <w:u w:val="none"/>
      </w:rPr>
    </w:lvl>
    <w:lvl w:ilvl="1">
      <w:start w:val="1"/>
      <w:numFmt w:val="bullet"/>
      <w:lvlText w:val="o"/>
      <w:lvlJc w:val="left"/>
      <w:pPr>
        <w:ind w:left="1545" w:hanging="360"/>
      </w:pPr>
      <w:rPr>
        <w:rFonts w:ascii="Arial" w:eastAsia="Courier New" w:hAnsi="Arial" w:cs="Arial"/>
        <w:b w:val="0"/>
        <w:i w:val="0"/>
        <w:sz w:val="20"/>
      </w:rPr>
    </w:lvl>
    <w:lvl w:ilvl="2">
      <w:start w:val="1"/>
      <w:numFmt w:val="bullet"/>
      <w:lvlText w:val="▪"/>
      <w:lvlJc w:val="left"/>
      <w:pPr>
        <w:ind w:left="2265" w:hanging="360"/>
      </w:pPr>
      <w:rPr>
        <w:rFonts w:ascii="Arial" w:eastAsia="Noto Sans Symbols" w:hAnsi="Arial" w:cs="Arial"/>
        <w:b w:val="0"/>
        <w:i w:val="0"/>
        <w:sz w:val="20"/>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2">
    <w:nsid w:val="408E3AB2"/>
    <w:multiLevelType w:val="multilevel"/>
    <w:tmpl w:val="DE40BF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21143F3"/>
    <w:multiLevelType w:val="multilevel"/>
    <w:tmpl w:val="1292EB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47630A8"/>
    <w:multiLevelType w:val="multilevel"/>
    <w:tmpl w:val="C51A1F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7293623"/>
    <w:multiLevelType w:val="multilevel"/>
    <w:tmpl w:val="5C0CD5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3C75267"/>
    <w:multiLevelType w:val="multilevel"/>
    <w:tmpl w:val="120818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76A1ADB"/>
    <w:multiLevelType w:val="multilevel"/>
    <w:tmpl w:val="EADA63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86D5AA4"/>
    <w:multiLevelType w:val="multilevel"/>
    <w:tmpl w:val="F7A6337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87C2479"/>
    <w:multiLevelType w:val="multilevel"/>
    <w:tmpl w:val="F6DC1D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BF72227"/>
    <w:multiLevelType w:val="multilevel"/>
    <w:tmpl w:val="4B6E35A2"/>
    <w:lvl w:ilvl="0">
      <w:start w:val="1"/>
      <w:numFmt w:val="bullet"/>
      <w:lvlText w:val="+"/>
      <w:lvlJc w:val="left"/>
      <w:pPr>
        <w:tabs>
          <w:tab w:val="num" w:pos="720"/>
        </w:tabs>
        <w:ind w:left="720" w:hanging="360"/>
      </w:pPr>
      <w:rPr>
        <w:rFonts w:ascii="Arial" w:hAnsi="Arial" w:cs="Times New Roman" w:hint="default"/>
        <w:b w:val="0"/>
        <w:i w:val="0"/>
        <w:sz w:val="20"/>
      </w:rPr>
    </w:lvl>
    <w:lvl w:ilvl="1">
      <w:start w:val="1"/>
      <w:numFmt w:val="bullet"/>
      <w:lvlText w:val="o"/>
      <w:lvlJc w:val="left"/>
      <w:pPr>
        <w:tabs>
          <w:tab w:val="num" w:pos="1440"/>
        </w:tabs>
        <w:ind w:left="1440" w:hanging="360"/>
      </w:pPr>
      <w:rPr>
        <w:rFonts w:ascii="Courier New" w:hAnsi="Courier New" w:cs="Times New Roman" w:hint="default"/>
        <w:b w:val="0"/>
        <w:i w:val="0"/>
        <w:sz w:val="20"/>
      </w:rPr>
    </w:lvl>
    <w:lvl w:ilvl="2">
      <w:start w:val="1"/>
      <w:numFmt w:val="bullet"/>
      <w:lvlText w:val=""/>
      <w:lvlJc w:val="left"/>
      <w:pPr>
        <w:tabs>
          <w:tab w:val="num" w:pos="2160"/>
        </w:tabs>
        <w:ind w:left="2160" w:hanging="360"/>
      </w:pPr>
      <w:rPr>
        <w:rFonts w:ascii="Wingdings" w:hAnsi="Wingdings" w:hint="default"/>
        <w:b w:val="0"/>
        <w:i w:val="0"/>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D8C701A"/>
    <w:multiLevelType w:val="multilevel"/>
    <w:tmpl w:val="AF5E46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18D0DD0"/>
    <w:multiLevelType w:val="multilevel"/>
    <w:tmpl w:val="50FAF2AE"/>
    <w:lvl w:ilvl="0">
      <w:start w:val="1"/>
      <w:numFmt w:val="decimal"/>
      <w:lvlText w:val="(%1)"/>
      <w:lvlJc w:val="left"/>
      <w:pPr>
        <w:ind w:left="0" w:firstLine="0"/>
      </w:pPr>
      <w:rPr>
        <w:rFonts w:ascii="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1FB7D29"/>
    <w:multiLevelType w:val="multilevel"/>
    <w:tmpl w:val="A4780D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58822E9"/>
    <w:multiLevelType w:val="multilevel"/>
    <w:tmpl w:val="DBBC48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9003B98"/>
    <w:multiLevelType w:val="multilevel"/>
    <w:tmpl w:val="ED9876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E107002"/>
    <w:multiLevelType w:val="multilevel"/>
    <w:tmpl w:val="BB2AD5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3"/>
  </w:num>
  <w:num w:numId="3">
    <w:abstractNumId w:val="26"/>
  </w:num>
  <w:num w:numId="4">
    <w:abstractNumId w:val="1"/>
  </w:num>
  <w:num w:numId="5">
    <w:abstractNumId w:val="21"/>
  </w:num>
  <w:num w:numId="6">
    <w:abstractNumId w:val="18"/>
  </w:num>
  <w:num w:numId="7">
    <w:abstractNumId w:val="16"/>
  </w:num>
  <w:num w:numId="8">
    <w:abstractNumId w:val="6"/>
  </w:num>
  <w:num w:numId="9">
    <w:abstractNumId w:val="9"/>
  </w:num>
  <w:num w:numId="10">
    <w:abstractNumId w:val="14"/>
  </w:num>
  <w:num w:numId="11">
    <w:abstractNumId w:val="17"/>
  </w:num>
  <w:num w:numId="12">
    <w:abstractNumId w:val="15"/>
  </w:num>
  <w:num w:numId="13">
    <w:abstractNumId w:val="19"/>
  </w:num>
  <w:num w:numId="14">
    <w:abstractNumId w:val="11"/>
  </w:num>
  <w:num w:numId="15">
    <w:abstractNumId w:val="25"/>
  </w:num>
  <w:num w:numId="16">
    <w:abstractNumId w:val="24"/>
  </w:num>
  <w:num w:numId="17">
    <w:abstractNumId w:val="0"/>
  </w:num>
  <w:num w:numId="18">
    <w:abstractNumId w:val="2"/>
  </w:num>
  <w:num w:numId="19">
    <w:abstractNumId w:val="22"/>
  </w:num>
  <w:num w:numId="20">
    <w:abstractNumId w:val="7"/>
  </w:num>
  <w:num w:numId="21">
    <w:abstractNumId w:val="12"/>
  </w:num>
  <w:num w:numId="22">
    <w:abstractNumId w:val="5"/>
  </w:num>
  <w:num w:numId="23">
    <w:abstractNumId w:val="8"/>
  </w:num>
  <w:num w:numId="24">
    <w:abstractNumId w:val="3"/>
  </w:num>
  <w:num w:numId="25">
    <w:abstractNumId w:val="10"/>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A6"/>
    <w:rsid w:val="000C6F9F"/>
    <w:rsid w:val="00184D85"/>
    <w:rsid w:val="001F0125"/>
    <w:rsid w:val="00303243"/>
    <w:rsid w:val="00344F0F"/>
    <w:rsid w:val="003968B7"/>
    <w:rsid w:val="003B7A97"/>
    <w:rsid w:val="004221BA"/>
    <w:rsid w:val="005266EC"/>
    <w:rsid w:val="005756DC"/>
    <w:rsid w:val="00630B84"/>
    <w:rsid w:val="006901A6"/>
    <w:rsid w:val="007D6D1F"/>
    <w:rsid w:val="00A24012"/>
    <w:rsid w:val="00AB4A0F"/>
    <w:rsid w:val="00BE3C3D"/>
    <w:rsid w:val="00C91809"/>
    <w:rsid w:val="00D90383"/>
    <w:rsid w:val="00D9080E"/>
    <w:rsid w:val="00FD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318BD"/>
  <w15:docId w15:val="{DE830CB4-2BB5-4607-86F6-75EF62D7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5324C"/>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90D"/>
      <w:sz w:val="16"/>
      <w:szCs w:val="1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b/>
      <w:bCs/>
      <w:color w:val="F5324C"/>
      <w:sz w:val="9"/>
      <w:szCs w:val="9"/>
    </w:rPr>
  </w:style>
  <w:style w:type="paragraph" w:customStyle="1" w:styleId="Bodytext30">
    <w:name w:val="Body text (3)"/>
    <w:basedOn w:val="Normal"/>
    <w:link w:val="Bodytext3"/>
    <w:rPr>
      <w:rFonts w:ascii="Times New Roman" w:eastAsia="Times New Roman" w:hAnsi="Times New Roman" w:cs="Times New Roman"/>
      <w:color w:val="FF090D"/>
      <w:sz w:val="16"/>
      <w:szCs w:val="16"/>
    </w:rPr>
  </w:style>
  <w:style w:type="paragraph" w:customStyle="1" w:styleId="Bodytext50">
    <w:name w:val="Body text (5)"/>
    <w:basedOn w:val="Normal"/>
    <w:link w:val="Bodytext5"/>
    <w:rPr>
      <w:rFonts w:ascii="Arial" w:eastAsia="Arial" w:hAnsi="Arial" w:cs="Arial"/>
      <w:sz w:val="20"/>
      <w:szCs w:val="20"/>
    </w:rPr>
  </w:style>
  <w:style w:type="paragraph" w:customStyle="1" w:styleId="Bodytext20">
    <w:name w:val="Body text (2)"/>
    <w:basedOn w:val="Normal"/>
    <w:link w:val="Bodytext2"/>
    <w:pPr>
      <w:ind w:left="1500"/>
    </w:pPr>
    <w:rPr>
      <w:rFonts w:ascii="Times New Roman" w:eastAsia="Times New Roman" w:hAnsi="Times New Roman" w:cs="Times New Roman"/>
      <w:sz w:val="22"/>
      <w:szCs w:val="22"/>
    </w:rPr>
  </w:style>
  <w:style w:type="character" w:customStyle="1" w:styleId="Heading10">
    <w:name w:val="Heading #1_"/>
    <w:basedOn w:val="DefaultParagraphFont"/>
    <w:link w:val="Heading11"/>
    <w:rsid w:val="001B2BE9"/>
    <w:rPr>
      <w:rFonts w:ascii="Times New Roman" w:eastAsia="Times New Roman" w:hAnsi="Times New Roman" w:cs="Times New Roman"/>
      <w:b/>
      <w:bCs/>
      <w:sz w:val="26"/>
      <w:szCs w:val="26"/>
    </w:rPr>
  </w:style>
  <w:style w:type="paragraph" w:customStyle="1" w:styleId="Heading11">
    <w:name w:val="Heading #1"/>
    <w:basedOn w:val="Normal"/>
    <w:link w:val="Heading10"/>
    <w:rsid w:val="001B2BE9"/>
    <w:pPr>
      <w:ind w:firstLine="720"/>
      <w:outlineLvl w:val="0"/>
    </w:pPr>
    <w:rPr>
      <w:rFonts w:ascii="Times New Roman" w:eastAsia="Times New Roman" w:hAnsi="Times New Roman" w:cs="Times New Roman"/>
      <w:b/>
      <w:bCs/>
      <w:color w:val="auto"/>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0125"/>
    <w:pPr>
      <w:ind w:left="720"/>
      <w:contextualSpacing/>
    </w:pPr>
  </w:style>
  <w:style w:type="paragraph" w:styleId="NormalWeb">
    <w:name w:val="Normal (Web)"/>
    <w:basedOn w:val="Normal"/>
    <w:uiPriority w:val="99"/>
    <w:unhideWhenUsed/>
    <w:rsid w:val="005266E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15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CjuxmWRtrAd9ZmPrb3Q2gISiA==">CgMxLjA4AHIhMUkxT0lyb2hhMWh1c1p3dEZVU2pzQmdDenFxZmQ2VFZu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2299</Words>
  <Characters>12046</Characters>
  <Application>Microsoft Office Word</Application>
  <DocSecurity>0</DocSecurity>
  <Lines>227</Lines>
  <Paragraphs>161</Paragraphs>
  <ScaleCrop>false</ScaleCrop>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20</cp:revision>
  <dcterms:created xsi:type="dcterms:W3CDTF">2024-05-09T03:57:00Z</dcterms:created>
  <dcterms:modified xsi:type="dcterms:W3CDTF">2024-05-10T08:00:00Z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8e34928593e1b0e8b8de7b220c3479ad49f8d6bcbf300ed951b9608830d670e4</vt:lpwstr>
  </property>
</Properties>
</file>