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7CBF63" w:rsidR="00FF5E9E" w:rsidRPr="00C02174" w:rsidRDefault="00C02174" w:rsidP="00694AE7">
      <w:pPr>
        <w:pBdr>
          <w:top w:val="nil"/>
          <w:left w:val="nil"/>
          <w:bottom w:val="nil"/>
          <w:right w:val="nil"/>
          <w:between w:val="nil"/>
        </w:pBdr>
        <w:spacing w:after="120" w:line="360" w:lineRule="auto"/>
        <w:jc w:val="both"/>
        <w:rPr>
          <w:rFonts w:ascii="Arial" w:eastAsia="Arial" w:hAnsi="Arial" w:cs="Arial"/>
          <w:b/>
          <w:color w:val="010000"/>
          <w:sz w:val="20"/>
          <w:szCs w:val="20"/>
        </w:rPr>
      </w:pPr>
      <w:r w:rsidRPr="00C02174">
        <w:rPr>
          <w:rFonts w:ascii="Arial" w:hAnsi="Arial" w:cs="Arial"/>
          <w:b/>
          <w:color w:val="010000"/>
          <w:sz w:val="20"/>
        </w:rPr>
        <w:t>BCF</w:t>
      </w:r>
      <w:r w:rsidR="00B71CA3" w:rsidRPr="00C02174">
        <w:rPr>
          <w:rFonts w:ascii="Arial" w:hAnsi="Arial" w:cs="Arial"/>
          <w:b/>
          <w:color w:val="010000"/>
          <w:sz w:val="20"/>
        </w:rPr>
        <w:t>:</w:t>
      </w:r>
      <w:r w:rsidRPr="00C02174">
        <w:rPr>
          <w:rFonts w:ascii="Arial" w:hAnsi="Arial" w:cs="Arial"/>
          <w:b/>
          <w:color w:val="010000"/>
          <w:sz w:val="20"/>
        </w:rPr>
        <w:t xml:space="preserve"> Board Resolution</w:t>
      </w:r>
    </w:p>
    <w:p w14:paraId="00000002" w14:textId="664B46E2" w:rsidR="00FF5E9E" w:rsidRPr="00C02174" w:rsidRDefault="00C02174" w:rsidP="00694AE7">
      <w:p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On May 8, 2024, Bich Chi Food Company announced Resolution No. 07</w:t>
      </w:r>
      <w:r w:rsidR="00B71CA3" w:rsidRPr="00C02174">
        <w:rPr>
          <w:rFonts w:ascii="Arial" w:hAnsi="Arial" w:cs="Arial"/>
          <w:color w:val="010000"/>
          <w:sz w:val="20"/>
        </w:rPr>
        <w:t>/NQ.HDQT on carrying out the p</w:t>
      </w:r>
      <w:r w:rsidRPr="00C02174">
        <w:rPr>
          <w:rFonts w:ascii="Arial" w:hAnsi="Arial" w:cs="Arial"/>
          <w:color w:val="010000"/>
          <w:sz w:val="20"/>
        </w:rPr>
        <w:t>lan on issuing shares to pay dividends for round 3 of 2023 as follows:</w:t>
      </w:r>
    </w:p>
    <w:p w14:paraId="00000003" w14:textId="0AF85F40" w:rsidR="00FF5E9E" w:rsidRPr="00C02174" w:rsidRDefault="00C02174" w:rsidP="00694AE7">
      <w:p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 xml:space="preserve">Article 1: Approve carrying out the </w:t>
      </w:r>
      <w:r w:rsidR="00B71CA3" w:rsidRPr="00C02174">
        <w:rPr>
          <w:rFonts w:ascii="Arial" w:hAnsi="Arial" w:cs="Arial"/>
          <w:color w:val="010000"/>
          <w:sz w:val="20"/>
        </w:rPr>
        <w:t>p</w:t>
      </w:r>
      <w:r w:rsidRPr="00C02174">
        <w:rPr>
          <w:rFonts w:ascii="Arial" w:hAnsi="Arial" w:cs="Arial"/>
          <w:color w:val="010000"/>
          <w:sz w:val="20"/>
        </w:rPr>
        <w:t>lan on issuing shares to pay dividends for round 3 of 2023 approved by the Annual General Meeting of Shareho</w:t>
      </w:r>
      <w:bookmarkStart w:id="0" w:name="_GoBack"/>
      <w:bookmarkEnd w:id="0"/>
      <w:r w:rsidRPr="00C02174">
        <w:rPr>
          <w:rFonts w:ascii="Arial" w:hAnsi="Arial" w:cs="Arial"/>
          <w:color w:val="010000"/>
          <w:sz w:val="20"/>
        </w:rPr>
        <w:t>lders 2024 on April 28, 2024 as follows:</w:t>
      </w:r>
    </w:p>
    <w:p w14:paraId="00000004" w14:textId="77777777"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Share name: Shares of Bich Chi Food Company</w:t>
      </w:r>
    </w:p>
    <w:p w14:paraId="00000005" w14:textId="77777777"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Share type: Common share</w:t>
      </w:r>
    </w:p>
    <w:p w14:paraId="00000006" w14:textId="77777777"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Par value: VND 10,000/share.</w:t>
      </w:r>
    </w:p>
    <w:p w14:paraId="00000007" w14:textId="77777777"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Current charter capital: VND 322,831,800,000</w:t>
      </w:r>
    </w:p>
    <w:p w14:paraId="00000008" w14:textId="77777777"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Total number of shares issued: 32,283,180 shares</w:t>
      </w:r>
    </w:p>
    <w:p w14:paraId="00000009" w14:textId="77777777" w:rsidR="00FF5E9E" w:rsidRPr="00C02174" w:rsidRDefault="00C02174" w:rsidP="00694AE7">
      <w:p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In which:</w:t>
      </w:r>
    </w:p>
    <w:p w14:paraId="0000000A" w14:textId="77777777" w:rsidR="00FF5E9E" w:rsidRPr="00C02174" w:rsidRDefault="00C02174" w:rsidP="00694AE7">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Total number of outstanding shares: 32,283,180 shares</w:t>
      </w:r>
    </w:p>
    <w:p w14:paraId="0000000B" w14:textId="77777777" w:rsidR="00FF5E9E" w:rsidRPr="00C02174" w:rsidRDefault="00C02174" w:rsidP="00694AE7">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Total number of treasury shares: 0 shares</w:t>
      </w:r>
    </w:p>
    <w:p w14:paraId="0000000C" w14:textId="77777777"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Number of shares expected to be issued: 1,614,159 shares</w:t>
      </w:r>
    </w:p>
    <w:p w14:paraId="0000000D" w14:textId="4C732B79" w:rsidR="00FF5E9E" w:rsidRPr="00C02174" w:rsidRDefault="00B71CA3"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Total issuance</w:t>
      </w:r>
      <w:r w:rsidR="00C02174" w:rsidRPr="00C02174">
        <w:rPr>
          <w:rFonts w:ascii="Arial" w:hAnsi="Arial" w:cs="Arial"/>
          <w:color w:val="010000"/>
          <w:sz w:val="20"/>
        </w:rPr>
        <w:t xml:space="preserve"> value at par value: VND 16,141,590,000</w:t>
      </w:r>
    </w:p>
    <w:p w14:paraId="0000000E" w14:textId="54B42C32"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 xml:space="preserve">Subjects of the issuance: Existing shareholders according to the list of shareholders at the record date are entitled to receive dividends </w:t>
      </w:r>
      <w:r w:rsidR="00B71CA3" w:rsidRPr="00C02174">
        <w:rPr>
          <w:rFonts w:ascii="Arial" w:hAnsi="Arial" w:cs="Arial"/>
          <w:color w:val="010000"/>
          <w:sz w:val="20"/>
        </w:rPr>
        <w:t>by</w:t>
      </w:r>
      <w:r w:rsidRPr="00C02174">
        <w:rPr>
          <w:rFonts w:ascii="Arial" w:hAnsi="Arial" w:cs="Arial"/>
          <w:color w:val="010000"/>
          <w:sz w:val="20"/>
        </w:rPr>
        <w:t xml:space="preserve"> shares. The General Meeting authorizes the Board of Directors to decide on the record date for the list of shareholders.</w:t>
      </w:r>
    </w:p>
    <w:p w14:paraId="0000000F" w14:textId="77777777"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Issuance rate (number of shares expected to be issued/number of shares outstanding): 05%. This rate means that each shareholder owning 100 shares will receive 5 newly issued shares.</w:t>
      </w:r>
    </w:p>
    <w:p w14:paraId="00000010" w14:textId="54646EA4"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Capital source for the issuance: Undistributed profit</w:t>
      </w:r>
      <w:r w:rsidR="00B71CA3" w:rsidRPr="00C02174">
        <w:rPr>
          <w:rFonts w:ascii="Arial" w:hAnsi="Arial" w:cs="Arial"/>
          <w:color w:val="010000"/>
          <w:sz w:val="20"/>
        </w:rPr>
        <w:t xml:space="preserve"> </w:t>
      </w:r>
      <w:r w:rsidRPr="00C02174">
        <w:rPr>
          <w:rFonts w:ascii="Arial" w:hAnsi="Arial" w:cs="Arial"/>
          <w:color w:val="010000"/>
          <w:sz w:val="20"/>
        </w:rPr>
        <w:t xml:space="preserve">after tax </w:t>
      </w:r>
      <w:r w:rsidR="00B71CA3" w:rsidRPr="00C02174">
        <w:rPr>
          <w:rFonts w:ascii="Arial" w:hAnsi="Arial" w:cs="Arial"/>
          <w:color w:val="010000"/>
          <w:sz w:val="20"/>
        </w:rPr>
        <w:t>is</w:t>
      </w:r>
      <w:r w:rsidRPr="00C02174">
        <w:rPr>
          <w:rFonts w:ascii="Arial" w:hAnsi="Arial" w:cs="Arial"/>
          <w:color w:val="010000"/>
          <w:sz w:val="20"/>
        </w:rPr>
        <w:t xml:space="preserve"> determined as of December 31, 2023 according to the Audited Consolidated Financial Statements 2023 of Bich Chi Food Company.</w:t>
      </w:r>
    </w:p>
    <w:p w14:paraId="00000011" w14:textId="0D47BA59" w:rsidR="00FF5E9E" w:rsidRPr="00C02174" w:rsidRDefault="00C02174" w:rsidP="00694AE7">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 xml:space="preserve">Plan on handling fractional shares: The number of shares each shareholder will receive when issuing additional shares will be rounded down to the unit (according to the principle of rounding down, the number of </w:t>
      </w:r>
      <w:r w:rsidR="00B71CA3" w:rsidRPr="00C02174">
        <w:rPr>
          <w:rFonts w:ascii="Arial" w:hAnsi="Arial" w:cs="Arial"/>
          <w:color w:val="010000"/>
          <w:sz w:val="20"/>
        </w:rPr>
        <w:t>fractional</w:t>
      </w:r>
      <w:r w:rsidRPr="00C02174">
        <w:rPr>
          <w:rFonts w:ascii="Arial" w:hAnsi="Arial" w:cs="Arial"/>
          <w:color w:val="010000"/>
          <w:sz w:val="20"/>
        </w:rPr>
        <w:t xml:space="preserve"> shares (decimal part) (if any) will be canceled and not be issued.</w:t>
      </w:r>
    </w:p>
    <w:p w14:paraId="00000012" w14:textId="223766CE" w:rsidR="00FF5E9E" w:rsidRPr="00C02174" w:rsidRDefault="00C02174" w:rsidP="00694AE7">
      <w:p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 xml:space="preserve">For example: Shareholder A owns 47,999 shares at the </w:t>
      </w:r>
      <w:r w:rsidR="00B71CA3" w:rsidRPr="00C02174">
        <w:rPr>
          <w:rFonts w:ascii="Arial" w:hAnsi="Arial" w:cs="Arial"/>
          <w:color w:val="010000"/>
          <w:sz w:val="20"/>
        </w:rPr>
        <w:t xml:space="preserve">record </w:t>
      </w:r>
      <w:r w:rsidRPr="00C02174">
        <w:rPr>
          <w:rFonts w:ascii="Arial" w:hAnsi="Arial" w:cs="Arial"/>
          <w:color w:val="010000"/>
          <w:sz w:val="20"/>
        </w:rPr>
        <w:t xml:space="preserve">date </w:t>
      </w:r>
      <w:r w:rsidR="00B71CA3" w:rsidRPr="00C02174">
        <w:rPr>
          <w:rFonts w:ascii="Arial" w:hAnsi="Arial" w:cs="Arial"/>
          <w:color w:val="010000"/>
          <w:sz w:val="20"/>
        </w:rPr>
        <w:t>for</w:t>
      </w:r>
      <w:r w:rsidRPr="00C02174">
        <w:rPr>
          <w:rFonts w:ascii="Arial" w:hAnsi="Arial" w:cs="Arial"/>
          <w:color w:val="010000"/>
          <w:sz w:val="20"/>
        </w:rPr>
        <w:t xml:space="preserve"> the list of shareholders. With the exercise rate of 100:5, shareholder A will receive (47,999/100*5) 2,399.95 new shares. According to the above calculation principle</w:t>
      </w:r>
      <w:r w:rsidR="00B71CA3" w:rsidRPr="00C02174">
        <w:rPr>
          <w:rFonts w:ascii="Arial" w:hAnsi="Arial" w:cs="Arial"/>
          <w:color w:val="010000"/>
          <w:sz w:val="20"/>
        </w:rPr>
        <w:t>,</w:t>
      </w:r>
      <w:r w:rsidRPr="00C02174">
        <w:rPr>
          <w:rFonts w:ascii="Arial" w:hAnsi="Arial" w:cs="Arial"/>
          <w:color w:val="010000"/>
          <w:sz w:val="20"/>
        </w:rPr>
        <w:t xml:space="preserve"> 0.95 </w:t>
      </w:r>
      <w:r w:rsidR="00B71CA3" w:rsidRPr="00C02174">
        <w:rPr>
          <w:rFonts w:ascii="Arial" w:hAnsi="Arial" w:cs="Arial"/>
          <w:color w:val="010000"/>
          <w:sz w:val="20"/>
        </w:rPr>
        <w:t>fractional</w:t>
      </w:r>
      <w:r w:rsidRPr="00C02174">
        <w:rPr>
          <w:rFonts w:ascii="Arial" w:hAnsi="Arial" w:cs="Arial"/>
          <w:color w:val="010000"/>
          <w:sz w:val="20"/>
        </w:rPr>
        <w:t xml:space="preserve"> shares will be canceled and not be issued. Thus, shareholder A will receive 2,399 new shares.</w:t>
      </w:r>
    </w:p>
    <w:p w14:paraId="00000013" w14:textId="6A65A31A" w:rsidR="00FF5E9E" w:rsidRPr="00C02174" w:rsidRDefault="00C02174" w:rsidP="00694AE7">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Expected issue date: Expected in Q2 and Q3/2024. After the State</w:t>
      </w:r>
      <w:r w:rsidR="00B71CA3" w:rsidRPr="00C02174">
        <w:rPr>
          <w:rFonts w:ascii="Arial" w:hAnsi="Arial" w:cs="Arial"/>
          <w:color w:val="010000"/>
          <w:sz w:val="20"/>
        </w:rPr>
        <w:t xml:space="preserve"> Securities Commission announces</w:t>
      </w:r>
      <w:r w:rsidRPr="00C02174">
        <w:rPr>
          <w:rFonts w:ascii="Arial" w:hAnsi="Arial" w:cs="Arial"/>
          <w:color w:val="010000"/>
          <w:sz w:val="20"/>
        </w:rPr>
        <w:t xml:space="preserve"> </w:t>
      </w:r>
      <w:r w:rsidR="00B71CA3" w:rsidRPr="00C02174">
        <w:rPr>
          <w:rFonts w:ascii="Arial" w:hAnsi="Arial" w:cs="Arial"/>
          <w:color w:val="010000"/>
          <w:sz w:val="20"/>
        </w:rPr>
        <w:t>the receipt of</w:t>
      </w:r>
      <w:r w:rsidRPr="00C02174">
        <w:rPr>
          <w:rFonts w:ascii="Arial" w:hAnsi="Arial" w:cs="Arial"/>
          <w:color w:val="010000"/>
          <w:sz w:val="20"/>
        </w:rPr>
        <w:t xml:space="preserve"> all the Company's </w:t>
      </w:r>
      <w:r w:rsidR="00B71CA3" w:rsidRPr="00C02174">
        <w:rPr>
          <w:rFonts w:ascii="Arial" w:hAnsi="Arial" w:cs="Arial"/>
          <w:color w:val="010000"/>
          <w:sz w:val="20"/>
        </w:rPr>
        <w:t>issuance</w:t>
      </w:r>
      <w:r w:rsidRPr="00C02174">
        <w:rPr>
          <w:rFonts w:ascii="Arial" w:hAnsi="Arial" w:cs="Arial"/>
          <w:color w:val="010000"/>
          <w:sz w:val="20"/>
        </w:rPr>
        <w:t xml:space="preserve"> report documents.</w:t>
      </w:r>
    </w:p>
    <w:p w14:paraId="00000014" w14:textId="77777777" w:rsidR="00FF5E9E" w:rsidRPr="00C02174" w:rsidRDefault="00C02174" w:rsidP="00694AE7">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 xml:space="preserve">Registration of additional securities and registration of listing additional securities: The actual number of shares issued according to the above Plan (the specific number of additional shares issued will be determined in the Report on the results of share issuance sent to the State Securities </w:t>
      </w:r>
      <w:r w:rsidRPr="00C02174">
        <w:rPr>
          <w:rFonts w:ascii="Arial" w:hAnsi="Arial" w:cs="Arial"/>
          <w:color w:val="010000"/>
          <w:sz w:val="20"/>
        </w:rPr>
        <w:lastRenderedPageBreak/>
        <w:t>Commission after the end of the issuance) will be registered for additional securities at the Vietnam Securities Depository and Clearing Company and registered for additional listing on the Hanoi Stock Exchange after the end of the issuance.</w:t>
      </w:r>
    </w:p>
    <w:p w14:paraId="00000015" w14:textId="7E4D9A71" w:rsidR="00FF5E9E" w:rsidRPr="00C02174" w:rsidRDefault="00C02174" w:rsidP="00694AE7">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 xml:space="preserve">Approve changing charter capital: Approve the amendment of the Company's Charter (charter capital section) and adjustment of the Business Registration Certificate at Dong </w:t>
      </w:r>
      <w:proofErr w:type="spellStart"/>
      <w:r w:rsidRPr="00C02174">
        <w:rPr>
          <w:rFonts w:ascii="Arial" w:hAnsi="Arial" w:cs="Arial"/>
          <w:color w:val="010000"/>
          <w:sz w:val="20"/>
        </w:rPr>
        <w:t>Thap</w:t>
      </w:r>
      <w:proofErr w:type="spellEnd"/>
      <w:r w:rsidRPr="00C02174">
        <w:rPr>
          <w:rFonts w:ascii="Arial" w:hAnsi="Arial" w:cs="Arial"/>
          <w:color w:val="010000"/>
          <w:sz w:val="20"/>
        </w:rPr>
        <w:t xml:space="preserve"> Province Authority for Planning and Investment after the State Securities Commission announce</w:t>
      </w:r>
      <w:r w:rsidR="00B71CA3" w:rsidRPr="00C02174">
        <w:rPr>
          <w:rFonts w:ascii="Arial" w:hAnsi="Arial" w:cs="Arial"/>
          <w:color w:val="010000"/>
          <w:sz w:val="20"/>
        </w:rPr>
        <w:t>s</w:t>
      </w:r>
      <w:r w:rsidRPr="00C02174">
        <w:rPr>
          <w:rFonts w:ascii="Arial" w:hAnsi="Arial" w:cs="Arial"/>
          <w:color w:val="010000"/>
          <w:sz w:val="20"/>
        </w:rPr>
        <w:t xml:space="preserve"> </w:t>
      </w:r>
      <w:r w:rsidR="00B71CA3" w:rsidRPr="00C02174">
        <w:rPr>
          <w:rFonts w:ascii="Arial" w:hAnsi="Arial" w:cs="Arial"/>
          <w:color w:val="010000"/>
          <w:sz w:val="20"/>
        </w:rPr>
        <w:t xml:space="preserve">in writing about the receipt of the </w:t>
      </w:r>
      <w:r w:rsidRPr="00C02174">
        <w:rPr>
          <w:rFonts w:ascii="Arial" w:hAnsi="Arial" w:cs="Arial"/>
          <w:color w:val="010000"/>
          <w:sz w:val="20"/>
        </w:rPr>
        <w:t xml:space="preserve">issuance </w:t>
      </w:r>
      <w:r w:rsidR="00B71CA3" w:rsidRPr="00C02174">
        <w:rPr>
          <w:rFonts w:ascii="Arial" w:hAnsi="Arial" w:cs="Arial"/>
          <w:color w:val="010000"/>
          <w:sz w:val="20"/>
        </w:rPr>
        <w:t>report</w:t>
      </w:r>
      <w:r w:rsidRPr="00C02174">
        <w:rPr>
          <w:rFonts w:ascii="Arial" w:hAnsi="Arial" w:cs="Arial"/>
          <w:color w:val="010000"/>
          <w:sz w:val="20"/>
        </w:rPr>
        <w:t>.</w:t>
      </w:r>
    </w:p>
    <w:p w14:paraId="00000016" w14:textId="3F196E81" w:rsidR="00FF5E9E" w:rsidRPr="00C02174" w:rsidRDefault="00C02174" w:rsidP="00694AE7">
      <w:p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Article 2: The Board of Directors assigns the Company's General Manager to carry out the plan on issuing shares to pay dividends, specifically:</w:t>
      </w:r>
    </w:p>
    <w:p w14:paraId="00000017" w14:textId="54A8671E" w:rsidR="00FF5E9E" w:rsidRPr="00C02174" w:rsidRDefault="00C02174" w:rsidP="00694AE7">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Carry out procedures to submit dossiers for permission to issue shares to pay dividends to the State Securities Commission and explain related issues (when required):</w:t>
      </w:r>
    </w:p>
    <w:p w14:paraId="00000018" w14:textId="1458FEDF" w:rsidR="00FF5E9E" w:rsidRPr="00C02174" w:rsidRDefault="00C02174" w:rsidP="00694AE7">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Prepare and submit to the Board of Directors for approval of dossiers related to the registration of additional securities at Vietnam Securities Depository and Clearing Corporation (VSDC) and registration of listing additional securities at Hanoi Stock Exchange after the issuance was announced by the State Securities Commission of receiving the report on the results of the issuance</w:t>
      </w:r>
      <w:r w:rsidR="00B71CA3" w:rsidRPr="00C02174">
        <w:rPr>
          <w:rFonts w:ascii="Arial" w:hAnsi="Arial" w:cs="Arial"/>
          <w:color w:val="010000"/>
          <w:sz w:val="20"/>
        </w:rPr>
        <w:t>:</w:t>
      </w:r>
    </w:p>
    <w:p w14:paraId="00000019" w14:textId="77777777" w:rsidR="00FF5E9E" w:rsidRPr="00C02174" w:rsidRDefault="00C02174" w:rsidP="00694AE7">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C02174">
        <w:rPr>
          <w:rFonts w:ascii="Arial" w:hAnsi="Arial" w:cs="Arial"/>
          <w:color w:val="010000"/>
          <w:sz w:val="20"/>
        </w:rPr>
        <w:t>Carry out information disclosure procedures in accordance with the provisions of law.</w:t>
      </w:r>
    </w:p>
    <w:p w14:paraId="0000001A" w14:textId="77777777" w:rsidR="00FF5E9E" w:rsidRPr="00C02174" w:rsidRDefault="00C02174" w:rsidP="00694AE7">
      <w:pPr>
        <w:pBdr>
          <w:top w:val="nil"/>
          <w:left w:val="nil"/>
          <w:bottom w:val="nil"/>
          <w:right w:val="nil"/>
          <w:between w:val="nil"/>
        </w:pBdr>
        <w:spacing w:after="120" w:line="360" w:lineRule="auto"/>
        <w:jc w:val="both"/>
        <w:rPr>
          <w:rFonts w:ascii="Arial" w:eastAsia="Arial" w:hAnsi="Arial" w:cs="Arial"/>
          <w:color w:val="010000"/>
          <w:sz w:val="20"/>
          <w:szCs w:val="20"/>
        </w:rPr>
      </w:pPr>
      <w:r w:rsidRPr="00C02174">
        <w:rPr>
          <w:rFonts w:ascii="Arial" w:hAnsi="Arial" w:cs="Arial"/>
          <w:color w:val="010000"/>
          <w:sz w:val="20"/>
        </w:rPr>
        <w:t xml:space="preserve">Article 3: Members of the Board of Directors and the Executive Board of Bich Chi Food Company are responsible for implementing this Resolution. This Resolution takes effect from the date of its signing. </w:t>
      </w:r>
    </w:p>
    <w:sectPr w:rsidR="00FF5E9E" w:rsidRPr="00C02174" w:rsidSect="00B71CA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A66B4"/>
    <w:multiLevelType w:val="multilevel"/>
    <w:tmpl w:val="C8C0F6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12C1090"/>
    <w:multiLevelType w:val="multilevel"/>
    <w:tmpl w:val="2A5EC9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9E"/>
    <w:rsid w:val="00694AE7"/>
    <w:rsid w:val="00B71CA3"/>
    <w:rsid w:val="00C02174"/>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33DF5"/>
  <w15:docId w15:val="{C0F19234-4948-495A-89D9-672A0924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29"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w4rTR5ivXInJhIcw/70TdnV0Eg==">CgMxLjA4AHIhMUN2aFpnVW1oaEZybmdUbVNFZ1pOZC0wV0FfWUFGR055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2024-05-10T03:37:00Z</dcterms:created>
  <dcterms:modified xsi:type="dcterms:W3CDTF">2024-05-13T04:23:00Z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f2d6c1304e18519d400db273fa3655cd105bd91f1230447ec4d7e06a9b6f17b6</vt:lpwstr>
  </property>
</Properties>
</file>