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495C4F" w14:textId="77777777" w:rsidR="00AA7269" w:rsidRPr="00634CC9" w:rsidRDefault="00AA7269" w:rsidP="0023266B">
      <w:pPr>
        <w:pStyle w:val="Bodytext20"/>
        <w:tabs>
          <w:tab w:val="left" w:pos="432"/>
          <w:tab w:val="left" w:pos="6246"/>
        </w:tabs>
        <w:spacing w:after="120" w:line="360" w:lineRule="auto"/>
        <w:ind w:left="0"/>
        <w:rPr>
          <w:color w:val="010000"/>
          <w:sz w:val="20"/>
        </w:rPr>
      </w:pPr>
      <w:r w:rsidRPr="00634CC9">
        <w:rPr>
          <w:color w:val="010000"/>
          <w:sz w:val="20"/>
        </w:rPr>
        <w:t>QNU: Board Resolution</w:t>
      </w:r>
    </w:p>
    <w:p w14:paraId="3100C957" w14:textId="33326B4C" w:rsidR="00AA7269" w:rsidRPr="00634CC9" w:rsidRDefault="00AA7269" w:rsidP="0023266B">
      <w:pPr>
        <w:pStyle w:val="Bodytext20"/>
        <w:tabs>
          <w:tab w:val="left" w:pos="432"/>
          <w:tab w:val="left" w:pos="6246"/>
        </w:tabs>
        <w:spacing w:after="120" w:line="360" w:lineRule="auto"/>
        <w:ind w:left="0"/>
        <w:rPr>
          <w:b w:val="0"/>
          <w:color w:val="010000"/>
          <w:sz w:val="20"/>
        </w:rPr>
      </w:pPr>
      <w:r w:rsidRPr="00634CC9">
        <w:rPr>
          <w:b w:val="0"/>
          <w:color w:val="010000"/>
          <w:sz w:val="20"/>
        </w:rPr>
        <w:t xml:space="preserve">On May 8, 2024, Quang Nam Urban Environment Joint Stock Company announced Resolution No. 07/NQ-HDQT on the dividend payment of Quang Nam Urban Environment Joint Stock Company in 2023 as follows: </w:t>
      </w:r>
    </w:p>
    <w:p w14:paraId="319BAAE9" w14:textId="77777777" w:rsidR="008000F3" w:rsidRPr="00634CC9" w:rsidRDefault="00BC59B2" w:rsidP="0023266B">
      <w:pPr>
        <w:pStyle w:val="BodyText"/>
        <w:tabs>
          <w:tab w:val="left" w:pos="432"/>
        </w:tabs>
        <w:spacing w:after="120" w:line="360" w:lineRule="auto"/>
        <w:rPr>
          <w:rFonts w:ascii="Arial" w:hAnsi="Arial" w:cs="Arial"/>
          <w:color w:val="010000"/>
          <w:sz w:val="20"/>
        </w:rPr>
      </w:pPr>
      <w:r w:rsidRPr="00634CC9">
        <w:rPr>
          <w:rFonts w:ascii="Arial" w:hAnsi="Arial" w:cs="Arial"/>
          <w:color w:val="010000"/>
          <w:sz w:val="20"/>
        </w:rPr>
        <w:t>Article 1. Approve the dividend payment in cash of Quang Nam Urban Environment Joint Stock Company in 2023 as follows:</w:t>
      </w:r>
    </w:p>
    <w:p w14:paraId="3BF8831D" w14:textId="25929190" w:rsidR="008000F3" w:rsidRPr="00634CC9" w:rsidRDefault="00BC59B2" w:rsidP="0023266B">
      <w:pPr>
        <w:pStyle w:val="BodyText"/>
        <w:numPr>
          <w:ilvl w:val="0"/>
          <w:numId w:val="1"/>
        </w:numPr>
        <w:tabs>
          <w:tab w:val="left" w:pos="432"/>
          <w:tab w:val="left" w:pos="2217"/>
          <w:tab w:val="left" w:pos="6030"/>
          <w:tab w:val="left" w:pos="6770"/>
        </w:tabs>
        <w:spacing w:after="120" w:line="360" w:lineRule="auto"/>
        <w:rPr>
          <w:rFonts w:ascii="Arial" w:hAnsi="Arial" w:cs="Arial"/>
          <w:color w:val="010000"/>
          <w:sz w:val="20"/>
        </w:rPr>
      </w:pPr>
      <w:r w:rsidRPr="00634CC9">
        <w:rPr>
          <w:rFonts w:ascii="Arial" w:hAnsi="Arial" w:cs="Arial"/>
          <w:color w:val="010000"/>
          <w:sz w:val="20"/>
        </w:rPr>
        <w:t>Total shares of the Company: 6,800,000 shares</w:t>
      </w:r>
    </w:p>
    <w:p w14:paraId="47631327" w14:textId="4714BC26" w:rsidR="008000F3" w:rsidRPr="00634CC9" w:rsidRDefault="00BC59B2" w:rsidP="0023266B">
      <w:pPr>
        <w:pStyle w:val="BodyText"/>
        <w:numPr>
          <w:ilvl w:val="0"/>
          <w:numId w:val="1"/>
        </w:numPr>
        <w:tabs>
          <w:tab w:val="left" w:pos="432"/>
          <w:tab w:val="left" w:pos="2217"/>
          <w:tab w:val="left" w:pos="6030"/>
        </w:tabs>
        <w:spacing w:after="120" w:line="360" w:lineRule="auto"/>
        <w:rPr>
          <w:rFonts w:ascii="Arial" w:hAnsi="Arial" w:cs="Arial"/>
          <w:color w:val="010000"/>
          <w:sz w:val="20"/>
        </w:rPr>
      </w:pPr>
      <w:r w:rsidRPr="00634CC9">
        <w:rPr>
          <w:rFonts w:ascii="Arial" w:hAnsi="Arial" w:cs="Arial"/>
          <w:color w:val="010000"/>
          <w:sz w:val="20"/>
        </w:rPr>
        <w:t xml:space="preserve">Total </w:t>
      </w:r>
      <w:r w:rsidR="00B33084" w:rsidRPr="00634CC9">
        <w:rPr>
          <w:rFonts w:ascii="Arial" w:hAnsi="Arial" w:cs="Arial"/>
          <w:color w:val="010000"/>
          <w:sz w:val="20"/>
        </w:rPr>
        <w:t>amount</w:t>
      </w:r>
      <w:r w:rsidRPr="00634CC9">
        <w:rPr>
          <w:rFonts w:ascii="Arial" w:hAnsi="Arial" w:cs="Arial"/>
          <w:color w:val="010000"/>
          <w:sz w:val="20"/>
        </w:rPr>
        <w:t xml:space="preserve"> for dividend payment:</w:t>
      </w:r>
      <w:r w:rsidR="0023266B" w:rsidRPr="00634CC9">
        <w:rPr>
          <w:rFonts w:ascii="Arial" w:hAnsi="Arial" w:cs="Arial"/>
          <w:color w:val="010000"/>
          <w:sz w:val="20"/>
        </w:rPr>
        <w:t xml:space="preserve"> </w:t>
      </w:r>
      <w:r w:rsidRPr="00634CC9">
        <w:rPr>
          <w:rFonts w:ascii="Arial" w:hAnsi="Arial" w:cs="Arial"/>
          <w:color w:val="010000"/>
          <w:sz w:val="20"/>
        </w:rPr>
        <w:t>VND 2,624,800,000</w:t>
      </w:r>
    </w:p>
    <w:p w14:paraId="3EE2A2E6" w14:textId="439D51D6" w:rsidR="008000F3" w:rsidRPr="00634CC9" w:rsidRDefault="00412E24" w:rsidP="0023266B">
      <w:pPr>
        <w:pStyle w:val="BodyText"/>
        <w:numPr>
          <w:ilvl w:val="0"/>
          <w:numId w:val="1"/>
        </w:numPr>
        <w:tabs>
          <w:tab w:val="left" w:pos="432"/>
          <w:tab w:val="left" w:pos="2204"/>
        </w:tabs>
        <w:spacing w:after="120" w:line="360" w:lineRule="auto"/>
        <w:rPr>
          <w:rFonts w:ascii="Arial" w:hAnsi="Arial" w:cs="Arial"/>
          <w:color w:val="010000"/>
          <w:sz w:val="20"/>
        </w:rPr>
      </w:pPr>
      <w:r>
        <w:rPr>
          <w:rFonts w:ascii="Arial" w:hAnsi="Arial" w:cs="Arial"/>
          <w:color w:val="010000"/>
          <w:sz w:val="20"/>
        </w:rPr>
        <w:t>Dividend payment rate: 3.</w:t>
      </w:r>
      <w:bookmarkStart w:id="0" w:name="_GoBack"/>
      <w:bookmarkEnd w:id="0"/>
      <w:r w:rsidR="00BC59B2" w:rsidRPr="00634CC9">
        <w:rPr>
          <w:rFonts w:ascii="Arial" w:hAnsi="Arial" w:cs="Arial"/>
          <w:color w:val="010000"/>
          <w:sz w:val="20"/>
        </w:rPr>
        <w:t>86% at par value (</w:t>
      </w:r>
      <w:r w:rsidR="00B33084" w:rsidRPr="00634CC9">
        <w:rPr>
          <w:rFonts w:ascii="Arial" w:hAnsi="Arial" w:cs="Arial"/>
          <w:color w:val="010000"/>
          <w:sz w:val="20"/>
        </w:rPr>
        <w:t xml:space="preserve">for </w:t>
      </w:r>
      <w:r w:rsidR="00BC59B2" w:rsidRPr="00634CC9">
        <w:rPr>
          <w:rFonts w:ascii="Arial" w:hAnsi="Arial" w:cs="Arial"/>
          <w:color w:val="010000"/>
          <w:sz w:val="20"/>
        </w:rPr>
        <w:t>01 share, shareholder receives VND 386)</w:t>
      </w:r>
    </w:p>
    <w:p w14:paraId="6821A191" w14:textId="24501C03" w:rsidR="00AA7269" w:rsidRPr="00634CC9" w:rsidRDefault="00AA7269" w:rsidP="0023266B">
      <w:pPr>
        <w:pStyle w:val="BodyText"/>
        <w:numPr>
          <w:ilvl w:val="0"/>
          <w:numId w:val="1"/>
        </w:numPr>
        <w:tabs>
          <w:tab w:val="left" w:pos="432"/>
        </w:tabs>
        <w:spacing w:after="120" w:line="360" w:lineRule="auto"/>
        <w:rPr>
          <w:rFonts w:ascii="Arial" w:hAnsi="Arial" w:cs="Arial"/>
          <w:color w:val="010000"/>
          <w:sz w:val="20"/>
        </w:rPr>
      </w:pPr>
      <w:r w:rsidRPr="00634CC9">
        <w:rPr>
          <w:rFonts w:ascii="Arial" w:hAnsi="Arial" w:cs="Arial"/>
          <w:color w:val="010000"/>
          <w:sz w:val="20"/>
        </w:rPr>
        <w:t>Payment method: In cash or bank transfer</w:t>
      </w:r>
    </w:p>
    <w:p w14:paraId="6F8CCECA" w14:textId="186979C4" w:rsidR="00AA7269" w:rsidRPr="00634CC9" w:rsidRDefault="00AA7269" w:rsidP="0023266B">
      <w:pPr>
        <w:pStyle w:val="BodyText"/>
        <w:numPr>
          <w:ilvl w:val="0"/>
          <w:numId w:val="1"/>
        </w:numPr>
        <w:tabs>
          <w:tab w:val="left" w:pos="432"/>
        </w:tabs>
        <w:spacing w:after="120" w:line="360" w:lineRule="auto"/>
        <w:rPr>
          <w:rFonts w:ascii="Arial" w:hAnsi="Arial" w:cs="Arial"/>
          <w:color w:val="010000"/>
          <w:sz w:val="20"/>
        </w:rPr>
      </w:pPr>
      <w:r w:rsidRPr="00634CC9">
        <w:rPr>
          <w:rFonts w:ascii="Arial" w:hAnsi="Arial" w:cs="Arial"/>
          <w:color w:val="010000"/>
          <w:sz w:val="20"/>
        </w:rPr>
        <w:t>Record date: May 24, 2024</w:t>
      </w:r>
    </w:p>
    <w:p w14:paraId="1DE05A85" w14:textId="47DF44B9" w:rsidR="00AA7269" w:rsidRPr="00634CC9" w:rsidRDefault="00AA7269" w:rsidP="0023266B">
      <w:pPr>
        <w:pStyle w:val="BodyText"/>
        <w:numPr>
          <w:ilvl w:val="0"/>
          <w:numId w:val="1"/>
        </w:numPr>
        <w:tabs>
          <w:tab w:val="left" w:pos="432"/>
        </w:tabs>
        <w:spacing w:after="120" w:line="360" w:lineRule="auto"/>
        <w:rPr>
          <w:rFonts w:ascii="Arial" w:hAnsi="Arial" w:cs="Arial"/>
          <w:color w:val="010000"/>
          <w:sz w:val="20"/>
        </w:rPr>
      </w:pPr>
      <w:r w:rsidRPr="00634CC9">
        <w:rPr>
          <w:rFonts w:ascii="Arial" w:hAnsi="Arial" w:cs="Arial"/>
          <w:color w:val="010000"/>
          <w:sz w:val="20"/>
        </w:rPr>
        <w:t>Expected dividend payment date: June 5, 2024</w:t>
      </w:r>
    </w:p>
    <w:p w14:paraId="600E9700" w14:textId="77777777" w:rsidR="008000F3" w:rsidRPr="00634CC9" w:rsidRDefault="00BC59B2" w:rsidP="0023266B">
      <w:pPr>
        <w:pStyle w:val="BodyText"/>
        <w:tabs>
          <w:tab w:val="left" w:pos="432"/>
        </w:tabs>
        <w:spacing w:after="120" w:line="360" w:lineRule="auto"/>
        <w:rPr>
          <w:rFonts w:ascii="Arial" w:hAnsi="Arial" w:cs="Arial"/>
          <w:color w:val="010000"/>
          <w:sz w:val="20"/>
        </w:rPr>
      </w:pPr>
      <w:r w:rsidRPr="00634CC9">
        <w:rPr>
          <w:rFonts w:ascii="Arial" w:hAnsi="Arial" w:cs="Arial"/>
          <w:color w:val="010000"/>
          <w:sz w:val="20"/>
        </w:rPr>
        <w:t xml:space="preserve">Article 2. Assign Mr. Chung Thanh Dong, the Company’s General Manager or the person authorized by the General Manager to implement this Resolution. </w:t>
      </w:r>
    </w:p>
    <w:p w14:paraId="7D730B03" w14:textId="7FA27792" w:rsidR="008000F3" w:rsidRPr="00634CC9" w:rsidRDefault="00BC59B2" w:rsidP="0023266B">
      <w:pPr>
        <w:pStyle w:val="BodyText"/>
        <w:tabs>
          <w:tab w:val="left" w:pos="432"/>
        </w:tabs>
        <w:spacing w:after="120" w:line="360" w:lineRule="auto"/>
        <w:rPr>
          <w:rFonts w:ascii="Arial" w:hAnsi="Arial" w:cs="Arial"/>
          <w:color w:val="010000"/>
          <w:sz w:val="20"/>
        </w:rPr>
      </w:pPr>
      <w:r w:rsidRPr="00634CC9">
        <w:rPr>
          <w:rFonts w:ascii="Arial" w:hAnsi="Arial" w:cs="Arial"/>
          <w:color w:val="010000"/>
          <w:sz w:val="20"/>
        </w:rPr>
        <w:t>Article 3. This Resolution takes effect from the date of its signing./.</w:t>
      </w:r>
    </w:p>
    <w:sectPr w:rsidR="008000F3" w:rsidRPr="00634CC9" w:rsidSect="0023266B">
      <w:pgSz w:w="11907" w:h="16839"/>
      <w:pgMar w:top="1440" w:right="1440" w:bottom="144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6A83C5" w14:textId="77777777" w:rsidR="0056006E" w:rsidRDefault="0056006E">
      <w:r>
        <w:separator/>
      </w:r>
    </w:p>
  </w:endnote>
  <w:endnote w:type="continuationSeparator" w:id="0">
    <w:p w14:paraId="26772B04" w14:textId="77777777" w:rsidR="0056006E" w:rsidRDefault="00560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149567" w14:textId="77777777" w:rsidR="0056006E" w:rsidRDefault="0056006E"/>
  </w:footnote>
  <w:footnote w:type="continuationSeparator" w:id="0">
    <w:p w14:paraId="524CB1F7" w14:textId="77777777" w:rsidR="0056006E" w:rsidRDefault="0056006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632089"/>
    <w:multiLevelType w:val="multilevel"/>
    <w:tmpl w:val="4FF4B02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/>
        <w:strike w:val="0"/>
        <w:color w:val="000000"/>
        <w:spacing w:val="0"/>
        <w:w w:val="100"/>
        <w:position w:val="0"/>
        <w:sz w:val="20"/>
        <w:szCs w:val="18"/>
        <w:u w:val="none"/>
        <w:shd w:val="clear" w:color="auto" w:fill="auto"/>
      </w:rPr>
    </w:lvl>
    <w:lvl w:ilvl="1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2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0F3"/>
    <w:rsid w:val="000116BA"/>
    <w:rsid w:val="0023266B"/>
    <w:rsid w:val="00412E24"/>
    <w:rsid w:val="0056006E"/>
    <w:rsid w:val="00634CC9"/>
    <w:rsid w:val="008000F3"/>
    <w:rsid w:val="00A1024F"/>
    <w:rsid w:val="00AA7269"/>
    <w:rsid w:val="00B33084"/>
    <w:rsid w:val="00BC5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37212E"/>
  <w15:docId w15:val="{E4AD3FD8-30E5-43E5-9868-7A412A7FC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vi-VN" w:bidi="vi-VN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20">
    <w:name w:val="Body text (2)"/>
    <w:basedOn w:val="Normal"/>
    <w:link w:val="Bodytext2"/>
    <w:pPr>
      <w:spacing w:line="252" w:lineRule="auto"/>
      <w:ind w:left="1220"/>
    </w:pPr>
    <w:rPr>
      <w:rFonts w:ascii="Arial" w:eastAsia="Arial" w:hAnsi="Arial" w:cs="Arial"/>
      <w:b/>
      <w:bCs/>
      <w:sz w:val="22"/>
      <w:szCs w:val="22"/>
    </w:rPr>
  </w:style>
  <w:style w:type="paragraph" w:customStyle="1" w:styleId="Bodytext30">
    <w:name w:val="Body text (3)"/>
    <w:basedOn w:val="Normal"/>
    <w:link w:val="Bodytext3"/>
    <w:pPr>
      <w:spacing w:line="209" w:lineRule="auto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38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Thi Thu Giang</dc:creator>
  <cp:lastModifiedBy>Nguyen Thi Thu Giang</cp:lastModifiedBy>
  <cp:revision>2</cp:revision>
  <dcterms:created xsi:type="dcterms:W3CDTF">2024-05-13T03:46:00Z</dcterms:created>
  <dcterms:modified xsi:type="dcterms:W3CDTF">2024-05-13T03:46:00Z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ea56cff1e844b35c7bb4d69f569df77553103b579b35c38e6a0f81cfcbe9d69e</vt:lpwstr>
  </property>
</Properties>
</file>