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1F24" w:rsidRPr="00643C58" w:rsidRDefault="00643C58" w:rsidP="00635F45">
      <w:pPr>
        <w:pBdr>
          <w:top w:val="nil"/>
          <w:left w:val="nil"/>
          <w:bottom w:val="nil"/>
          <w:right w:val="nil"/>
          <w:between w:val="nil"/>
        </w:pBdr>
        <w:tabs>
          <w:tab w:val="left" w:pos="329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43C58">
        <w:rPr>
          <w:rFonts w:ascii="Arial" w:hAnsi="Arial" w:cs="Arial"/>
          <w:b/>
          <w:color w:val="010000"/>
          <w:sz w:val="20"/>
        </w:rPr>
        <w:t>VGP</w:t>
      </w:r>
      <w:r w:rsidRPr="00643C58">
        <w:rPr>
          <w:rFonts w:ascii="Arial" w:hAnsi="Arial" w:cs="Arial"/>
          <w:b/>
          <w:color w:val="010000"/>
          <w:sz w:val="20"/>
        </w:rPr>
        <w:t>:</w:t>
      </w:r>
      <w:r w:rsidRPr="00643C58">
        <w:rPr>
          <w:rFonts w:ascii="Arial" w:hAnsi="Arial" w:cs="Arial"/>
          <w:b/>
          <w:color w:val="010000"/>
          <w:sz w:val="20"/>
        </w:rPr>
        <w:t xml:space="preserve"> </w:t>
      </w:r>
      <w:r w:rsidRPr="00643C58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77777777" w:rsidR="00401F24" w:rsidRPr="00643C58" w:rsidRDefault="00643C58" w:rsidP="00635F45">
      <w:pPr>
        <w:pBdr>
          <w:top w:val="nil"/>
          <w:left w:val="nil"/>
          <w:bottom w:val="nil"/>
          <w:right w:val="nil"/>
          <w:between w:val="nil"/>
        </w:pBdr>
        <w:tabs>
          <w:tab w:val="left" w:pos="3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 xml:space="preserve">On </w:t>
      </w:r>
      <w:r w:rsidRPr="00643C58">
        <w:rPr>
          <w:rFonts w:ascii="Arial" w:hAnsi="Arial" w:cs="Arial"/>
          <w:color w:val="010000"/>
          <w:sz w:val="20"/>
        </w:rPr>
        <w:t>May</w:t>
      </w:r>
      <w:r w:rsidRPr="00643C58">
        <w:rPr>
          <w:rFonts w:ascii="Arial" w:hAnsi="Arial" w:cs="Arial"/>
          <w:color w:val="010000"/>
          <w:sz w:val="20"/>
        </w:rPr>
        <w:t xml:space="preserve"> </w:t>
      </w:r>
      <w:r w:rsidRPr="00643C58">
        <w:rPr>
          <w:rFonts w:ascii="Arial" w:hAnsi="Arial" w:cs="Arial"/>
          <w:color w:val="010000"/>
          <w:sz w:val="20"/>
        </w:rPr>
        <w:t>6</w:t>
      </w:r>
      <w:r w:rsidRPr="00643C58">
        <w:rPr>
          <w:rFonts w:ascii="Arial" w:hAnsi="Arial" w:cs="Arial"/>
          <w:color w:val="010000"/>
          <w:sz w:val="20"/>
        </w:rPr>
        <w:t xml:space="preserve">, </w:t>
      </w:r>
      <w:r w:rsidRPr="00643C58">
        <w:rPr>
          <w:rFonts w:ascii="Arial" w:hAnsi="Arial" w:cs="Arial"/>
          <w:color w:val="010000"/>
          <w:sz w:val="20"/>
        </w:rPr>
        <w:t>2024</w:t>
      </w:r>
      <w:r w:rsidRPr="00643C58">
        <w:rPr>
          <w:rFonts w:ascii="Arial" w:hAnsi="Arial" w:cs="Arial"/>
          <w:color w:val="010000"/>
          <w:sz w:val="20"/>
        </w:rPr>
        <w:t xml:space="preserve">, The </w:t>
      </w:r>
      <w:r w:rsidRPr="00643C58">
        <w:rPr>
          <w:rFonts w:ascii="Arial" w:hAnsi="Arial" w:cs="Arial"/>
          <w:color w:val="010000"/>
          <w:sz w:val="20"/>
        </w:rPr>
        <w:t xml:space="preserve">Vegetexco Port </w:t>
      </w:r>
      <w:r w:rsidRPr="00643C58">
        <w:rPr>
          <w:rFonts w:ascii="Arial" w:hAnsi="Arial" w:cs="Arial"/>
          <w:color w:val="010000"/>
          <w:sz w:val="20"/>
        </w:rPr>
        <w:t xml:space="preserve">JSC announced Resolution No. </w:t>
      </w:r>
      <w:r w:rsidRPr="00643C58">
        <w:rPr>
          <w:rFonts w:ascii="Arial" w:hAnsi="Arial" w:cs="Arial"/>
          <w:color w:val="010000"/>
          <w:sz w:val="20"/>
        </w:rPr>
        <w:t>140</w:t>
      </w:r>
      <w:r w:rsidRPr="00643C58">
        <w:rPr>
          <w:rFonts w:ascii="Arial" w:hAnsi="Arial" w:cs="Arial"/>
          <w:color w:val="010000"/>
          <w:sz w:val="20"/>
        </w:rPr>
        <w:t>/</w:t>
      </w:r>
      <w:r w:rsidRPr="00643C58">
        <w:rPr>
          <w:rFonts w:ascii="Arial" w:hAnsi="Arial" w:cs="Arial"/>
          <w:color w:val="010000"/>
          <w:sz w:val="20"/>
        </w:rPr>
        <w:t>2024</w:t>
      </w:r>
      <w:r w:rsidRPr="00643C58">
        <w:rPr>
          <w:rFonts w:ascii="Arial" w:hAnsi="Arial" w:cs="Arial"/>
          <w:color w:val="010000"/>
          <w:sz w:val="20"/>
        </w:rPr>
        <w:t xml:space="preserve">/NQ-HDQT on the plan to organize the Annual General Meeting of Shareholders </w:t>
      </w:r>
      <w:r w:rsidRPr="00643C58">
        <w:rPr>
          <w:rFonts w:ascii="Arial" w:hAnsi="Arial" w:cs="Arial"/>
          <w:color w:val="010000"/>
          <w:sz w:val="20"/>
        </w:rPr>
        <w:t>2024</w:t>
      </w:r>
      <w:r w:rsidRPr="00643C58">
        <w:rPr>
          <w:rFonts w:ascii="Arial" w:hAnsi="Arial" w:cs="Arial"/>
          <w:color w:val="010000"/>
          <w:sz w:val="20"/>
        </w:rPr>
        <w:t xml:space="preserve"> as follows</w:t>
      </w:r>
      <w:r w:rsidRPr="00643C58">
        <w:rPr>
          <w:rFonts w:ascii="Arial" w:hAnsi="Arial" w:cs="Arial"/>
          <w:color w:val="010000"/>
          <w:sz w:val="20"/>
        </w:rPr>
        <w:t>:</w:t>
      </w:r>
      <w:r w:rsidRPr="00643C58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401F24" w:rsidRPr="00643C58" w:rsidRDefault="00643C58" w:rsidP="00635F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 xml:space="preserve">Article </w:t>
      </w:r>
      <w:r w:rsidRPr="00643C58">
        <w:rPr>
          <w:rFonts w:ascii="Arial" w:hAnsi="Arial" w:cs="Arial"/>
          <w:color w:val="010000"/>
          <w:sz w:val="20"/>
        </w:rPr>
        <w:t>1:</w:t>
      </w:r>
      <w:r w:rsidRPr="00643C58">
        <w:rPr>
          <w:rFonts w:ascii="Arial" w:hAnsi="Arial" w:cs="Arial"/>
          <w:color w:val="010000"/>
          <w:sz w:val="20"/>
        </w:rPr>
        <w:t xml:space="preserve"> Approve the plan on organizing the Annual General Meeting of Shareholders </w:t>
      </w:r>
      <w:r w:rsidRPr="00643C58">
        <w:rPr>
          <w:rFonts w:ascii="Arial" w:hAnsi="Arial" w:cs="Arial"/>
          <w:color w:val="010000"/>
          <w:sz w:val="20"/>
        </w:rPr>
        <w:t>2024</w:t>
      </w:r>
      <w:r w:rsidRPr="00643C58">
        <w:rPr>
          <w:rFonts w:ascii="Arial" w:hAnsi="Arial" w:cs="Arial"/>
          <w:color w:val="010000"/>
          <w:sz w:val="20"/>
        </w:rPr>
        <w:t xml:space="preserve"> </w:t>
      </w:r>
      <w:r w:rsidRPr="00643C58">
        <w:rPr>
          <w:rFonts w:ascii="Arial" w:hAnsi="Arial" w:cs="Arial"/>
          <w:color w:val="010000"/>
          <w:sz w:val="20"/>
        </w:rPr>
        <w:t>as follows</w:t>
      </w:r>
      <w:r w:rsidRPr="00643C58">
        <w:rPr>
          <w:rFonts w:ascii="Arial" w:hAnsi="Arial" w:cs="Arial"/>
          <w:color w:val="010000"/>
          <w:sz w:val="20"/>
        </w:rPr>
        <w:t>:</w:t>
      </w:r>
    </w:p>
    <w:p w14:paraId="00000004" w14:textId="77777777" w:rsidR="00401F24" w:rsidRPr="00643C58" w:rsidRDefault="00643C58" w:rsidP="00635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>Expected meeting time</w:t>
      </w:r>
      <w:r w:rsidRPr="00643C58">
        <w:rPr>
          <w:rFonts w:ascii="Arial" w:hAnsi="Arial" w:cs="Arial"/>
          <w:color w:val="010000"/>
          <w:sz w:val="20"/>
        </w:rPr>
        <w:t>:</w:t>
      </w:r>
      <w:r w:rsidRPr="00643C58">
        <w:rPr>
          <w:rFonts w:ascii="Arial" w:hAnsi="Arial" w:cs="Arial"/>
          <w:color w:val="010000"/>
          <w:sz w:val="20"/>
        </w:rPr>
        <w:t xml:space="preserve"> </w:t>
      </w:r>
      <w:r w:rsidRPr="00643C58">
        <w:rPr>
          <w:rFonts w:ascii="Arial" w:hAnsi="Arial" w:cs="Arial"/>
          <w:color w:val="010000"/>
          <w:sz w:val="20"/>
        </w:rPr>
        <w:t>June</w:t>
      </w:r>
      <w:r w:rsidRPr="00643C58">
        <w:rPr>
          <w:rFonts w:ascii="Arial" w:hAnsi="Arial" w:cs="Arial"/>
          <w:color w:val="010000"/>
          <w:sz w:val="20"/>
        </w:rPr>
        <w:t xml:space="preserve"> </w:t>
      </w:r>
      <w:r w:rsidRPr="00643C58">
        <w:rPr>
          <w:rFonts w:ascii="Arial" w:hAnsi="Arial" w:cs="Arial"/>
          <w:color w:val="010000"/>
          <w:sz w:val="20"/>
        </w:rPr>
        <w:t>25</w:t>
      </w:r>
      <w:r w:rsidRPr="00643C58">
        <w:rPr>
          <w:rFonts w:ascii="Arial" w:hAnsi="Arial" w:cs="Arial"/>
          <w:color w:val="010000"/>
          <w:sz w:val="20"/>
        </w:rPr>
        <w:t xml:space="preserve">, </w:t>
      </w:r>
      <w:r w:rsidRPr="00643C58">
        <w:rPr>
          <w:rFonts w:ascii="Arial" w:hAnsi="Arial" w:cs="Arial"/>
          <w:color w:val="010000"/>
          <w:sz w:val="20"/>
        </w:rPr>
        <w:t>2024</w:t>
      </w:r>
      <w:r w:rsidRPr="00643C58">
        <w:rPr>
          <w:rFonts w:ascii="Arial" w:hAnsi="Arial" w:cs="Arial"/>
          <w:color w:val="010000"/>
          <w:sz w:val="20"/>
        </w:rPr>
        <w:t>.</w:t>
      </w:r>
    </w:p>
    <w:p w14:paraId="00000005" w14:textId="06CE8AC3" w:rsidR="00401F24" w:rsidRPr="00643C58" w:rsidRDefault="00643C58" w:rsidP="00635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>Record date</w:t>
      </w:r>
      <w:r w:rsidRPr="00643C58">
        <w:rPr>
          <w:rFonts w:ascii="Arial" w:hAnsi="Arial" w:cs="Arial"/>
          <w:color w:val="010000"/>
          <w:sz w:val="20"/>
        </w:rPr>
        <w:t>: May 27, 2024</w:t>
      </w:r>
    </w:p>
    <w:p w14:paraId="00000006" w14:textId="77777777" w:rsidR="00401F24" w:rsidRPr="00643C58" w:rsidRDefault="00643C58" w:rsidP="00635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>Venue</w:t>
      </w:r>
      <w:r w:rsidRPr="00643C58">
        <w:rPr>
          <w:rFonts w:ascii="Arial" w:hAnsi="Arial" w:cs="Arial"/>
          <w:color w:val="010000"/>
          <w:sz w:val="20"/>
        </w:rPr>
        <w:t>:</w:t>
      </w:r>
      <w:r w:rsidRPr="00643C58">
        <w:rPr>
          <w:rFonts w:ascii="Arial" w:hAnsi="Arial" w:cs="Arial"/>
          <w:color w:val="010000"/>
          <w:sz w:val="20"/>
        </w:rPr>
        <w:t xml:space="preserve"> </w:t>
      </w:r>
      <w:r w:rsidRPr="00643C58">
        <w:rPr>
          <w:rFonts w:ascii="Arial" w:hAnsi="Arial" w:cs="Arial"/>
          <w:color w:val="010000"/>
          <w:sz w:val="20"/>
        </w:rPr>
        <w:t xml:space="preserve">Headquarters of The </w:t>
      </w:r>
      <w:r w:rsidRPr="00643C58">
        <w:rPr>
          <w:rFonts w:ascii="Arial" w:hAnsi="Arial" w:cs="Arial"/>
          <w:color w:val="010000"/>
          <w:sz w:val="20"/>
        </w:rPr>
        <w:t xml:space="preserve">Vegetexco Port </w:t>
      </w:r>
      <w:r w:rsidRPr="00643C58">
        <w:rPr>
          <w:rFonts w:ascii="Arial" w:hAnsi="Arial" w:cs="Arial"/>
          <w:color w:val="010000"/>
          <w:sz w:val="20"/>
        </w:rPr>
        <w:t>JSC;</w:t>
      </w:r>
    </w:p>
    <w:p w14:paraId="00000007" w14:textId="77777777" w:rsidR="00401F24" w:rsidRPr="00643C58" w:rsidRDefault="00643C58" w:rsidP="00635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>Address</w:t>
      </w:r>
      <w:r w:rsidRPr="00643C58">
        <w:rPr>
          <w:rFonts w:ascii="Arial" w:hAnsi="Arial" w:cs="Arial"/>
          <w:color w:val="010000"/>
          <w:sz w:val="20"/>
        </w:rPr>
        <w:t>:</w:t>
      </w:r>
      <w:r w:rsidRPr="00643C58">
        <w:rPr>
          <w:rFonts w:ascii="Arial" w:hAnsi="Arial" w:cs="Arial"/>
          <w:color w:val="010000"/>
          <w:sz w:val="20"/>
        </w:rPr>
        <w:t xml:space="preserve"> </w:t>
      </w:r>
      <w:r w:rsidRPr="00643C58">
        <w:rPr>
          <w:rFonts w:ascii="Arial" w:hAnsi="Arial" w:cs="Arial"/>
          <w:color w:val="010000"/>
          <w:sz w:val="20"/>
        </w:rPr>
        <w:t xml:space="preserve">No. </w:t>
      </w:r>
      <w:r w:rsidRPr="00643C58">
        <w:rPr>
          <w:rFonts w:ascii="Arial" w:hAnsi="Arial" w:cs="Arial"/>
          <w:color w:val="010000"/>
          <w:sz w:val="20"/>
        </w:rPr>
        <w:t>1</w:t>
      </w:r>
      <w:r w:rsidRPr="00643C58">
        <w:rPr>
          <w:rFonts w:ascii="Arial" w:hAnsi="Arial" w:cs="Arial"/>
          <w:color w:val="010000"/>
          <w:sz w:val="20"/>
        </w:rPr>
        <w:t xml:space="preserve"> Nguyen Van Quy, Phu Thuan Ward, District </w:t>
      </w:r>
      <w:r w:rsidRPr="00643C58">
        <w:rPr>
          <w:rFonts w:ascii="Arial" w:hAnsi="Arial" w:cs="Arial"/>
          <w:color w:val="010000"/>
          <w:sz w:val="20"/>
        </w:rPr>
        <w:t>7</w:t>
      </w:r>
      <w:r w:rsidRPr="00643C58">
        <w:rPr>
          <w:rFonts w:ascii="Arial" w:hAnsi="Arial" w:cs="Arial"/>
          <w:color w:val="010000"/>
          <w:sz w:val="20"/>
        </w:rPr>
        <w:t>, Ho Chi Minh City.</w:t>
      </w:r>
    </w:p>
    <w:p w14:paraId="00000008" w14:textId="77777777" w:rsidR="00401F24" w:rsidRPr="00643C58" w:rsidRDefault="00643C58" w:rsidP="00635F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 xml:space="preserve">‎‎Article </w:t>
      </w:r>
      <w:r w:rsidRPr="00643C58">
        <w:rPr>
          <w:rFonts w:ascii="Arial" w:hAnsi="Arial" w:cs="Arial"/>
          <w:color w:val="010000"/>
          <w:sz w:val="20"/>
        </w:rPr>
        <w:t>2</w:t>
      </w:r>
      <w:r w:rsidRPr="00643C58">
        <w:rPr>
          <w:rFonts w:ascii="Arial" w:hAnsi="Arial" w:cs="Arial"/>
          <w:color w:val="010000"/>
          <w:sz w:val="20"/>
        </w:rPr>
        <w:t>. This Resolution takes effect from the date of its signing.</w:t>
      </w:r>
    </w:p>
    <w:p w14:paraId="00000009" w14:textId="77777777" w:rsidR="00401F24" w:rsidRPr="00643C58" w:rsidRDefault="00643C58" w:rsidP="00635F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3C58">
        <w:rPr>
          <w:rFonts w:ascii="Arial" w:hAnsi="Arial" w:cs="Arial"/>
          <w:color w:val="010000"/>
          <w:sz w:val="20"/>
        </w:rPr>
        <w:t xml:space="preserve">‎‎Article </w:t>
      </w:r>
      <w:r w:rsidRPr="00643C58">
        <w:rPr>
          <w:rFonts w:ascii="Arial" w:hAnsi="Arial" w:cs="Arial"/>
          <w:color w:val="010000"/>
          <w:sz w:val="20"/>
        </w:rPr>
        <w:t>3</w:t>
      </w:r>
      <w:r w:rsidRPr="00643C58">
        <w:rPr>
          <w:rFonts w:ascii="Arial" w:hAnsi="Arial" w:cs="Arial"/>
          <w:color w:val="010000"/>
          <w:sz w:val="20"/>
        </w:rPr>
        <w:t>. Members of the Board of Directors and the Executive Board are responsible for implementing this Resolut</w:t>
      </w:r>
      <w:r w:rsidRPr="00643C58">
        <w:rPr>
          <w:rFonts w:ascii="Arial" w:hAnsi="Arial" w:cs="Arial"/>
          <w:color w:val="010000"/>
          <w:sz w:val="20"/>
        </w:rPr>
        <w:t>ion.</w:t>
      </w:r>
    </w:p>
    <w:sectPr w:rsidR="00401F24" w:rsidRPr="00643C58" w:rsidSect="00635F4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6C75"/>
    <w:multiLevelType w:val="multilevel"/>
    <w:tmpl w:val="14DEF2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24"/>
    <w:rsid w:val="00401F24"/>
    <w:rsid w:val="00635F45"/>
    <w:rsid w:val="006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5C5E1"/>
  <w15:docId w15:val="{FD7C7DB4-8116-4811-9E29-7DAA32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Verdana" w:eastAsia="Verdana" w:hAnsi="Verdana" w:cs="Verdan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8z7mF3nDsw5wiWo5VwyaokkLSQ==">CgMxLjAyCGguZ2pkZ3hzOAByITFGckRRNmJmZjhmYkc3cUE5WnE0aWpxWmVCTHFvOG1mUA==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561</Characters>
  <Application>Microsoft Office Word</Application>
  <DocSecurity>0</DocSecurity>
  <Lines>11</Lines>
  <Paragraphs>10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2024-05-10T03:16:00Z</dcterms:created>
  <dcterms:modified xsi:type="dcterms:W3CDTF">2024-05-11T04:27:00Z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74ffe9b10d6b64ca0ffd5f6a324fe42f5974594a7613d643ef4a5686dd26ce52</vt:lpwstr>
  </property>
</Properties>
</file>