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C46DC" w:rsidRPr="00D724A7" w:rsidRDefault="004F5355" w:rsidP="007D02A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2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D724A7">
        <w:rPr>
          <w:rFonts w:ascii="Arial" w:hAnsi="Arial" w:cs="Arial"/>
          <w:b/>
          <w:color w:val="010000"/>
          <w:sz w:val="20"/>
        </w:rPr>
        <w:t>HPM: Board Resolution</w:t>
      </w:r>
    </w:p>
    <w:p w14:paraId="00000002" w14:textId="31E91FC1" w:rsidR="009C46DC" w:rsidRPr="00D724A7" w:rsidRDefault="004F5355" w:rsidP="007D02A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2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724A7">
        <w:rPr>
          <w:rFonts w:ascii="Arial" w:hAnsi="Arial" w:cs="Arial"/>
          <w:color w:val="010000"/>
          <w:sz w:val="20"/>
        </w:rPr>
        <w:t xml:space="preserve">On May 09, 2024, Hoang Phuc Mineral Trading and Construction Joint Stock Company announced Resolution No. 04/2024/NQ-HDQT/HPM on changing </w:t>
      </w:r>
      <w:r w:rsidR="00D724A7" w:rsidRPr="00D724A7">
        <w:rPr>
          <w:rFonts w:ascii="Arial" w:hAnsi="Arial" w:cs="Arial"/>
          <w:color w:val="010000"/>
          <w:sz w:val="20"/>
        </w:rPr>
        <w:t xml:space="preserve">the </w:t>
      </w:r>
      <w:r w:rsidRPr="00D724A7">
        <w:rPr>
          <w:rFonts w:ascii="Arial" w:hAnsi="Arial" w:cs="Arial"/>
          <w:color w:val="010000"/>
          <w:sz w:val="20"/>
        </w:rPr>
        <w:t>venue for the Annual General Meeting of Shareholders 2024 as follows:</w:t>
      </w:r>
    </w:p>
    <w:p w14:paraId="00000003" w14:textId="77777777" w:rsidR="009C46DC" w:rsidRPr="00D724A7" w:rsidRDefault="004F5355" w:rsidP="007D02A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724A7">
        <w:rPr>
          <w:rFonts w:ascii="Arial" w:hAnsi="Arial" w:cs="Arial"/>
          <w:color w:val="010000"/>
          <w:sz w:val="20"/>
        </w:rPr>
        <w:t xml:space="preserve">Article 1: Approve on changing venue for organizing the Annual General Meeting of Shareholders 2024. The official venue: No. 10-12, Nhu Dinh Hien, Pham Ngu Lao Ward, Hai Duong City, Hai Duong Province. </w:t>
      </w:r>
    </w:p>
    <w:p w14:paraId="00000004" w14:textId="77777777" w:rsidR="009C46DC" w:rsidRPr="00D724A7" w:rsidRDefault="004F5355" w:rsidP="007D02A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724A7">
        <w:rPr>
          <w:rFonts w:ascii="Arial" w:hAnsi="Arial" w:cs="Arial"/>
          <w:color w:val="010000"/>
          <w:sz w:val="20"/>
        </w:rPr>
        <w:t xml:space="preserve">Article 2: The Board of Directors, the Board of Management, related units, persons take responsibility for implementing this Resolution. </w:t>
      </w:r>
    </w:p>
    <w:sectPr w:rsidR="009C46DC" w:rsidRPr="00D724A7" w:rsidSect="007D02A6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6DC"/>
    <w:rsid w:val="004F5355"/>
    <w:rsid w:val="007D02A6"/>
    <w:rsid w:val="009C46DC"/>
    <w:rsid w:val="00D7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1CA6EFF-3992-424F-AD37-48427417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02328"/>
      <w:sz w:val="22"/>
      <w:szCs w:val="22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41" w:lineRule="auto"/>
    </w:pPr>
    <w:rPr>
      <w:rFonts w:ascii="Times New Roman" w:eastAsia="Times New Roman" w:hAnsi="Times New Roman" w:cs="Times New Roman"/>
      <w:i/>
      <w:iCs/>
      <w:color w:val="202328"/>
      <w:sz w:val="22"/>
      <w:szCs w:val="22"/>
    </w:rPr>
  </w:style>
  <w:style w:type="paragraph" w:customStyle="1" w:styleId="Vnbnnidung20">
    <w:name w:val="Văn bản nội dung (2)"/>
    <w:basedOn w:val="Normal"/>
    <w:link w:val="Vnbnnidung2"/>
    <w:pPr>
      <w:spacing w:line="235" w:lineRule="auto"/>
      <w:ind w:left="860"/>
    </w:pPr>
    <w:rPr>
      <w:rFonts w:ascii="Arial" w:eastAsia="Arial" w:hAnsi="Arial" w:cs="Arial"/>
      <w:sz w:val="14"/>
      <w:szCs w:val="14"/>
    </w:rPr>
  </w:style>
  <w:style w:type="paragraph" w:customStyle="1" w:styleId="Vnbnnidung30">
    <w:name w:val="Văn bản nội dung (3)"/>
    <w:basedOn w:val="Normal"/>
    <w:link w:val="Vnbnnidung3"/>
    <w:pPr>
      <w:ind w:left="860" w:firstLine="100"/>
    </w:pPr>
    <w:rPr>
      <w:rFonts w:ascii="Arial" w:eastAsia="Arial" w:hAnsi="Arial" w:cs="Arial"/>
      <w:sz w:val="34"/>
      <w:szCs w:val="3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wXG511xspo6Pe0EErkm8pYFN4g==">CgMxLjA4AHIhMTlZdE1UZTBPYWszWFZZaWxuaTE3a1FwRk9XUnZycDVp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489</Characters>
  <Application>Microsoft Office Word</Application>
  <DocSecurity>0</DocSecurity>
  <Lines>9</Lines>
  <Paragraphs>4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Minh Hiếu Kiều</cp:lastModifiedBy>
  <cp:revision>4</cp:revision>
  <dcterms:created xsi:type="dcterms:W3CDTF">2024-05-13T03:23:00Z</dcterms:created>
  <dcterms:modified xsi:type="dcterms:W3CDTF">2024-05-14T01:39:00Z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892298db1283f1be4ad36e91316a6128eac07d0dbb24098d22e86f052d64410f</vt:lpwstr>
  </property>
</Properties>
</file>