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C174A48" w:rsidR="00E05015" w:rsidRPr="00050146" w:rsidRDefault="00E269E6" w:rsidP="0097271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50146">
        <w:rPr>
          <w:rFonts w:ascii="Arial" w:hAnsi="Arial" w:cs="Arial"/>
          <w:b/>
          <w:color w:val="010000"/>
          <w:sz w:val="20"/>
        </w:rPr>
        <w:t>GCF</w:t>
      </w:r>
      <w:r w:rsidR="00972711" w:rsidRPr="00050146">
        <w:rPr>
          <w:rFonts w:ascii="Arial" w:hAnsi="Arial" w:cs="Arial"/>
          <w:b/>
          <w:color w:val="010000"/>
          <w:sz w:val="20"/>
        </w:rPr>
        <w:t>:</w:t>
      </w:r>
      <w:r w:rsidRPr="00050146">
        <w:rPr>
          <w:rFonts w:ascii="Arial" w:hAnsi="Arial" w:cs="Arial"/>
          <w:b/>
          <w:color w:val="010000"/>
          <w:sz w:val="20"/>
        </w:rPr>
        <w:t xml:space="preserve"> Board Resolution</w:t>
      </w:r>
    </w:p>
    <w:p w14:paraId="00000002" w14:textId="77777777" w:rsidR="00E05015" w:rsidRPr="00050146" w:rsidRDefault="00E269E6" w:rsidP="009727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50146">
        <w:rPr>
          <w:rFonts w:ascii="Arial" w:hAnsi="Arial" w:cs="Arial"/>
          <w:color w:val="010000"/>
          <w:sz w:val="20"/>
        </w:rPr>
        <w:t>On May 13, 2024, G.C Food Joint Stock Company announced Resolution No. 06/2024/NQ-HDQT on collecting shareholders’ opinions via a ballot to approve the General Mandate as follows:</w:t>
      </w:r>
    </w:p>
    <w:p w14:paraId="00000003" w14:textId="77777777" w:rsidR="00E05015" w:rsidRPr="00050146" w:rsidRDefault="00E269E6" w:rsidP="009727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50146">
        <w:rPr>
          <w:rFonts w:ascii="Arial" w:hAnsi="Arial" w:cs="Arial"/>
          <w:color w:val="010000"/>
          <w:sz w:val="20"/>
        </w:rPr>
        <w:t>Article 1: Agree to collect shareholders' opinions via a b</w:t>
      </w:r>
      <w:bookmarkStart w:id="0" w:name="_GoBack"/>
      <w:bookmarkEnd w:id="0"/>
      <w:r w:rsidRPr="00050146">
        <w:rPr>
          <w:rFonts w:ascii="Arial" w:hAnsi="Arial" w:cs="Arial"/>
          <w:color w:val="010000"/>
          <w:sz w:val="20"/>
        </w:rPr>
        <w:t>allot to approve a number of contents under the authorities of the General Meeting of Shareholders of G.C Food Joint Stock Company:</w:t>
      </w:r>
    </w:p>
    <w:p w14:paraId="00000004" w14:textId="77777777" w:rsidR="00E05015" w:rsidRPr="00050146" w:rsidRDefault="00E269E6" w:rsidP="00972711">
      <w:pPr>
        <w:numPr>
          <w:ilvl w:val="0"/>
          <w:numId w:val="2"/>
        </w:numPr>
        <w:pBdr>
          <w:top w:val="nil"/>
          <w:left w:val="nil"/>
          <w:bottom w:val="nil"/>
          <w:right w:val="nil"/>
          <w:between w:val="nil"/>
        </w:pBdr>
        <w:tabs>
          <w:tab w:val="left" w:pos="432"/>
          <w:tab w:val="left" w:pos="677"/>
        </w:tabs>
        <w:spacing w:after="120" w:line="360" w:lineRule="auto"/>
        <w:rPr>
          <w:rFonts w:ascii="Arial" w:eastAsia="Arial" w:hAnsi="Arial" w:cs="Arial"/>
          <w:color w:val="010000"/>
          <w:sz w:val="20"/>
          <w:szCs w:val="20"/>
        </w:rPr>
      </w:pPr>
      <w:r w:rsidRPr="00050146">
        <w:rPr>
          <w:rFonts w:ascii="Arial" w:hAnsi="Arial" w:cs="Arial"/>
          <w:color w:val="010000"/>
          <w:sz w:val="20"/>
        </w:rPr>
        <w:t>Record date to exercise rights: June 04, 2024.</w:t>
      </w:r>
    </w:p>
    <w:p w14:paraId="00000005" w14:textId="611FC4C9" w:rsidR="00E05015" w:rsidRPr="00050146" w:rsidRDefault="00E269E6" w:rsidP="00972711">
      <w:pPr>
        <w:numPr>
          <w:ilvl w:val="0"/>
          <w:numId w:val="2"/>
        </w:numPr>
        <w:pBdr>
          <w:top w:val="nil"/>
          <w:left w:val="nil"/>
          <w:bottom w:val="nil"/>
          <w:right w:val="nil"/>
          <w:between w:val="nil"/>
        </w:pBdr>
        <w:tabs>
          <w:tab w:val="left" w:pos="432"/>
          <w:tab w:val="left" w:pos="677"/>
        </w:tabs>
        <w:spacing w:after="120" w:line="360" w:lineRule="auto"/>
        <w:rPr>
          <w:rFonts w:ascii="Arial" w:eastAsia="Arial" w:hAnsi="Arial" w:cs="Arial"/>
          <w:color w:val="010000"/>
          <w:sz w:val="20"/>
          <w:szCs w:val="20"/>
        </w:rPr>
      </w:pPr>
      <w:r w:rsidRPr="00050146">
        <w:rPr>
          <w:rFonts w:ascii="Arial" w:hAnsi="Arial" w:cs="Arial"/>
          <w:color w:val="010000"/>
          <w:sz w:val="20"/>
        </w:rPr>
        <w:t xml:space="preserve">Expected time to send documents to </w:t>
      </w:r>
      <w:r w:rsidR="00972711" w:rsidRPr="00050146">
        <w:rPr>
          <w:rFonts w:ascii="Arial" w:hAnsi="Arial" w:cs="Arial"/>
          <w:color w:val="010000"/>
          <w:sz w:val="20"/>
        </w:rPr>
        <w:t xml:space="preserve">collect shareholders’ </w:t>
      </w:r>
      <w:r w:rsidRPr="00050146">
        <w:rPr>
          <w:rFonts w:ascii="Arial" w:hAnsi="Arial" w:cs="Arial"/>
          <w:color w:val="010000"/>
          <w:sz w:val="20"/>
        </w:rPr>
        <w:t>opinions: June 2024.</w:t>
      </w:r>
    </w:p>
    <w:p w14:paraId="00000006" w14:textId="3CD61345" w:rsidR="00E05015" w:rsidRPr="00050146" w:rsidRDefault="00E269E6" w:rsidP="00972711">
      <w:pPr>
        <w:numPr>
          <w:ilvl w:val="0"/>
          <w:numId w:val="2"/>
        </w:numPr>
        <w:pBdr>
          <w:top w:val="nil"/>
          <w:left w:val="nil"/>
          <w:bottom w:val="nil"/>
          <w:right w:val="nil"/>
          <w:between w:val="nil"/>
        </w:pBdr>
        <w:tabs>
          <w:tab w:val="left" w:pos="432"/>
          <w:tab w:val="left" w:pos="677"/>
        </w:tabs>
        <w:spacing w:after="120" w:line="360" w:lineRule="auto"/>
        <w:rPr>
          <w:rFonts w:ascii="Arial" w:eastAsia="Arial" w:hAnsi="Arial" w:cs="Arial"/>
          <w:color w:val="010000"/>
          <w:sz w:val="20"/>
          <w:szCs w:val="20"/>
        </w:rPr>
      </w:pPr>
      <w:r w:rsidRPr="00050146">
        <w:rPr>
          <w:rFonts w:ascii="Arial" w:hAnsi="Arial" w:cs="Arial"/>
          <w:color w:val="010000"/>
          <w:sz w:val="20"/>
        </w:rPr>
        <w:t xml:space="preserve">Contents for collecting opinions: Approve the exemption from public offering for existing shareholders when purchasing additional shares of the Company in excess of the </w:t>
      </w:r>
      <w:r w:rsidR="00972711" w:rsidRPr="00050146">
        <w:rPr>
          <w:rFonts w:ascii="Arial" w:hAnsi="Arial" w:cs="Arial"/>
          <w:color w:val="010000"/>
          <w:sz w:val="20"/>
        </w:rPr>
        <w:t>required</w:t>
      </w:r>
      <w:r w:rsidR="00972711" w:rsidRPr="00050146">
        <w:rPr>
          <w:rFonts w:ascii="Arial" w:hAnsi="Arial" w:cs="Arial"/>
          <w:color w:val="010000"/>
          <w:sz w:val="20"/>
        </w:rPr>
        <w:t xml:space="preserve"> public offering</w:t>
      </w:r>
      <w:r w:rsidR="00972711" w:rsidRPr="00050146">
        <w:rPr>
          <w:rFonts w:ascii="Arial" w:hAnsi="Arial" w:cs="Arial"/>
          <w:color w:val="010000"/>
          <w:sz w:val="20"/>
        </w:rPr>
        <w:t xml:space="preserve"> </w:t>
      </w:r>
      <w:r w:rsidRPr="00050146">
        <w:rPr>
          <w:rFonts w:ascii="Arial" w:hAnsi="Arial" w:cs="Arial"/>
          <w:color w:val="010000"/>
          <w:sz w:val="20"/>
        </w:rPr>
        <w:t>rate according to the provisions of law and other contents under the authorities of the General Meeting of Shareholders, stipulated in the Company's Charter.</w:t>
      </w:r>
    </w:p>
    <w:p w14:paraId="00000007" w14:textId="65905996" w:rsidR="00E05015" w:rsidRPr="00050146" w:rsidRDefault="00E269E6" w:rsidP="009727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50146">
        <w:rPr>
          <w:rFonts w:ascii="Arial" w:hAnsi="Arial" w:cs="Arial"/>
          <w:color w:val="010000"/>
          <w:sz w:val="20"/>
        </w:rPr>
        <w:t xml:space="preserve">Article 2: Approve </w:t>
      </w:r>
      <w:r w:rsidR="00972711" w:rsidRPr="00050146">
        <w:rPr>
          <w:rFonts w:ascii="Arial" w:hAnsi="Arial" w:cs="Arial"/>
          <w:color w:val="010000"/>
          <w:sz w:val="20"/>
        </w:rPr>
        <w:t>members</w:t>
      </w:r>
      <w:r w:rsidRPr="00050146">
        <w:rPr>
          <w:rFonts w:ascii="Arial" w:hAnsi="Arial" w:cs="Arial"/>
          <w:color w:val="010000"/>
          <w:sz w:val="20"/>
        </w:rPr>
        <w:t xml:space="preserve"> of the Vote Counting Committee</w:t>
      </w:r>
      <w:r w:rsidR="00972711" w:rsidRPr="00050146">
        <w:rPr>
          <w:rFonts w:ascii="Arial" w:hAnsi="Arial" w:cs="Arial"/>
          <w:color w:val="010000"/>
          <w:sz w:val="20"/>
        </w:rPr>
        <w:t xml:space="preserve"> to</w:t>
      </w:r>
      <w:r w:rsidRPr="00050146">
        <w:rPr>
          <w:rFonts w:ascii="Arial" w:hAnsi="Arial" w:cs="Arial"/>
          <w:color w:val="010000"/>
          <w:sz w:val="20"/>
        </w:rPr>
        <w:t xml:space="preserve"> inspect and supervise the counting of votes to collect shareholders' opinions via a ballot, including:</w:t>
      </w:r>
    </w:p>
    <w:p w14:paraId="00000008" w14:textId="69376089" w:rsidR="00E05015" w:rsidRPr="00050146" w:rsidRDefault="00E269E6" w:rsidP="00972711">
      <w:pPr>
        <w:numPr>
          <w:ilvl w:val="0"/>
          <w:numId w:val="1"/>
        </w:numPr>
        <w:pBdr>
          <w:top w:val="nil"/>
          <w:left w:val="nil"/>
          <w:bottom w:val="nil"/>
          <w:right w:val="nil"/>
          <w:between w:val="nil"/>
        </w:pBdr>
        <w:tabs>
          <w:tab w:val="left" w:pos="452"/>
          <w:tab w:val="left" w:pos="5694"/>
        </w:tabs>
        <w:spacing w:after="120" w:line="360" w:lineRule="auto"/>
        <w:ind w:left="0" w:firstLine="0"/>
        <w:rPr>
          <w:rFonts w:ascii="Arial" w:eastAsia="Arial" w:hAnsi="Arial" w:cs="Arial"/>
          <w:color w:val="010000"/>
          <w:sz w:val="20"/>
          <w:szCs w:val="20"/>
        </w:rPr>
      </w:pPr>
      <w:r w:rsidRPr="00050146">
        <w:rPr>
          <w:rFonts w:ascii="Arial" w:hAnsi="Arial" w:cs="Arial"/>
          <w:color w:val="010000"/>
          <w:sz w:val="20"/>
        </w:rPr>
        <w:t xml:space="preserve">Mr. Nguyen Van Thu - Chair of the Board of Directors: </w:t>
      </w:r>
      <w:r w:rsidR="00972711" w:rsidRPr="00050146">
        <w:rPr>
          <w:rFonts w:ascii="Arial" w:hAnsi="Arial" w:cs="Arial"/>
          <w:color w:val="010000"/>
          <w:sz w:val="20"/>
        </w:rPr>
        <w:t>Head</w:t>
      </w:r>
    </w:p>
    <w:p w14:paraId="00000009" w14:textId="12926C33" w:rsidR="00E05015" w:rsidRPr="00050146" w:rsidRDefault="00E269E6" w:rsidP="00972711">
      <w:pPr>
        <w:numPr>
          <w:ilvl w:val="0"/>
          <w:numId w:val="1"/>
        </w:numPr>
        <w:pBdr>
          <w:top w:val="nil"/>
          <w:left w:val="nil"/>
          <w:bottom w:val="nil"/>
          <w:right w:val="nil"/>
          <w:between w:val="nil"/>
        </w:pBdr>
        <w:tabs>
          <w:tab w:val="left" w:pos="452"/>
          <w:tab w:val="left" w:pos="5694"/>
        </w:tabs>
        <w:spacing w:after="120" w:line="360" w:lineRule="auto"/>
        <w:ind w:left="0" w:firstLine="0"/>
        <w:rPr>
          <w:rFonts w:ascii="Arial" w:eastAsia="Arial" w:hAnsi="Arial" w:cs="Arial"/>
          <w:color w:val="010000"/>
          <w:sz w:val="20"/>
          <w:szCs w:val="20"/>
        </w:rPr>
      </w:pPr>
      <w:r w:rsidRPr="00050146">
        <w:rPr>
          <w:rFonts w:ascii="Arial" w:hAnsi="Arial" w:cs="Arial"/>
          <w:color w:val="010000"/>
          <w:sz w:val="20"/>
        </w:rPr>
        <w:t xml:space="preserve">Ms. Bui Thi Mai Hien - Member of the Board of Directors, General Manager: Deputy </w:t>
      </w:r>
      <w:r w:rsidR="00972711" w:rsidRPr="00050146">
        <w:rPr>
          <w:rFonts w:ascii="Arial" w:hAnsi="Arial" w:cs="Arial"/>
          <w:color w:val="010000"/>
          <w:sz w:val="20"/>
        </w:rPr>
        <w:t>Head</w:t>
      </w:r>
    </w:p>
    <w:p w14:paraId="0000000A" w14:textId="28A9BC1D" w:rsidR="00E05015" w:rsidRPr="00050146" w:rsidRDefault="00E269E6" w:rsidP="00972711">
      <w:pPr>
        <w:numPr>
          <w:ilvl w:val="0"/>
          <w:numId w:val="1"/>
        </w:numPr>
        <w:pBdr>
          <w:top w:val="nil"/>
          <w:left w:val="nil"/>
          <w:bottom w:val="nil"/>
          <w:right w:val="nil"/>
          <w:between w:val="nil"/>
        </w:pBdr>
        <w:tabs>
          <w:tab w:val="left" w:pos="452"/>
          <w:tab w:val="left" w:pos="5694"/>
        </w:tabs>
        <w:spacing w:after="120" w:line="360" w:lineRule="auto"/>
        <w:ind w:left="0" w:firstLine="0"/>
        <w:rPr>
          <w:rFonts w:ascii="Arial" w:eastAsia="Arial" w:hAnsi="Arial" w:cs="Arial"/>
          <w:color w:val="010000"/>
          <w:sz w:val="20"/>
          <w:szCs w:val="20"/>
        </w:rPr>
      </w:pPr>
      <w:r w:rsidRPr="00050146">
        <w:rPr>
          <w:rFonts w:ascii="Arial" w:hAnsi="Arial" w:cs="Arial"/>
          <w:color w:val="010000"/>
          <w:sz w:val="20"/>
        </w:rPr>
        <w:t xml:space="preserve">Mr. Nguyen Minh Tin - Deputy General Manager: Deputy </w:t>
      </w:r>
      <w:r w:rsidR="00972711" w:rsidRPr="00050146">
        <w:rPr>
          <w:rFonts w:ascii="Arial" w:hAnsi="Arial" w:cs="Arial"/>
          <w:color w:val="010000"/>
          <w:sz w:val="20"/>
        </w:rPr>
        <w:t>Head</w:t>
      </w:r>
    </w:p>
    <w:p w14:paraId="0000000B" w14:textId="77777777" w:rsidR="00E05015" w:rsidRPr="00050146" w:rsidRDefault="00E269E6" w:rsidP="00972711">
      <w:pPr>
        <w:numPr>
          <w:ilvl w:val="0"/>
          <w:numId w:val="1"/>
        </w:numPr>
        <w:pBdr>
          <w:top w:val="nil"/>
          <w:left w:val="nil"/>
          <w:bottom w:val="nil"/>
          <w:right w:val="nil"/>
          <w:between w:val="nil"/>
        </w:pBdr>
        <w:tabs>
          <w:tab w:val="left" w:pos="452"/>
          <w:tab w:val="left" w:pos="5694"/>
        </w:tabs>
        <w:spacing w:after="120" w:line="360" w:lineRule="auto"/>
        <w:ind w:left="0" w:firstLine="0"/>
        <w:rPr>
          <w:rFonts w:ascii="Arial" w:eastAsia="Arial" w:hAnsi="Arial" w:cs="Arial"/>
          <w:color w:val="010000"/>
          <w:sz w:val="20"/>
          <w:szCs w:val="20"/>
        </w:rPr>
      </w:pPr>
      <w:r w:rsidRPr="00050146">
        <w:rPr>
          <w:rFonts w:ascii="Arial" w:hAnsi="Arial" w:cs="Arial"/>
          <w:color w:val="010000"/>
          <w:sz w:val="20"/>
        </w:rPr>
        <w:t>Ms. Nguyen Thi Thanh Tam - Member of the Board of Directors, Head of Communications Department: Member</w:t>
      </w:r>
    </w:p>
    <w:p w14:paraId="0000000C" w14:textId="77777777" w:rsidR="00E05015" w:rsidRPr="00050146" w:rsidRDefault="00E269E6" w:rsidP="00972711">
      <w:pPr>
        <w:numPr>
          <w:ilvl w:val="0"/>
          <w:numId w:val="1"/>
        </w:numPr>
        <w:pBdr>
          <w:top w:val="nil"/>
          <w:left w:val="nil"/>
          <w:bottom w:val="nil"/>
          <w:right w:val="nil"/>
          <w:between w:val="nil"/>
        </w:pBdr>
        <w:tabs>
          <w:tab w:val="left" w:pos="452"/>
          <w:tab w:val="left" w:pos="5694"/>
        </w:tabs>
        <w:spacing w:after="120" w:line="360" w:lineRule="auto"/>
        <w:ind w:left="0" w:firstLine="0"/>
        <w:rPr>
          <w:rFonts w:ascii="Arial" w:eastAsia="Arial" w:hAnsi="Arial" w:cs="Arial"/>
          <w:color w:val="010000"/>
          <w:sz w:val="20"/>
          <w:szCs w:val="20"/>
        </w:rPr>
      </w:pPr>
      <w:r w:rsidRPr="00050146">
        <w:rPr>
          <w:rFonts w:ascii="Arial" w:hAnsi="Arial" w:cs="Arial"/>
          <w:color w:val="010000"/>
          <w:sz w:val="20"/>
        </w:rPr>
        <w:t>Ms. Nguyen Thi Chau - Finance Manager: Member</w:t>
      </w:r>
    </w:p>
    <w:p w14:paraId="0000000D" w14:textId="77777777" w:rsidR="00E05015" w:rsidRPr="00050146" w:rsidRDefault="00E269E6" w:rsidP="00972711">
      <w:pPr>
        <w:numPr>
          <w:ilvl w:val="0"/>
          <w:numId w:val="1"/>
        </w:numPr>
        <w:pBdr>
          <w:top w:val="nil"/>
          <w:left w:val="nil"/>
          <w:bottom w:val="nil"/>
          <w:right w:val="nil"/>
          <w:between w:val="nil"/>
        </w:pBdr>
        <w:tabs>
          <w:tab w:val="left" w:pos="452"/>
          <w:tab w:val="left" w:pos="5694"/>
        </w:tabs>
        <w:spacing w:after="120" w:line="360" w:lineRule="auto"/>
        <w:ind w:left="0" w:firstLine="0"/>
        <w:rPr>
          <w:rFonts w:ascii="Arial" w:eastAsia="Arial" w:hAnsi="Arial" w:cs="Arial"/>
          <w:color w:val="010000"/>
          <w:sz w:val="20"/>
          <w:szCs w:val="20"/>
        </w:rPr>
      </w:pPr>
      <w:r w:rsidRPr="00050146">
        <w:rPr>
          <w:rFonts w:ascii="Arial" w:hAnsi="Arial" w:cs="Arial"/>
          <w:color w:val="010000"/>
          <w:sz w:val="20"/>
        </w:rPr>
        <w:t>Mr. Le Tien Hoa - Secretariat of the Company, Person in charge of Corporate Governance: Secretariat of the Vote Counting Committee</w:t>
      </w:r>
    </w:p>
    <w:p w14:paraId="0000000E" w14:textId="77777777" w:rsidR="00E05015" w:rsidRPr="00050146" w:rsidRDefault="00E269E6" w:rsidP="00972711">
      <w:pPr>
        <w:numPr>
          <w:ilvl w:val="0"/>
          <w:numId w:val="1"/>
        </w:numPr>
        <w:pBdr>
          <w:top w:val="nil"/>
          <w:left w:val="nil"/>
          <w:bottom w:val="nil"/>
          <w:right w:val="nil"/>
          <w:between w:val="nil"/>
        </w:pBdr>
        <w:tabs>
          <w:tab w:val="left" w:pos="452"/>
          <w:tab w:val="left" w:pos="5694"/>
        </w:tabs>
        <w:spacing w:after="120" w:line="360" w:lineRule="auto"/>
        <w:ind w:left="0" w:firstLine="0"/>
        <w:rPr>
          <w:rFonts w:ascii="Arial" w:eastAsia="Arial" w:hAnsi="Arial" w:cs="Arial"/>
          <w:color w:val="010000"/>
          <w:sz w:val="20"/>
          <w:szCs w:val="20"/>
        </w:rPr>
      </w:pPr>
      <w:r w:rsidRPr="00050146">
        <w:rPr>
          <w:rFonts w:ascii="Arial" w:hAnsi="Arial" w:cs="Arial"/>
          <w:color w:val="010000"/>
          <w:sz w:val="20"/>
        </w:rPr>
        <w:t>Mr. Le Thanh Duy - Chief of the Supervisory Board: Inspector and Supervisor</w:t>
      </w:r>
    </w:p>
    <w:p w14:paraId="0000000F" w14:textId="77777777" w:rsidR="00E05015" w:rsidRPr="00050146" w:rsidRDefault="00E269E6" w:rsidP="00972711">
      <w:pPr>
        <w:numPr>
          <w:ilvl w:val="0"/>
          <w:numId w:val="1"/>
        </w:numPr>
        <w:pBdr>
          <w:top w:val="nil"/>
          <w:left w:val="nil"/>
          <w:bottom w:val="nil"/>
          <w:right w:val="nil"/>
          <w:between w:val="nil"/>
        </w:pBdr>
        <w:tabs>
          <w:tab w:val="left" w:pos="452"/>
          <w:tab w:val="left" w:pos="5694"/>
        </w:tabs>
        <w:spacing w:after="120" w:line="360" w:lineRule="auto"/>
        <w:ind w:left="0" w:firstLine="0"/>
        <w:rPr>
          <w:rFonts w:ascii="Arial" w:eastAsia="Arial" w:hAnsi="Arial" w:cs="Arial"/>
          <w:color w:val="010000"/>
          <w:sz w:val="20"/>
          <w:szCs w:val="20"/>
        </w:rPr>
      </w:pPr>
      <w:r w:rsidRPr="00050146">
        <w:rPr>
          <w:rFonts w:ascii="Arial" w:hAnsi="Arial" w:cs="Arial"/>
          <w:color w:val="010000"/>
          <w:sz w:val="20"/>
        </w:rPr>
        <w:t>Ms. Nguyen Minh Nhu Khanh - Member of the Supervisory Board: Inspector and Supervisor</w:t>
      </w:r>
    </w:p>
    <w:p w14:paraId="00000010" w14:textId="77777777" w:rsidR="00E05015" w:rsidRPr="00050146" w:rsidRDefault="00E269E6" w:rsidP="00972711">
      <w:pPr>
        <w:numPr>
          <w:ilvl w:val="0"/>
          <w:numId w:val="1"/>
        </w:numPr>
        <w:pBdr>
          <w:top w:val="nil"/>
          <w:left w:val="nil"/>
          <w:bottom w:val="nil"/>
          <w:right w:val="nil"/>
          <w:between w:val="nil"/>
        </w:pBdr>
        <w:tabs>
          <w:tab w:val="left" w:pos="452"/>
          <w:tab w:val="left" w:pos="5694"/>
        </w:tabs>
        <w:spacing w:after="120" w:line="360" w:lineRule="auto"/>
        <w:ind w:left="0" w:firstLine="0"/>
        <w:rPr>
          <w:rFonts w:ascii="Arial" w:eastAsia="Arial" w:hAnsi="Arial" w:cs="Arial"/>
          <w:color w:val="010000"/>
          <w:sz w:val="20"/>
          <w:szCs w:val="20"/>
        </w:rPr>
      </w:pPr>
      <w:r w:rsidRPr="00050146">
        <w:rPr>
          <w:rFonts w:ascii="Arial" w:hAnsi="Arial" w:cs="Arial"/>
          <w:color w:val="010000"/>
          <w:sz w:val="20"/>
        </w:rPr>
        <w:t>Mr. Vu Anh Tai - Member of the Supervisory Board: Inspector and Supervisor</w:t>
      </w:r>
    </w:p>
    <w:p w14:paraId="00000011" w14:textId="77777777" w:rsidR="00E05015" w:rsidRPr="00050146" w:rsidRDefault="00E269E6" w:rsidP="009727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50146">
        <w:rPr>
          <w:rFonts w:ascii="Arial" w:hAnsi="Arial" w:cs="Arial"/>
          <w:color w:val="010000"/>
          <w:sz w:val="20"/>
        </w:rPr>
        <w:t>Article 3: The Board of Directors assigns/authorizes the Chair of the Board of Directors/General Manager of the Company to decide on the implementation of necessary procedures to organize a collection of shareholders’ opinions via a ballot in accordance with the provisions of the Company's Charter and law.</w:t>
      </w:r>
    </w:p>
    <w:p w14:paraId="00000012" w14:textId="77777777" w:rsidR="00E05015" w:rsidRPr="00050146" w:rsidRDefault="00E269E6" w:rsidP="009727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50146">
        <w:rPr>
          <w:rFonts w:ascii="Arial" w:hAnsi="Arial" w:cs="Arial"/>
          <w:color w:val="010000"/>
          <w:sz w:val="20"/>
        </w:rPr>
        <w:t>Article 4: This Resolution takes effect from the date of its signing. Members of the Board of Directors, the Board of Management and relevant departments are responsible for organizing and implementing the contents of this Resolution./.</w:t>
      </w:r>
    </w:p>
    <w:sectPr w:rsidR="00E05015" w:rsidRPr="00050146" w:rsidSect="0097271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7B06"/>
    <w:multiLevelType w:val="multilevel"/>
    <w:tmpl w:val="C8C247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DF122B9"/>
    <w:multiLevelType w:val="multilevel"/>
    <w:tmpl w:val="A6EAED74"/>
    <w:lvl w:ilvl="0">
      <w:start w:val="1"/>
      <w:numFmt w:val="decimal"/>
      <w:lvlText w:val="2.%1"/>
      <w:lvlJc w:val="left"/>
      <w:pPr>
        <w:ind w:left="108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15"/>
    <w:rsid w:val="00050146"/>
    <w:rsid w:val="00972711"/>
    <w:rsid w:val="00A87BCC"/>
    <w:rsid w:val="00E05015"/>
    <w:rsid w:val="00E269E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4BEC4"/>
  <w15:docId w15:val="{1D605248-FEE0-4B5D-82F6-3B8BEEC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C45579"/>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spacing w:line="425" w:lineRule="auto"/>
    </w:pPr>
    <w:rPr>
      <w:rFonts w:ascii="Times New Roman" w:eastAsia="Times New Roman" w:hAnsi="Times New Roman" w:cs="Times New Roman"/>
      <w:color w:val="C45579"/>
      <w:sz w:val="17"/>
      <w:szCs w:val="17"/>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83" w:lineRule="auto"/>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Rp3sSEtF6ukzjlXVPJlnrEhzMw==">CgMxLjA4AHIhMXBSNm1MSGU3Y29wdEY2bGlhamNLUk1qVS1ETXpieTZU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368</Words>
  <Characters>1930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2024-05-15T03:25:00Z</dcterms:created>
  <dcterms:modified xsi:type="dcterms:W3CDTF">2024-05-15T10:00:00Z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18fbcd8e6c090fd21ea47457edbc5af859c933b6d8a396ad756a4b7666edb1f5</vt:lpwstr>
  </property>
</Properties>
</file>