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44CA8">
        <w:rPr>
          <w:rFonts w:ascii="Arial" w:hAnsi="Arial" w:cs="Arial"/>
          <w:b/>
          <w:color w:val="010000"/>
          <w:sz w:val="20"/>
        </w:rPr>
        <w:t xml:space="preserve">MTS: Board Resolution </w:t>
      </w:r>
    </w:p>
    <w:p w14:paraId="00000002" w14:textId="2A212731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On May 13, 2024, Vinacomin - Materials Trading Joint Stock Company announced Resolution No. 19/24/NQ-HDQT-MTS on </w:t>
      </w:r>
      <w:r w:rsidR="00EF21A8" w:rsidRPr="00344CA8">
        <w:rPr>
          <w:rFonts w:ascii="Arial" w:hAnsi="Arial" w:cs="Arial"/>
          <w:color w:val="010000"/>
          <w:sz w:val="20"/>
        </w:rPr>
        <w:t xml:space="preserve">approving </w:t>
      </w:r>
      <w:r w:rsidRPr="00344CA8">
        <w:rPr>
          <w:rFonts w:ascii="Arial" w:hAnsi="Arial" w:cs="Arial"/>
          <w:color w:val="010000"/>
          <w:sz w:val="20"/>
        </w:rPr>
        <w:t xml:space="preserve">some contents of the </w:t>
      </w:r>
      <w:r w:rsidR="00EF21A8" w:rsidRPr="00344CA8">
        <w:rPr>
          <w:rFonts w:ascii="Arial" w:hAnsi="Arial" w:cs="Arial"/>
          <w:color w:val="010000"/>
          <w:sz w:val="20"/>
        </w:rPr>
        <w:t>seventh</w:t>
      </w:r>
      <w:r w:rsidRPr="00344CA8">
        <w:rPr>
          <w:rFonts w:ascii="Arial" w:hAnsi="Arial" w:cs="Arial"/>
          <w:color w:val="010000"/>
          <w:sz w:val="20"/>
        </w:rPr>
        <w:t xml:space="preserve"> meeting of Vinacomin - Materials Trading Joint Stock Company as follows:</w:t>
      </w:r>
    </w:p>
    <w:p w14:paraId="00000003" w14:textId="77777777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5"/>
          <w:tab w:val="left" w:pos="3446"/>
          <w:tab w:val="left" w:pos="4949"/>
          <w:tab w:val="left" w:pos="5736"/>
          <w:tab w:val="left" w:pos="7450"/>
          <w:tab w:val="left" w:pos="8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‎‎Article 1. The Board of Directors of Vinacomin - Materials Trading Joint Stock Company approved some contents as follows:</w:t>
      </w:r>
    </w:p>
    <w:p w14:paraId="00000004" w14:textId="77777777" w:rsidR="003A0EAC" w:rsidRPr="00344CA8" w:rsidRDefault="007E1CD6" w:rsidP="00344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0"/>
          <w:tab w:val="left" w:pos="86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On the amendments of some voting contents at the Annual General Meeting of Shareholders 2024.</w:t>
      </w:r>
    </w:p>
    <w:p w14:paraId="00000005" w14:textId="0DF7C3AA" w:rsidR="003A0EAC" w:rsidRPr="00344CA8" w:rsidRDefault="00EF21A8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Based on</w:t>
      </w:r>
      <w:r w:rsidR="007E1CD6" w:rsidRPr="00344CA8">
        <w:rPr>
          <w:rFonts w:ascii="Arial" w:hAnsi="Arial" w:cs="Arial"/>
          <w:color w:val="010000"/>
          <w:sz w:val="20"/>
        </w:rPr>
        <w:t xml:space="preserve"> the </w:t>
      </w:r>
      <w:r w:rsidRPr="00344CA8">
        <w:rPr>
          <w:rFonts w:ascii="Arial" w:hAnsi="Arial" w:cs="Arial"/>
          <w:color w:val="010000"/>
          <w:sz w:val="20"/>
        </w:rPr>
        <w:t xml:space="preserve">progress of listing </w:t>
      </w:r>
      <w:r w:rsidR="007E1CD6" w:rsidRPr="00344CA8">
        <w:rPr>
          <w:rFonts w:ascii="Arial" w:hAnsi="Arial" w:cs="Arial"/>
          <w:color w:val="010000"/>
          <w:sz w:val="20"/>
        </w:rPr>
        <w:t xml:space="preserve">MTS shares. Members of the Board of Directors discussed and agreed as follows: </w:t>
      </w:r>
    </w:p>
    <w:p w14:paraId="00000006" w14:textId="77777777" w:rsidR="003A0EAC" w:rsidRPr="00344CA8" w:rsidRDefault="007E1CD6" w:rsidP="00344C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6"/>
          <w:tab w:val="left" w:pos="96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Approved Contents:</w:t>
      </w:r>
    </w:p>
    <w:p w14:paraId="00000007" w14:textId="77777777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The Board of Directors agreed to amend some voting contents at the Annual General Meeting of Shareholders 2024, specifically as follows:</w:t>
      </w:r>
    </w:p>
    <w:p w14:paraId="00000008" w14:textId="539F3D75" w:rsidR="003A0EAC" w:rsidRPr="00344CA8" w:rsidRDefault="00E148ED" w:rsidP="00344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Draft of the</w:t>
      </w:r>
      <w:r w:rsidR="007E1CD6" w:rsidRPr="00344CA8">
        <w:rPr>
          <w:rFonts w:ascii="Arial" w:hAnsi="Arial" w:cs="Arial"/>
          <w:color w:val="010000"/>
          <w:sz w:val="20"/>
        </w:rPr>
        <w:t xml:space="preserve"> election for the members of the Board of Directors, the Supervisory Board of Vinacomin - Materials Trading Joint Stock Company in the term of 2024-2029 at the Annual General Meeting of Shareholders 2024. </w:t>
      </w:r>
    </w:p>
    <w:p w14:paraId="00000009" w14:textId="279ED388" w:rsidR="003A0EAC" w:rsidRPr="00344CA8" w:rsidRDefault="007E1CD6" w:rsidP="00344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Report </w:t>
      </w:r>
      <w:r w:rsidR="00344CA8" w:rsidRPr="00344CA8">
        <w:rPr>
          <w:rFonts w:ascii="Arial" w:hAnsi="Arial" w:cs="Arial"/>
          <w:color w:val="010000"/>
          <w:sz w:val="20"/>
        </w:rPr>
        <w:t>on</w:t>
      </w:r>
      <w:r w:rsidR="00E148ED" w:rsidRPr="00344CA8">
        <w:rPr>
          <w:rFonts w:ascii="Arial" w:hAnsi="Arial" w:cs="Arial"/>
          <w:color w:val="010000"/>
          <w:sz w:val="20"/>
        </w:rPr>
        <w:t xml:space="preserve"> </w:t>
      </w:r>
      <w:r w:rsidRPr="00344CA8">
        <w:rPr>
          <w:rFonts w:ascii="Arial" w:hAnsi="Arial" w:cs="Arial"/>
          <w:color w:val="010000"/>
          <w:sz w:val="20"/>
        </w:rPr>
        <w:t>the remuneration and salary of the members of the Board of Directors and the Supervisory Board.</w:t>
      </w:r>
    </w:p>
    <w:p w14:paraId="0000000A" w14:textId="0B1F84E1" w:rsidR="003A0EAC" w:rsidRPr="00344CA8" w:rsidRDefault="007E1CD6" w:rsidP="00344C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Reason for adjustments: The company has not been a listed company yet, so at the Annual General Meeting of Shareholders 2024, the company has not held </w:t>
      </w:r>
      <w:r w:rsidR="00E148ED" w:rsidRPr="00344CA8">
        <w:rPr>
          <w:rFonts w:ascii="Arial" w:hAnsi="Arial" w:cs="Arial"/>
          <w:color w:val="010000"/>
          <w:sz w:val="20"/>
        </w:rPr>
        <w:t>an</w:t>
      </w:r>
      <w:r w:rsidRPr="00344CA8">
        <w:rPr>
          <w:rFonts w:ascii="Arial" w:hAnsi="Arial" w:cs="Arial"/>
          <w:color w:val="010000"/>
          <w:sz w:val="20"/>
        </w:rPr>
        <w:t xml:space="preserve"> election for independent </w:t>
      </w:r>
      <w:r w:rsidR="00E148ED" w:rsidRPr="00344CA8">
        <w:rPr>
          <w:rFonts w:ascii="Arial" w:hAnsi="Arial" w:cs="Arial"/>
          <w:color w:val="010000"/>
          <w:sz w:val="20"/>
        </w:rPr>
        <w:t>members</w:t>
      </w:r>
      <w:r w:rsidRPr="00344CA8">
        <w:rPr>
          <w:rFonts w:ascii="Arial" w:hAnsi="Arial" w:cs="Arial"/>
          <w:color w:val="010000"/>
          <w:sz w:val="20"/>
        </w:rPr>
        <w:t xml:space="preserve"> of the Board of Directors.</w:t>
      </w:r>
    </w:p>
    <w:p w14:paraId="0000000B" w14:textId="5A5A1A69" w:rsidR="003A0EAC" w:rsidRPr="00344CA8" w:rsidRDefault="007E1CD6" w:rsidP="00344C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Representative of the capital of Vinacomin - Materials Trading Joint Stock Company signed the report to vote at the Annual General Meeting of Shareholders 2024 in accordance with legal regulations and the Company’s charter.</w:t>
      </w:r>
    </w:p>
    <w:p w14:paraId="0000000C" w14:textId="4897BA6F" w:rsidR="003A0EAC" w:rsidRPr="00344CA8" w:rsidRDefault="007E1CD6" w:rsidP="00344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Person in charge of corporate governance announced the change of the documents at </w:t>
      </w:r>
      <w:r w:rsidR="00E148ED" w:rsidRPr="00344CA8">
        <w:rPr>
          <w:rFonts w:ascii="Arial" w:hAnsi="Arial" w:cs="Arial"/>
          <w:color w:val="010000"/>
          <w:sz w:val="20"/>
        </w:rPr>
        <w:t xml:space="preserve">the </w:t>
      </w:r>
      <w:r w:rsidRPr="00344CA8">
        <w:rPr>
          <w:rFonts w:ascii="Arial" w:hAnsi="Arial" w:cs="Arial"/>
          <w:color w:val="010000"/>
          <w:sz w:val="20"/>
        </w:rPr>
        <w:t xml:space="preserve">General Meeting in item 1.1 and published </w:t>
      </w:r>
      <w:r w:rsidR="00E148ED" w:rsidRPr="00344CA8">
        <w:rPr>
          <w:rFonts w:ascii="Arial" w:hAnsi="Arial" w:cs="Arial"/>
          <w:color w:val="010000"/>
          <w:sz w:val="20"/>
        </w:rPr>
        <w:t xml:space="preserve">it </w:t>
      </w:r>
      <w:r w:rsidRPr="00344CA8">
        <w:rPr>
          <w:rFonts w:ascii="Arial" w:hAnsi="Arial" w:cs="Arial"/>
          <w:color w:val="010000"/>
          <w:sz w:val="20"/>
        </w:rPr>
        <w:t xml:space="preserve">on the Website of </w:t>
      </w:r>
      <w:r w:rsidR="00344CA8" w:rsidRPr="00344CA8">
        <w:rPr>
          <w:rFonts w:ascii="Arial" w:hAnsi="Arial" w:cs="Arial"/>
          <w:color w:val="010000"/>
          <w:sz w:val="20"/>
        </w:rPr>
        <w:t xml:space="preserve">the </w:t>
      </w:r>
      <w:r w:rsidRPr="00344CA8">
        <w:rPr>
          <w:rFonts w:ascii="Arial" w:hAnsi="Arial" w:cs="Arial"/>
          <w:color w:val="010000"/>
          <w:sz w:val="20"/>
        </w:rPr>
        <w:t xml:space="preserve">Company in accordance </w:t>
      </w:r>
      <w:r w:rsidR="00E148ED" w:rsidRPr="00344CA8">
        <w:rPr>
          <w:rFonts w:ascii="Arial" w:hAnsi="Arial" w:cs="Arial"/>
          <w:color w:val="010000"/>
          <w:sz w:val="20"/>
        </w:rPr>
        <w:t>with</w:t>
      </w:r>
      <w:r w:rsidRPr="00344CA8">
        <w:rPr>
          <w:rFonts w:ascii="Arial" w:hAnsi="Arial" w:cs="Arial"/>
          <w:color w:val="010000"/>
          <w:sz w:val="20"/>
        </w:rPr>
        <w:t xml:space="preserve"> regulations so that the shareholders </w:t>
      </w:r>
      <w:r w:rsidR="00344CA8" w:rsidRPr="00344CA8">
        <w:rPr>
          <w:rFonts w:ascii="Arial" w:hAnsi="Arial" w:cs="Arial"/>
          <w:color w:val="010000"/>
          <w:sz w:val="20"/>
        </w:rPr>
        <w:t xml:space="preserve">can </w:t>
      </w:r>
      <w:r w:rsidRPr="00344CA8">
        <w:rPr>
          <w:rFonts w:ascii="Arial" w:hAnsi="Arial" w:cs="Arial"/>
          <w:color w:val="010000"/>
          <w:sz w:val="20"/>
        </w:rPr>
        <w:t xml:space="preserve">actively access and look up relevant information. </w:t>
      </w:r>
    </w:p>
    <w:p w14:paraId="0000000D" w14:textId="77777777" w:rsidR="003A0EAC" w:rsidRPr="00344CA8" w:rsidRDefault="007E1CD6" w:rsidP="00344C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On the approval of the Restructuring Scheme of Vinacomin - Materials Trading Joint Stock Company.</w:t>
      </w:r>
    </w:p>
    <w:p w14:paraId="0000000E" w14:textId="7FFC0016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Regarding Proposal No. 1129/TTr-MTS on May 10, 2024 of the </w:t>
      </w:r>
      <w:r w:rsidR="00E148ED" w:rsidRPr="00344CA8">
        <w:rPr>
          <w:rFonts w:ascii="Arial" w:hAnsi="Arial" w:cs="Arial"/>
          <w:color w:val="010000"/>
          <w:sz w:val="20"/>
        </w:rPr>
        <w:t xml:space="preserve">Manager </w:t>
      </w:r>
      <w:r w:rsidRPr="00344CA8">
        <w:rPr>
          <w:rFonts w:ascii="Arial" w:hAnsi="Arial" w:cs="Arial"/>
          <w:color w:val="010000"/>
          <w:sz w:val="20"/>
        </w:rPr>
        <w:t xml:space="preserve">on approving the Restructuring Scheme of Vinacomin - Materials Trading Joint Stock Company. Members of the Board of Directors discussed and agreed as </w:t>
      </w:r>
      <w:r w:rsidR="00E148ED" w:rsidRPr="00344CA8">
        <w:rPr>
          <w:rFonts w:ascii="Arial" w:hAnsi="Arial" w:cs="Arial"/>
          <w:color w:val="010000"/>
          <w:sz w:val="20"/>
        </w:rPr>
        <w:t>follows</w:t>
      </w:r>
      <w:r w:rsidRPr="00344CA8">
        <w:rPr>
          <w:rFonts w:ascii="Arial" w:hAnsi="Arial" w:cs="Arial"/>
          <w:color w:val="010000"/>
          <w:sz w:val="20"/>
        </w:rPr>
        <w:t>:</w:t>
      </w:r>
    </w:p>
    <w:p w14:paraId="0000000F" w14:textId="02056036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Assign the </w:t>
      </w:r>
      <w:r w:rsidR="00E148ED" w:rsidRPr="00344CA8">
        <w:rPr>
          <w:rFonts w:ascii="Arial" w:hAnsi="Arial" w:cs="Arial"/>
          <w:color w:val="010000"/>
          <w:sz w:val="20"/>
        </w:rPr>
        <w:t>manager</w:t>
      </w:r>
      <w:r w:rsidRPr="00344CA8">
        <w:rPr>
          <w:rFonts w:ascii="Arial" w:hAnsi="Arial" w:cs="Arial"/>
          <w:color w:val="010000"/>
          <w:sz w:val="20"/>
        </w:rPr>
        <w:t xml:space="preserve"> to direct relevant departments and units to continue to research, amend and finalize the Restructuring Scheme, as well as make </w:t>
      </w:r>
      <w:r w:rsidR="00E148ED" w:rsidRPr="00344CA8">
        <w:rPr>
          <w:rFonts w:ascii="Arial" w:hAnsi="Arial" w:cs="Arial"/>
          <w:color w:val="010000"/>
          <w:sz w:val="20"/>
        </w:rPr>
        <w:t>draft</w:t>
      </w:r>
      <w:r w:rsidRPr="00344CA8">
        <w:rPr>
          <w:rFonts w:ascii="Arial" w:hAnsi="Arial" w:cs="Arial"/>
          <w:color w:val="010000"/>
          <w:sz w:val="20"/>
        </w:rPr>
        <w:t xml:space="preserve"> amendment</w:t>
      </w:r>
      <w:r w:rsidR="00E148ED" w:rsidRPr="00344CA8">
        <w:rPr>
          <w:rFonts w:ascii="Arial" w:hAnsi="Arial" w:cs="Arial"/>
          <w:color w:val="010000"/>
          <w:sz w:val="20"/>
        </w:rPr>
        <w:t>s</w:t>
      </w:r>
      <w:r w:rsidRPr="00344CA8">
        <w:rPr>
          <w:rFonts w:ascii="Arial" w:hAnsi="Arial" w:cs="Arial"/>
          <w:color w:val="010000"/>
          <w:sz w:val="20"/>
        </w:rPr>
        <w:t xml:space="preserve"> and supplements to the Company’s charter. Require to finish before May 15, 2024 so that the</w:t>
      </w:r>
      <w:r w:rsidR="006D7475" w:rsidRPr="00344CA8">
        <w:rPr>
          <w:rFonts w:ascii="Arial" w:hAnsi="Arial" w:cs="Arial"/>
          <w:color w:val="010000"/>
          <w:sz w:val="20"/>
        </w:rPr>
        <w:t xml:space="preserve"> </w:t>
      </w:r>
      <w:r w:rsidRPr="00344CA8">
        <w:rPr>
          <w:rFonts w:ascii="Arial" w:hAnsi="Arial" w:cs="Arial"/>
          <w:color w:val="010000"/>
          <w:sz w:val="20"/>
        </w:rPr>
        <w:t xml:space="preserve">Representative of the capital </w:t>
      </w:r>
      <w:r w:rsidRPr="00344CA8">
        <w:rPr>
          <w:rFonts w:ascii="Arial" w:hAnsi="Arial" w:cs="Arial"/>
          <w:color w:val="010000"/>
          <w:sz w:val="20"/>
        </w:rPr>
        <w:lastRenderedPageBreak/>
        <w:t>report</w:t>
      </w:r>
      <w:r w:rsidR="00344CA8" w:rsidRPr="00344CA8">
        <w:rPr>
          <w:rFonts w:ascii="Arial" w:hAnsi="Arial" w:cs="Arial"/>
          <w:color w:val="010000"/>
          <w:sz w:val="20"/>
        </w:rPr>
        <w:t xml:space="preserve"> and collect</w:t>
      </w:r>
      <w:r w:rsidRPr="00344CA8">
        <w:rPr>
          <w:rFonts w:ascii="Arial" w:hAnsi="Arial" w:cs="Arial"/>
          <w:color w:val="010000"/>
          <w:sz w:val="20"/>
        </w:rPr>
        <w:t xml:space="preserve"> opinions of Vinacomin - Materials Trading Joint Stock Company before the Annual General Meeting of Shareholders 2024.</w:t>
      </w:r>
    </w:p>
    <w:p w14:paraId="00000010" w14:textId="77777777" w:rsidR="003A0EAC" w:rsidRPr="00344CA8" w:rsidRDefault="007E1CD6" w:rsidP="00344C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The Board of Directors implemented management tasks.</w:t>
      </w:r>
    </w:p>
    <w:p w14:paraId="00000011" w14:textId="317BDE92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 xml:space="preserve">The Board of Directors agreed with the opinion of the Representative of Vinacomin - Materials Trading Joint Stock Company, </w:t>
      </w:r>
      <w:r w:rsidR="00E148ED" w:rsidRPr="00344CA8">
        <w:rPr>
          <w:rFonts w:ascii="Arial" w:hAnsi="Arial" w:cs="Arial"/>
          <w:color w:val="010000"/>
          <w:sz w:val="20"/>
        </w:rPr>
        <w:t>and assigned the manager</w:t>
      </w:r>
      <w:r w:rsidRPr="00344CA8">
        <w:rPr>
          <w:rFonts w:ascii="Arial" w:hAnsi="Arial" w:cs="Arial"/>
          <w:color w:val="010000"/>
          <w:sz w:val="20"/>
        </w:rPr>
        <w:t xml:space="preserve"> to direct relevant departments and units to continue to </w:t>
      </w:r>
      <w:r w:rsidR="00E148ED" w:rsidRPr="00344CA8">
        <w:rPr>
          <w:rFonts w:ascii="Arial" w:hAnsi="Arial" w:cs="Arial"/>
          <w:color w:val="010000"/>
          <w:sz w:val="20"/>
        </w:rPr>
        <w:t>request the</w:t>
      </w:r>
      <w:r w:rsidRPr="00344CA8">
        <w:rPr>
          <w:rFonts w:ascii="Arial" w:hAnsi="Arial" w:cs="Arial"/>
          <w:color w:val="010000"/>
          <w:sz w:val="20"/>
        </w:rPr>
        <w:t xml:space="preserve"> Cam Pha City People’s Committee </w:t>
      </w:r>
      <w:r w:rsidR="00E148ED" w:rsidRPr="00344CA8">
        <w:rPr>
          <w:rFonts w:ascii="Arial" w:hAnsi="Arial" w:cs="Arial"/>
          <w:color w:val="010000"/>
          <w:sz w:val="20"/>
        </w:rPr>
        <w:t xml:space="preserve">to </w:t>
      </w:r>
      <w:r w:rsidRPr="00344CA8">
        <w:rPr>
          <w:rFonts w:ascii="Arial" w:hAnsi="Arial" w:cs="Arial"/>
          <w:color w:val="010000"/>
          <w:sz w:val="20"/>
        </w:rPr>
        <w:t xml:space="preserve">support by introducing </w:t>
      </w:r>
      <w:r w:rsidR="00344CA8" w:rsidRPr="00344CA8">
        <w:rPr>
          <w:rFonts w:ascii="Arial" w:hAnsi="Arial" w:cs="Arial"/>
          <w:color w:val="010000"/>
          <w:sz w:val="20"/>
        </w:rPr>
        <w:t>locations</w:t>
      </w:r>
      <w:r w:rsidRPr="00344CA8">
        <w:rPr>
          <w:rFonts w:ascii="Arial" w:hAnsi="Arial" w:cs="Arial"/>
          <w:color w:val="010000"/>
          <w:sz w:val="20"/>
        </w:rPr>
        <w:t xml:space="preserve"> to build transit warehouses, oil import terminals and loading and unloading logistic areas, ensure the stable and long-term rental facilitating the production of units as well as goods supply for Vinacomin - Materials Trading Joint Stock Company. Report </w:t>
      </w:r>
      <w:r w:rsidR="00E148ED" w:rsidRPr="00344CA8">
        <w:rPr>
          <w:rFonts w:ascii="Arial" w:hAnsi="Arial" w:cs="Arial"/>
          <w:color w:val="010000"/>
          <w:sz w:val="20"/>
        </w:rPr>
        <w:t xml:space="preserve">to </w:t>
      </w:r>
      <w:r w:rsidRPr="00344CA8">
        <w:rPr>
          <w:rFonts w:ascii="Arial" w:hAnsi="Arial" w:cs="Arial"/>
          <w:color w:val="010000"/>
          <w:sz w:val="20"/>
        </w:rPr>
        <w:t xml:space="preserve">the Board of Directors when there is any problem in the implementing process for timely </w:t>
      </w:r>
      <w:r w:rsidR="00344CA8" w:rsidRPr="00344CA8">
        <w:rPr>
          <w:rFonts w:ascii="Arial" w:hAnsi="Arial" w:cs="Arial"/>
          <w:color w:val="010000"/>
          <w:sz w:val="20"/>
        </w:rPr>
        <w:t>solutions</w:t>
      </w:r>
      <w:r w:rsidRPr="00344CA8">
        <w:rPr>
          <w:rFonts w:ascii="Arial" w:hAnsi="Arial" w:cs="Arial"/>
          <w:color w:val="010000"/>
          <w:sz w:val="20"/>
        </w:rPr>
        <w:t xml:space="preserve">. </w:t>
      </w:r>
    </w:p>
    <w:p w14:paraId="00000012" w14:textId="77777777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Article 2: This Resolution takes effect on the date of its signing.</w:t>
      </w:r>
    </w:p>
    <w:p w14:paraId="00000013" w14:textId="67A0AFDC" w:rsidR="003A0EAC" w:rsidRPr="00344CA8" w:rsidRDefault="007E1CD6" w:rsidP="00344C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CA8">
        <w:rPr>
          <w:rFonts w:ascii="Arial" w:hAnsi="Arial" w:cs="Arial"/>
          <w:color w:val="010000"/>
          <w:sz w:val="20"/>
        </w:rPr>
        <w:t>Article 3: Members of the Board of Directors; the Board of Managers; the Chief Accountant and relevant units</w:t>
      </w:r>
      <w:r w:rsidR="00344CA8" w:rsidRPr="00344CA8">
        <w:rPr>
          <w:rFonts w:ascii="Arial" w:hAnsi="Arial" w:cs="Arial"/>
          <w:color w:val="010000"/>
          <w:sz w:val="20"/>
        </w:rPr>
        <w:t xml:space="preserve"> implement</w:t>
      </w:r>
      <w:r w:rsidRPr="00344CA8">
        <w:rPr>
          <w:rFonts w:ascii="Arial" w:hAnsi="Arial" w:cs="Arial"/>
          <w:color w:val="010000"/>
          <w:sz w:val="20"/>
        </w:rPr>
        <w:t xml:space="preserve"> pursu</w:t>
      </w:r>
      <w:r w:rsidR="00344CA8" w:rsidRPr="00344CA8">
        <w:rPr>
          <w:rFonts w:ascii="Arial" w:hAnsi="Arial" w:cs="Arial"/>
          <w:color w:val="010000"/>
          <w:sz w:val="20"/>
        </w:rPr>
        <w:t>ant</w:t>
      </w:r>
      <w:r w:rsidRPr="00344CA8">
        <w:rPr>
          <w:rFonts w:ascii="Arial" w:hAnsi="Arial" w:cs="Arial"/>
          <w:color w:val="010000"/>
          <w:sz w:val="20"/>
        </w:rPr>
        <w:t xml:space="preserve"> </w:t>
      </w:r>
      <w:r w:rsidR="00344CA8" w:rsidRPr="00344CA8">
        <w:rPr>
          <w:rFonts w:ascii="Arial" w:hAnsi="Arial" w:cs="Arial"/>
          <w:color w:val="010000"/>
          <w:sz w:val="20"/>
        </w:rPr>
        <w:t xml:space="preserve">to </w:t>
      </w:r>
      <w:r w:rsidRPr="00344CA8">
        <w:rPr>
          <w:rFonts w:ascii="Arial" w:hAnsi="Arial" w:cs="Arial"/>
          <w:color w:val="010000"/>
          <w:sz w:val="20"/>
        </w:rPr>
        <w:t>the Resolution.</w:t>
      </w:r>
    </w:p>
    <w:sectPr w:rsidR="003A0EAC" w:rsidRPr="00344CA8" w:rsidSect="00344C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C91"/>
    <w:multiLevelType w:val="multilevel"/>
    <w:tmpl w:val="DEEA47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101CC7"/>
    <w:multiLevelType w:val="multilevel"/>
    <w:tmpl w:val="86946B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C"/>
    <w:rsid w:val="00344CA8"/>
    <w:rsid w:val="003A0EAC"/>
    <w:rsid w:val="006D7475"/>
    <w:rsid w:val="007E1CD6"/>
    <w:rsid w:val="009A2C2D"/>
    <w:rsid w:val="00E148ED"/>
    <w:rsid w:val="00E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E56CE"/>
  <w15:docId w15:val="{B777C1EF-4866-42F9-B4EB-14506B2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78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Y75Zz/GgGi+iWhYcd8DbyPLrQ==">CgMxLjA4AHIhMUYxUmRtelVGbXk0QUo3LUdvTW9LeHpGdG1FLTVFTDRJ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2024-05-16T03:54:00Z</dcterms:created>
  <dcterms:modified xsi:type="dcterms:W3CDTF">2024-05-16T03:54:00Z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7122b1e70838e47ce785c5b88603904dac5b77e7d9a4ece134668e486ab9237c</vt:lpwstr>
  </property>
</Properties>
</file>