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B6FED" w14:textId="3C404ED0" w:rsidR="000D3D1C" w:rsidRPr="0073128D" w:rsidRDefault="000D3D1C" w:rsidP="004A60E6">
      <w:pPr>
        <w:pStyle w:val="Vnbnnidung30"/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73128D">
        <w:rPr>
          <w:rFonts w:ascii="Arial" w:hAnsi="Arial" w:cs="Arial"/>
          <w:b/>
          <w:bCs/>
          <w:color w:val="010000"/>
          <w:sz w:val="20"/>
        </w:rPr>
        <w:t>TC6:</w:t>
      </w:r>
      <w:r w:rsidRPr="0073128D">
        <w:rPr>
          <w:rFonts w:ascii="Arial" w:hAnsi="Arial" w:cs="Arial"/>
          <w:b/>
          <w:color w:val="010000"/>
          <w:sz w:val="20"/>
        </w:rPr>
        <w:t xml:space="preserve"> Notice on </w:t>
      </w:r>
      <w:r w:rsidR="004A60E6">
        <w:rPr>
          <w:rFonts w:ascii="Arial" w:hAnsi="Arial" w:cs="Arial"/>
          <w:b/>
          <w:color w:val="010000"/>
          <w:sz w:val="20"/>
        </w:rPr>
        <w:t>share issue for swaps under consolidation contract</w:t>
      </w:r>
    </w:p>
    <w:p w14:paraId="5210F618" w14:textId="7B532273" w:rsidR="000D3D1C" w:rsidRPr="0073128D" w:rsidRDefault="000D3D1C" w:rsidP="004A60E6">
      <w:pPr>
        <w:pStyle w:val="Vnbnnidung3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3128D">
        <w:rPr>
          <w:rFonts w:ascii="Arial" w:hAnsi="Arial" w:cs="Arial"/>
          <w:color w:val="010000"/>
          <w:sz w:val="20"/>
        </w:rPr>
        <w:t>On May 13, 2024, Vinacomin Coc Sau Coa</w:t>
      </w:r>
      <w:r w:rsidR="004A60E6">
        <w:rPr>
          <w:rFonts w:ascii="Arial" w:hAnsi="Arial" w:cs="Arial"/>
          <w:color w:val="010000"/>
          <w:sz w:val="20"/>
        </w:rPr>
        <w:t>l JSC announced Notice No. 2532</w:t>
      </w:r>
      <w:bookmarkStart w:id="0" w:name="_GoBack"/>
      <w:bookmarkEnd w:id="0"/>
      <w:r w:rsidRPr="0073128D">
        <w:rPr>
          <w:rFonts w:ascii="Arial" w:hAnsi="Arial" w:cs="Arial"/>
          <w:color w:val="010000"/>
          <w:sz w:val="20"/>
        </w:rPr>
        <w:t>/TB-TDN on issuing shares to swap according to the consolidation contract as follows:</w:t>
      </w:r>
    </w:p>
    <w:p w14:paraId="7AE4A141" w14:textId="4BA6FE83" w:rsidR="00861BDC" w:rsidRPr="0073128D" w:rsidRDefault="00AE6E62" w:rsidP="004A60E6">
      <w:pPr>
        <w:pStyle w:val="Vnbnnidung0"/>
        <w:numPr>
          <w:ilvl w:val="0"/>
          <w:numId w:val="7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73128D">
        <w:rPr>
          <w:rFonts w:ascii="Arial" w:hAnsi="Arial" w:cs="Arial"/>
          <w:color w:val="010000"/>
          <w:sz w:val="20"/>
        </w:rPr>
        <w:t>Issue purpose:</w:t>
      </w:r>
    </w:p>
    <w:p w14:paraId="300B3460" w14:textId="75135993" w:rsidR="00861BDC" w:rsidRPr="0073128D" w:rsidRDefault="00AE6E62" w:rsidP="004A60E6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3128D">
        <w:rPr>
          <w:rFonts w:ascii="Arial" w:hAnsi="Arial" w:cs="Arial"/>
          <w:color w:val="010000"/>
          <w:sz w:val="20"/>
        </w:rPr>
        <w:t>Issue shares of Deo Nai-Coc Sau-TKV Joint Stock Company to swap shares according to the consolidated contract between Vinacomin Coc Sau Coal JSC and Vinacomin - DeoNai Coal JSC</w:t>
      </w:r>
      <w:r w:rsidR="00474372" w:rsidRPr="0073128D">
        <w:rPr>
          <w:rFonts w:ascii="Arial" w:hAnsi="Arial" w:cs="Arial"/>
          <w:color w:val="010000"/>
          <w:sz w:val="20"/>
        </w:rPr>
        <w:t>.</w:t>
      </w:r>
    </w:p>
    <w:p w14:paraId="38E500CC" w14:textId="62412F09" w:rsidR="00861BDC" w:rsidRPr="0073128D" w:rsidRDefault="00AE6E62" w:rsidP="004A60E6">
      <w:pPr>
        <w:pStyle w:val="Vnbnnidung0"/>
        <w:numPr>
          <w:ilvl w:val="0"/>
          <w:numId w:val="7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73128D">
        <w:rPr>
          <w:rFonts w:ascii="Arial" w:hAnsi="Arial" w:cs="Arial"/>
          <w:color w:val="010000"/>
          <w:sz w:val="20"/>
        </w:rPr>
        <w:t>Issue plan</w:t>
      </w:r>
    </w:p>
    <w:p w14:paraId="445C553F" w14:textId="629FD435" w:rsidR="00861BDC" w:rsidRPr="0073128D" w:rsidRDefault="00AE6E62" w:rsidP="004A60E6">
      <w:pPr>
        <w:pStyle w:val="Vnbnnidung0"/>
        <w:numPr>
          <w:ilvl w:val="0"/>
          <w:numId w:val="5"/>
        </w:numPr>
        <w:tabs>
          <w:tab w:val="left" w:pos="432"/>
          <w:tab w:val="left" w:pos="105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3128D">
        <w:rPr>
          <w:rFonts w:ascii="Arial" w:hAnsi="Arial" w:cs="Arial"/>
          <w:color w:val="010000"/>
          <w:sz w:val="20"/>
        </w:rPr>
        <w:t xml:space="preserve">Share name (Share name of the consolidated Company): </w:t>
      </w:r>
      <w:r w:rsidR="008A1CBB" w:rsidRPr="0073128D">
        <w:rPr>
          <w:rFonts w:ascii="Arial" w:hAnsi="Arial" w:cs="Arial"/>
          <w:color w:val="010000"/>
          <w:sz w:val="20"/>
        </w:rPr>
        <w:t xml:space="preserve">Shares of </w:t>
      </w:r>
      <w:r w:rsidRPr="0073128D">
        <w:rPr>
          <w:rFonts w:ascii="Arial" w:hAnsi="Arial" w:cs="Arial"/>
          <w:color w:val="010000"/>
          <w:sz w:val="20"/>
        </w:rPr>
        <w:t>Deo Nai-Coc Sau-TKV Joint Stock Company</w:t>
      </w:r>
    </w:p>
    <w:p w14:paraId="253F2223" w14:textId="529526E5" w:rsidR="00861BDC" w:rsidRPr="0073128D" w:rsidRDefault="00AE6E62" w:rsidP="004A60E6">
      <w:pPr>
        <w:pStyle w:val="Vnbnnidung0"/>
        <w:numPr>
          <w:ilvl w:val="0"/>
          <w:numId w:val="5"/>
        </w:numPr>
        <w:tabs>
          <w:tab w:val="left" w:pos="432"/>
          <w:tab w:val="left" w:pos="116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3128D">
        <w:rPr>
          <w:rFonts w:ascii="Arial" w:hAnsi="Arial" w:cs="Arial"/>
          <w:color w:val="010000"/>
          <w:sz w:val="20"/>
        </w:rPr>
        <w:t>Share type: Common share</w:t>
      </w:r>
    </w:p>
    <w:p w14:paraId="020D60CD" w14:textId="77777777" w:rsidR="00861BDC" w:rsidRPr="0073128D" w:rsidRDefault="00AE6E62" w:rsidP="004A60E6">
      <w:pPr>
        <w:pStyle w:val="Vnbnnidung0"/>
        <w:numPr>
          <w:ilvl w:val="0"/>
          <w:numId w:val="5"/>
        </w:numPr>
        <w:tabs>
          <w:tab w:val="left" w:pos="432"/>
          <w:tab w:val="left" w:pos="114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3128D">
        <w:rPr>
          <w:rFonts w:ascii="Arial" w:hAnsi="Arial" w:cs="Arial"/>
          <w:color w:val="010000"/>
          <w:sz w:val="20"/>
        </w:rPr>
        <w:t>Number of shares expected to be issued: 61,935,202 shares.</w:t>
      </w:r>
    </w:p>
    <w:p w14:paraId="564741E8" w14:textId="289CD790" w:rsidR="00861BDC" w:rsidRPr="0073128D" w:rsidRDefault="00AE6E62" w:rsidP="004A60E6">
      <w:pPr>
        <w:pStyle w:val="Vnbnnidung0"/>
        <w:numPr>
          <w:ilvl w:val="0"/>
          <w:numId w:val="5"/>
        </w:numPr>
        <w:tabs>
          <w:tab w:val="left" w:pos="432"/>
          <w:tab w:val="left" w:pos="114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3128D">
        <w:rPr>
          <w:rFonts w:ascii="Arial" w:hAnsi="Arial" w:cs="Arial"/>
          <w:color w:val="010000"/>
          <w:sz w:val="20"/>
        </w:rPr>
        <w:t>Total value of issued shares at par value: VND 619,352,020,000.</w:t>
      </w:r>
    </w:p>
    <w:p w14:paraId="06B84C49" w14:textId="77777777" w:rsidR="00861BDC" w:rsidRPr="0073128D" w:rsidRDefault="00AE6E62" w:rsidP="004A60E6">
      <w:pPr>
        <w:pStyle w:val="Vnbnnidung0"/>
        <w:numPr>
          <w:ilvl w:val="0"/>
          <w:numId w:val="5"/>
        </w:numPr>
        <w:tabs>
          <w:tab w:val="left" w:pos="432"/>
          <w:tab w:val="left" w:pos="114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3128D">
        <w:rPr>
          <w:rFonts w:ascii="Arial" w:hAnsi="Arial" w:cs="Arial"/>
          <w:color w:val="010000"/>
          <w:sz w:val="20"/>
        </w:rPr>
        <w:t>Swap rate: 1:1</w:t>
      </w:r>
    </w:p>
    <w:p w14:paraId="67533F52" w14:textId="3F02138E" w:rsidR="00861BDC" w:rsidRPr="0073128D" w:rsidRDefault="00AE6E62" w:rsidP="004A60E6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3128D">
        <w:rPr>
          <w:rFonts w:ascii="Arial" w:hAnsi="Arial" w:cs="Arial"/>
          <w:color w:val="010000"/>
          <w:sz w:val="20"/>
        </w:rPr>
        <w:t xml:space="preserve">01 share of Vinacomin Coc Sau Coal JSC will be swapped for 01 share of Deo Nai-Coc Sau-TKV Joint Stock Company. </w:t>
      </w:r>
    </w:p>
    <w:p w14:paraId="7FB10C78" w14:textId="6410E2C6" w:rsidR="00861BDC" w:rsidRPr="0073128D" w:rsidRDefault="00AE6E62" w:rsidP="004A60E6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3128D">
        <w:rPr>
          <w:rFonts w:ascii="Arial" w:hAnsi="Arial" w:cs="Arial"/>
          <w:color w:val="010000"/>
          <w:sz w:val="20"/>
        </w:rPr>
        <w:t>01 share of Vinacomin - DeoNai Coal JSC</w:t>
      </w:r>
      <w:r w:rsidR="00474372" w:rsidRPr="0073128D">
        <w:rPr>
          <w:rFonts w:ascii="Arial" w:hAnsi="Arial" w:cs="Arial"/>
          <w:color w:val="010000"/>
          <w:sz w:val="20"/>
        </w:rPr>
        <w:t xml:space="preserve"> </w:t>
      </w:r>
      <w:r w:rsidRPr="0073128D">
        <w:rPr>
          <w:rFonts w:ascii="Arial" w:hAnsi="Arial" w:cs="Arial"/>
          <w:color w:val="010000"/>
          <w:sz w:val="20"/>
        </w:rPr>
        <w:t>will be swapped for 01 share of Deo Nai-Coc Sau-TKV Joint Stock Company.</w:t>
      </w:r>
    </w:p>
    <w:p w14:paraId="767DBD40" w14:textId="1707931F" w:rsidR="000D3D1C" w:rsidRPr="0073128D" w:rsidRDefault="008A1CBB" w:rsidP="004A60E6">
      <w:pPr>
        <w:pStyle w:val="Vnbnnidung0"/>
        <w:numPr>
          <w:ilvl w:val="0"/>
          <w:numId w:val="5"/>
        </w:numPr>
        <w:tabs>
          <w:tab w:val="left" w:pos="432"/>
          <w:tab w:val="left" w:pos="114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3128D">
        <w:rPr>
          <w:rFonts w:ascii="Arial" w:hAnsi="Arial" w:cs="Arial"/>
          <w:color w:val="010000"/>
          <w:sz w:val="20"/>
        </w:rPr>
        <w:t>R</w:t>
      </w:r>
      <w:r w:rsidR="00AE6E62" w:rsidRPr="0073128D">
        <w:rPr>
          <w:rFonts w:ascii="Arial" w:hAnsi="Arial" w:cs="Arial"/>
          <w:color w:val="010000"/>
          <w:sz w:val="20"/>
        </w:rPr>
        <w:t>ecord date for swap: June 26, 2024</w:t>
      </w:r>
    </w:p>
    <w:p w14:paraId="6D7643A7" w14:textId="41F94E5F" w:rsidR="000D3D1C" w:rsidRPr="0073128D" w:rsidRDefault="008A1CBB" w:rsidP="004A60E6">
      <w:pPr>
        <w:pStyle w:val="Vnbnnidung0"/>
        <w:numPr>
          <w:ilvl w:val="0"/>
          <w:numId w:val="5"/>
        </w:numPr>
        <w:tabs>
          <w:tab w:val="left" w:pos="432"/>
          <w:tab w:val="left" w:pos="114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3128D">
        <w:rPr>
          <w:rFonts w:ascii="Arial" w:hAnsi="Arial" w:cs="Arial"/>
          <w:color w:val="010000"/>
          <w:sz w:val="20"/>
        </w:rPr>
        <w:t>R</w:t>
      </w:r>
      <w:r w:rsidR="00AE6E62" w:rsidRPr="0073128D">
        <w:rPr>
          <w:rFonts w:ascii="Arial" w:hAnsi="Arial" w:cs="Arial"/>
          <w:color w:val="010000"/>
          <w:sz w:val="20"/>
        </w:rPr>
        <w:t>ecord date for the list to swap: June 26, 2024</w:t>
      </w:r>
    </w:p>
    <w:p w14:paraId="39E37837" w14:textId="3CF77B81" w:rsidR="000D3D1C" w:rsidRPr="0073128D" w:rsidRDefault="00AE6E62" w:rsidP="004A60E6">
      <w:pPr>
        <w:pStyle w:val="Vnbnnidung0"/>
        <w:numPr>
          <w:ilvl w:val="0"/>
          <w:numId w:val="5"/>
        </w:numPr>
        <w:tabs>
          <w:tab w:val="left" w:pos="432"/>
          <w:tab w:val="left" w:pos="114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3128D">
        <w:rPr>
          <w:rFonts w:ascii="Arial" w:hAnsi="Arial" w:cs="Arial"/>
          <w:color w:val="010000"/>
          <w:sz w:val="20"/>
        </w:rPr>
        <w:t xml:space="preserve">Venue for registration to swap shares: Shareholders of Vinacomin Coc Sau Coal JSC and Vinacomin - DeoNai Coal JSC contact to </w:t>
      </w:r>
      <w:r w:rsidR="008A1CBB" w:rsidRPr="0073128D">
        <w:rPr>
          <w:rFonts w:ascii="Arial" w:hAnsi="Arial" w:cs="Arial"/>
          <w:color w:val="010000"/>
          <w:sz w:val="20"/>
        </w:rPr>
        <w:t>carry out</w:t>
      </w:r>
      <w:r w:rsidRPr="0073128D">
        <w:rPr>
          <w:rFonts w:ascii="Arial" w:hAnsi="Arial" w:cs="Arial"/>
          <w:color w:val="010000"/>
          <w:sz w:val="20"/>
        </w:rPr>
        <w:t xml:space="preserve"> procedures to receive swapped shares at: Vinacomin - DeoNai Coal JSC - Address: No. 42, Kim Dong Street, Cam Tay Ward, Cam Pha City, Quang Ninh Province.</w:t>
      </w:r>
    </w:p>
    <w:p w14:paraId="06B97681" w14:textId="022AD2BC" w:rsidR="00861BDC" w:rsidRPr="0073128D" w:rsidRDefault="008A1CBB" w:rsidP="004A60E6">
      <w:pPr>
        <w:pStyle w:val="Vnbnnidung0"/>
        <w:numPr>
          <w:ilvl w:val="0"/>
          <w:numId w:val="5"/>
        </w:numPr>
        <w:tabs>
          <w:tab w:val="left" w:pos="432"/>
          <w:tab w:val="left" w:pos="114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3128D">
        <w:rPr>
          <w:rFonts w:ascii="Arial" w:hAnsi="Arial" w:cs="Arial"/>
          <w:color w:val="010000"/>
          <w:sz w:val="20"/>
        </w:rPr>
        <w:t>V</w:t>
      </w:r>
      <w:r w:rsidR="00AE6E62" w:rsidRPr="0073128D">
        <w:rPr>
          <w:rFonts w:ascii="Arial" w:hAnsi="Arial" w:cs="Arial"/>
          <w:color w:val="010000"/>
          <w:sz w:val="20"/>
        </w:rPr>
        <w:t xml:space="preserve">enue of </w:t>
      </w:r>
      <w:r w:rsidRPr="0073128D">
        <w:rPr>
          <w:rFonts w:ascii="Arial" w:hAnsi="Arial" w:cs="Arial"/>
          <w:color w:val="010000"/>
          <w:sz w:val="20"/>
        </w:rPr>
        <w:t xml:space="preserve">announcing </w:t>
      </w:r>
      <w:r w:rsidR="00AE6E62" w:rsidRPr="0073128D">
        <w:rPr>
          <w:rFonts w:ascii="Arial" w:hAnsi="Arial" w:cs="Arial"/>
          <w:color w:val="010000"/>
          <w:sz w:val="20"/>
        </w:rPr>
        <w:t>the Prospectus:</w:t>
      </w:r>
    </w:p>
    <w:p w14:paraId="63DA3847" w14:textId="77777777" w:rsidR="000D3D1C" w:rsidRPr="0073128D" w:rsidRDefault="00AE6E62" w:rsidP="004A60E6">
      <w:pPr>
        <w:pStyle w:val="Vnbnnidung0"/>
        <w:tabs>
          <w:tab w:val="left" w:pos="432"/>
          <w:tab w:val="left" w:pos="696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3128D">
        <w:rPr>
          <w:rFonts w:ascii="Arial" w:hAnsi="Arial" w:cs="Arial"/>
          <w:color w:val="010000"/>
          <w:sz w:val="20"/>
        </w:rPr>
        <w:t xml:space="preserve">Vinacomin Coc Sau Coal JSC </w:t>
      </w:r>
    </w:p>
    <w:p w14:paraId="7E263753" w14:textId="20A51210" w:rsidR="000D3D1C" w:rsidRPr="0073128D" w:rsidRDefault="000D3D1C" w:rsidP="004A60E6">
      <w:pPr>
        <w:pStyle w:val="Vnbnnidung0"/>
        <w:tabs>
          <w:tab w:val="left" w:pos="432"/>
          <w:tab w:val="left" w:pos="696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3128D">
        <w:rPr>
          <w:rFonts w:ascii="Arial" w:hAnsi="Arial" w:cs="Arial"/>
          <w:color w:val="010000"/>
          <w:sz w:val="20"/>
        </w:rPr>
        <w:t>Cam Phu Ward, Cam Pha City, Quang Ninh Province</w:t>
      </w:r>
    </w:p>
    <w:p w14:paraId="7360B805" w14:textId="22A4B105" w:rsidR="00861BDC" w:rsidRPr="0073128D" w:rsidRDefault="00AE6E62" w:rsidP="004A60E6">
      <w:pPr>
        <w:pStyle w:val="Vnbnnidung20"/>
        <w:tabs>
          <w:tab w:val="left" w:pos="432"/>
        </w:tabs>
        <w:spacing w:after="120" w:line="360" w:lineRule="auto"/>
        <w:jc w:val="both"/>
        <w:rPr>
          <w:color w:val="010000"/>
          <w:sz w:val="20"/>
        </w:rPr>
      </w:pPr>
      <w:r w:rsidRPr="0073128D">
        <w:rPr>
          <w:color w:val="010000"/>
          <w:sz w:val="20"/>
        </w:rPr>
        <w:t>Phone number: 0203.3862 06</w:t>
      </w:r>
      <w:r w:rsidR="008A1CBB" w:rsidRPr="0073128D">
        <w:rPr>
          <w:color w:val="010000"/>
          <w:sz w:val="20"/>
        </w:rPr>
        <w:t>2</w:t>
      </w:r>
      <w:r w:rsidRPr="0073128D">
        <w:rPr>
          <w:color w:val="010000"/>
          <w:sz w:val="20"/>
        </w:rPr>
        <w:t>;</w:t>
      </w:r>
    </w:p>
    <w:p w14:paraId="3A39CA65" w14:textId="7D23C9B8" w:rsidR="000D3D1C" w:rsidRPr="0073128D" w:rsidRDefault="000D3D1C" w:rsidP="004A60E6">
      <w:pPr>
        <w:pStyle w:val="Vnbnnidung20"/>
        <w:tabs>
          <w:tab w:val="left" w:pos="432"/>
        </w:tabs>
        <w:spacing w:after="120" w:line="360" w:lineRule="auto"/>
        <w:jc w:val="both"/>
        <w:rPr>
          <w:color w:val="010000"/>
          <w:sz w:val="20"/>
        </w:rPr>
      </w:pPr>
      <w:r w:rsidRPr="0073128D">
        <w:rPr>
          <w:color w:val="010000"/>
          <w:sz w:val="20"/>
        </w:rPr>
        <w:t>Fax: 0203.3863 936</w:t>
      </w:r>
    </w:p>
    <w:p w14:paraId="240FFF9B" w14:textId="46885943" w:rsidR="000D3D1C" w:rsidRPr="0073128D" w:rsidRDefault="000D3D1C" w:rsidP="004A60E6">
      <w:pPr>
        <w:pStyle w:val="Vnbnnidung20"/>
        <w:tabs>
          <w:tab w:val="left" w:pos="432"/>
        </w:tabs>
        <w:spacing w:after="120" w:line="360" w:lineRule="auto"/>
        <w:jc w:val="both"/>
        <w:rPr>
          <w:color w:val="010000"/>
          <w:sz w:val="20"/>
        </w:rPr>
      </w:pPr>
      <w:r w:rsidRPr="0073128D">
        <w:rPr>
          <w:color w:val="010000"/>
          <w:sz w:val="20"/>
        </w:rPr>
        <w:t>Vinacomin - DeoNai Coal JSC</w:t>
      </w:r>
    </w:p>
    <w:p w14:paraId="4B107F19" w14:textId="18805265" w:rsidR="000D3D1C" w:rsidRPr="0073128D" w:rsidRDefault="000D3D1C" w:rsidP="004A60E6">
      <w:pPr>
        <w:pStyle w:val="Vnbnnidung20"/>
        <w:tabs>
          <w:tab w:val="left" w:pos="432"/>
        </w:tabs>
        <w:spacing w:after="120" w:line="360" w:lineRule="auto"/>
        <w:jc w:val="both"/>
        <w:rPr>
          <w:color w:val="010000"/>
          <w:sz w:val="20"/>
        </w:rPr>
      </w:pPr>
      <w:r w:rsidRPr="0073128D">
        <w:rPr>
          <w:color w:val="010000"/>
          <w:sz w:val="20"/>
        </w:rPr>
        <w:t>No. 42, Kim Dong Street, Cam Tay Ward, Cam Pha City, Quang Ninh Province.</w:t>
      </w:r>
    </w:p>
    <w:p w14:paraId="2ECE1564" w14:textId="099C818C" w:rsidR="00CE1287" w:rsidRPr="0073128D" w:rsidRDefault="00CE1287" w:rsidP="004A60E6">
      <w:pPr>
        <w:pStyle w:val="Vnbnnidung20"/>
        <w:tabs>
          <w:tab w:val="left" w:pos="432"/>
        </w:tabs>
        <w:spacing w:after="120" w:line="360" w:lineRule="auto"/>
        <w:jc w:val="both"/>
        <w:rPr>
          <w:color w:val="010000"/>
          <w:sz w:val="20"/>
        </w:rPr>
      </w:pPr>
      <w:r w:rsidRPr="0073128D">
        <w:rPr>
          <w:color w:val="010000"/>
          <w:sz w:val="20"/>
        </w:rPr>
        <w:t>Phone number: 0203.3864 251</w:t>
      </w:r>
    </w:p>
    <w:p w14:paraId="4BC9D099" w14:textId="093EC90A" w:rsidR="00CE1287" w:rsidRPr="0073128D" w:rsidRDefault="00CE1287" w:rsidP="004A60E6">
      <w:pPr>
        <w:pStyle w:val="Vnbnnidung20"/>
        <w:tabs>
          <w:tab w:val="left" w:pos="432"/>
        </w:tabs>
        <w:spacing w:after="120" w:line="360" w:lineRule="auto"/>
        <w:jc w:val="both"/>
        <w:rPr>
          <w:color w:val="010000"/>
          <w:sz w:val="20"/>
        </w:rPr>
      </w:pPr>
      <w:r w:rsidRPr="0073128D">
        <w:rPr>
          <w:color w:val="010000"/>
          <w:sz w:val="20"/>
        </w:rPr>
        <w:t>Fax: 0203.3863 942</w:t>
      </w:r>
    </w:p>
    <w:p w14:paraId="20FD5F02" w14:textId="0BBAAD45" w:rsidR="00CE1287" w:rsidRPr="0073128D" w:rsidRDefault="00CE1287" w:rsidP="004A60E6">
      <w:pPr>
        <w:pStyle w:val="Vnbnnidung20"/>
        <w:tabs>
          <w:tab w:val="left" w:pos="432"/>
        </w:tabs>
        <w:spacing w:after="120" w:line="360" w:lineRule="auto"/>
        <w:jc w:val="both"/>
        <w:rPr>
          <w:color w:val="010000"/>
          <w:sz w:val="20"/>
        </w:rPr>
      </w:pPr>
      <w:r w:rsidRPr="0073128D">
        <w:rPr>
          <w:color w:val="010000"/>
          <w:sz w:val="20"/>
        </w:rPr>
        <w:lastRenderedPageBreak/>
        <w:t>Bao Viet Securities Joint Stock Company</w:t>
      </w:r>
    </w:p>
    <w:p w14:paraId="78D6D6B3" w14:textId="105B9B20" w:rsidR="00CE1287" w:rsidRPr="0073128D" w:rsidRDefault="00CE1287" w:rsidP="004A60E6">
      <w:pPr>
        <w:pStyle w:val="Vnbnnidung20"/>
        <w:tabs>
          <w:tab w:val="left" w:pos="432"/>
        </w:tabs>
        <w:spacing w:after="120" w:line="360" w:lineRule="auto"/>
        <w:jc w:val="both"/>
        <w:rPr>
          <w:color w:val="010000"/>
          <w:sz w:val="20"/>
        </w:rPr>
      </w:pPr>
      <w:r w:rsidRPr="0073128D">
        <w:rPr>
          <w:color w:val="010000"/>
          <w:sz w:val="20"/>
        </w:rPr>
        <w:t>Building No. 8 Le Thai To, Hoan Kiem, Hanoi</w:t>
      </w:r>
    </w:p>
    <w:p w14:paraId="28EC1E3F" w14:textId="2327C34B" w:rsidR="00CE1287" w:rsidRPr="0073128D" w:rsidRDefault="00CE1287" w:rsidP="004A60E6">
      <w:pPr>
        <w:pStyle w:val="Vnbnnidung20"/>
        <w:tabs>
          <w:tab w:val="left" w:pos="432"/>
        </w:tabs>
        <w:spacing w:after="120" w:line="360" w:lineRule="auto"/>
        <w:jc w:val="both"/>
        <w:rPr>
          <w:color w:val="010000"/>
          <w:sz w:val="20"/>
        </w:rPr>
      </w:pPr>
      <w:r w:rsidRPr="0073128D">
        <w:rPr>
          <w:color w:val="010000"/>
          <w:sz w:val="20"/>
        </w:rPr>
        <w:t>Phone number: 024 3928 8080</w:t>
      </w:r>
    </w:p>
    <w:p w14:paraId="2A63B9D5" w14:textId="3A820BB8" w:rsidR="00CE1287" w:rsidRPr="0073128D" w:rsidRDefault="00CE1287" w:rsidP="004A60E6">
      <w:pPr>
        <w:pStyle w:val="Vnbnnidung20"/>
        <w:tabs>
          <w:tab w:val="left" w:pos="432"/>
        </w:tabs>
        <w:spacing w:after="120" w:line="360" w:lineRule="auto"/>
        <w:jc w:val="both"/>
        <w:rPr>
          <w:color w:val="010000"/>
          <w:sz w:val="20"/>
        </w:rPr>
      </w:pPr>
      <w:r w:rsidRPr="0073128D">
        <w:rPr>
          <w:color w:val="010000"/>
          <w:sz w:val="20"/>
        </w:rPr>
        <w:t>Fax: 024 3928 9888</w:t>
      </w:r>
    </w:p>
    <w:sectPr w:rsidR="00CE1287" w:rsidRPr="0073128D" w:rsidSect="00474372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F0BF8" w14:textId="77777777" w:rsidR="002804E7" w:rsidRDefault="002804E7">
      <w:r>
        <w:separator/>
      </w:r>
    </w:p>
  </w:endnote>
  <w:endnote w:type="continuationSeparator" w:id="0">
    <w:p w14:paraId="0D993C50" w14:textId="77777777" w:rsidR="002804E7" w:rsidRDefault="0028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CF3D1" w14:textId="77777777" w:rsidR="002804E7" w:rsidRDefault="002804E7"/>
  </w:footnote>
  <w:footnote w:type="continuationSeparator" w:id="0">
    <w:p w14:paraId="617CE950" w14:textId="77777777" w:rsidR="002804E7" w:rsidRDefault="002804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295"/>
    <w:multiLevelType w:val="multilevel"/>
    <w:tmpl w:val="2F0ADA0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B21DD9"/>
    <w:multiLevelType w:val="multilevel"/>
    <w:tmpl w:val="7C54FF50"/>
    <w:lvl w:ilvl="0">
      <w:start w:val="1"/>
      <w:numFmt w:val="upperRoman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FA6A1B"/>
    <w:multiLevelType w:val="multilevel"/>
    <w:tmpl w:val="2FA0921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7A0295"/>
    <w:multiLevelType w:val="hybridMultilevel"/>
    <w:tmpl w:val="102CEC7A"/>
    <w:lvl w:ilvl="0" w:tplc="76225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4C96"/>
    <w:multiLevelType w:val="hybridMultilevel"/>
    <w:tmpl w:val="114AB4F4"/>
    <w:lvl w:ilvl="0" w:tplc="5AACF2E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1" w:tplc="BE289998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9AE49826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110BB"/>
    <w:multiLevelType w:val="multilevel"/>
    <w:tmpl w:val="A842935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F1D43"/>
    <w:multiLevelType w:val="multilevel"/>
    <w:tmpl w:val="C14ADCF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DC"/>
    <w:rsid w:val="000506F7"/>
    <w:rsid w:val="000D3D1C"/>
    <w:rsid w:val="002804E7"/>
    <w:rsid w:val="00474372"/>
    <w:rsid w:val="004A60E6"/>
    <w:rsid w:val="00515384"/>
    <w:rsid w:val="005B5AF9"/>
    <w:rsid w:val="00641B8B"/>
    <w:rsid w:val="0073128D"/>
    <w:rsid w:val="00861BDC"/>
    <w:rsid w:val="008A1CBB"/>
    <w:rsid w:val="00AE6E62"/>
    <w:rsid w:val="00CE1287"/>
    <w:rsid w:val="00F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983AC"/>
  <w15:docId w15:val="{1BBF57E0-31D0-41C9-B375-D88B8347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/>
      <w:strike w:val="0"/>
      <w:color w:val="8E4050"/>
      <w:sz w:val="20"/>
      <w:szCs w:val="2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Vnbnnidung0">
    <w:name w:val="Văn bản nội dung"/>
    <w:basedOn w:val="Normal"/>
    <w:link w:val="Vnbnnidung"/>
    <w:pPr>
      <w:spacing w:line="30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57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spacing w:line="233" w:lineRule="auto"/>
    </w:pPr>
    <w:rPr>
      <w:rFonts w:ascii="Arial" w:eastAsia="Arial" w:hAnsi="Arial" w:cs="Arial"/>
      <w:smallCaps/>
      <w:color w:val="8E40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2024-05-16T03:33:00Z</dcterms:created>
  <dcterms:modified xsi:type="dcterms:W3CDTF">2024-05-16T03:33:00Z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d151fa958728abca810b488fd49a2cae278de80a1d1ef10e3194a75d58aefa47</vt:lpwstr>
  </property>
</Properties>
</file>