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E1D4A">
        <w:rPr>
          <w:rFonts w:ascii="Arial" w:hAnsi="Arial" w:cs="Arial"/>
          <w:b/>
          <w:color w:val="010000"/>
          <w:sz w:val="20"/>
        </w:rPr>
        <w:t>VLA: Board Resolution</w:t>
      </w:r>
    </w:p>
    <w:p w14:paraId="00000002" w14:textId="59445D21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>On May 13, 2024, Van Lang Technology Development and Investment JSC announced Resolution No. 89/2024</w:t>
      </w:r>
      <w:r w:rsidR="001E1D4A">
        <w:rPr>
          <w:rFonts w:ascii="Arial" w:hAnsi="Arial" w:cs="Arial"/>
          <w:color w:val="010000"/>
          <w:sz w:val="20"/>
        </w:rPr>
        <w:t>/NQ-HDQTVLA as follows:</w:t>
      </w:r>
      <w:r w:rsidRPr="001E1D4A">
        <w:rPr>
          <w:rFonts w:ascii="Arial" w:hAnsi="Arial" w:cs="Arial"/>
          <w:color w:val="010000"/>
          <w:sz w:val="20"/>
        </w:rPr>
        <w:t xml:space="preserve"> </w:t>
      </w:r>
    </w:p>
    <w:p w14:paraId="00000003" w14:textId="0151F30B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 xml:space="preserve">The Board of Directors of the Company has </w:t>
      </w:r>
      <w:r w:rsidR="001E1D4A" w:rsidRPr="001E1D4A">
        <w:rPr>
          <w:rFonts w:ascii="Arial" w:hAnsi="Arial" w:cs="Arial"/>
          <w:color w:val="010000"/>
          <w:sz w:val="20"/>
        </w:rPr>
        <w:t>met</w:t>
      </w:r>
      <w:r w:rsidRPr="001E1D4A">
        <w:rPr>
          <w:rFonts w:ascii="Arial" w:hAnsi="Arial" w:cs="Arial"/>
          <w:color w:val="010000"/>
          <w:sz w:val="20"/>
        </w:rPr>
        <w:t xml:space="preserve"> and approved the following contents:</w:t>
      </w:r>
    </w:p>
    <w:p w14:paraId="00000004" w14:textId="1CA03242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 xml:space="preserve">Article 1: Approve the </w:t>
      </w:r>
      <w:r w:rsidR="008F5B76">
        <w:rPr>
          <w:rFonts w:ascii="Arial" w:hAnsi="Arial" w:cs="Arial"/>
          <w:color w:val="010000"/>
          <w:sz w:val="20"/>
        </w:rPr>
        <w:t>p</w:t>
      </w:r>
      <w:r w:rsidRPr="001E1D4A">
        <w:rPr>
          <w:rFonts w:ascii="Arial" w:hAnsi="Arial" w:cs="Arial"/>
          <w:color w:val="010000"/>
          <w:sz w:val="20"/>
        </w:rPr>
        <w:t xml:space="preserve">lan to collect shareholders' </w:t>
      </w:r>
      <w:r w:rsidR="004937E5">
        <w:rPr>
          <w:rFonts w:ascii="Arial" w:hAnsi="Arial" w:cs="Arial"/>
          <w:color w:val="010000"/>
          <w:sz w:val="20"/>
        </w:rPr>
        <w:t>ballots</w:t>
      </w:r>
      <w:r w:rsidRPr="001E1D4A">
        <w:rPr>
          <w:rFonts w:ascii="Arial" w:hAnsi="Arial" w:cs="Arial"/>
          <w:color w:val="010000"/>
          <w:sz w:val="20"/>
        </w:rPr>
        <w:t>, specifically as follows:</w:t>
      </w:r>
    </w:p>
    <w:p w14:paraId="00000005" w14:textId="7EAEB401" w:rsidR="00DD5D9E" w:rsidRPr="001E1D4A" w:rsidRDefault="001E1D4A" w:rsidP="00493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7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>R</w:t>
      </w:r>
      <w:r w:rsidR="00A10031" w:rsidRPr="001E1D4A">
        <w:rPr>
          <w:rFonts w:ascii="Arial" w:hAnsi="Arial" w:cs="Arial"/>
          <w:color w:val="010000"/>
          <w:sz w:val="20"/>
        </w:rPr>
        <w:t>ecord date for the list of shareholders: June 03, 2024</w:t>
      </w:r>
    </w:p>
    <w:p w14:paraId="00000006" w14:textId="36A2AA29" w:rsidR="00DD5D9E" w:rsidRPr="001E1D4A" w:rsidRDefault="00A10031" w:rsidP="00493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>Exercise rate: 01 share - 01 voting right</w:t>
      </w:r>
      <w:r w:rsidR="004937E5">
        <w:rPr>
          <w:rFonts w:ascii="Arial" w:hAnsi="Arial" w:cs="Arial"/>
          <w:color w:val="010000"/>
          <w:sz w:val="20"/>
        </w:rPr>
        <w:t>s</w:t>
      </w:r>
    </w:p>
    <w:p w14:paraId="00000007" w14:textId="2F893B49" w:rsidR="00DD5D9E" w:rsidRPr="001E1D4A" w:rsidRDefault="00A10031" w:rsidP="00493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 xml:space="preserve">Content: Collect </w:t>
      </w:r>
      <w:r w:rsidR="004937E5">
        <w:rPr>
          <w:rFonts w:ascii="Arial" w:hAnsi="Arial" w:cs="Arial"/>
          <w:color w:val="010000"/>
          <w:sz w:val="20"/>
        </w:rPr>
        <w:t>ballots</w:t>
      </w:r>
      <w:r w:rsidRPr="001E1D4A">
        <w:rPr>
          <w:rFonts w:ascii="Arial" w:hAnsi="Arial" w:cs="Arial"/>
          <w:color w:val="010000"/>
          <w:sz w:val="20"/>
        </w:rPr>
        <w:t xml:space="preserve"> on the dismissal of the independent member of the Board of Directors for Mr.</w:t>
      </w:r>
      <w:r w:rsidR="001E1D4A" w:rsidRPr="001E1D4A">
        <w:rPr>
          <w:rFonts w:ascii="Arial" w:hAnsi="Arial" w:cs="Arial"/>
          <w:color w:val="010000"/>
          <w:sz w:val="20"/>
        </w:rPr>
        <w:t xml:space="preserve"> </w:t>
      </w:r>
      <w:r w:rsidRPr="001E1D4A">
        <w:rPr>
          <w:rFonts w:ascii="Arial" w:hAnsi="Arial" w:cs="Arial"/>
          <w:color w:val="010000"/>
          <w:sz w:val="20"/>
        </w:rPr>
        <w:t xml:space="preserve">Pham Dang Hoang </w:t>
      </w:r>
      <w:proofErr w:type="spellStart"/>
      <w:r w:rsidRPr="001E1D4A">
        <w:rPr>
          <w:rFonts w:ascii="Arial" w:hAnsi="Arial" w:cs="Arial"/>
          <w:color w:val="010000"/>
          <w:sz w:val="20"/>
        </w:rPr>
        <w:t>Huy</w:t>
      </w:r>
      <w:proofErr w:type="spellEnd"/>
      <w:r w:rsidRPr="001E1D4A">
        <w:rPr>
          <w:rFonts w:ascii="Arial" w:hAnsi="Arial" w:cs="Arial"/>
          <w:color w:val="010000"/>
          <w:sz w:val="20"/>
        </w:rPr>
        <w:t>.</w:t>
      </w:r>
    </w:p>
    <w:p w14:paraId="00000008" w14:textId="77777777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>Elect new independent members of the Board of Directors.</w:t>
      </w:r>
    </w:p>
    <w:p w14:paraId="00000009" w14:textId="3AD38220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 xml:space="preserve">Article 2: Assign the Board of Directors and </w:t>
      </w:r>
      <w:r w:rsidR="004937E5">
        <w:rPr>
          <w:rFonts w:ascii="Arial" w:hAnsi="Arial" w:cs="Arial"/>
          <w:color w:val="010000"/>
          <w:sz w:val="20"/>
        </w:rPr>
        <w:t>Executive Board</w:t>
      </w:r>
      <w:r w:rsidRPr="001E1D4A">
        <w:rPr>
          <w:rFonts w:ascii="Arial" w:hAnsi="Arial" w:cs="Arial"/>
          <w:color w:val="010000"/>
          <w:sz w:val="20"/>
        </w:rPr>
        <w:t xml:space="preserve"> to carry out procedures </w:t>
      </w:r>
      <w:r w:rsidR="00DE6F60">
        <w:rPr>
          <w:rFonts w:ascii="Arial" w:hAnsi="Arial" w:cs="Arial"/>
          <w:color w:val="010000"/>
          <w:sz w:val="20"/>
        </w:rPr>
        <w:t>regarding</w:t>
      </w:r>
      <w:bookmarkStart w:id="0" w:name="_GoBack"/>
      <w:bookmarkEnd w:id="0"/>
      <w:r w:rsidR="00DE6F60">
        <w:rPr>
          <w:rFonts w:ascii="Arial" w:hAnsi="Arial" w:cs="Arial"/>
          <w:color w:val="010000"/>
          <w:sz w:val="20"/>
        </w:rPr>
        <w:t xml:space="preserve"> collection of</w:t>
      </w:r>
      <w:r w:rsidRPr="001E1D4A">
        <w:rPr>
          <w:rFonts w:ascii="Arial" w:hAnsi="Arial" w:cs="Arial"/>
          <w:color w:val="010000"/>
          <w:sz w:val="20"/>
        </w:rPr>
        <w:t xml:space="preserve"> shareholders' </w:t>
      </w:r>
      <w:r w:rsidR="004937E5">
        <w:rPr>
          <w:rFonts w:ascii="Arial" w:hAnsi="Arial" w:cs="Arial"/>
          <w:color w:val="010000"/>
          <w:sz w:val="20"/>
        </w:rPr>
        <w:t>ballots under applicable laws</w:t>
      </w:r>
      <w:r w:rsidRPr="001E1D4A">
        <w:rPr>
          <w:rFonts w:ascii="Arial" w:hAnsi="Arial" w:cs="Arial"/>
          <w:color w:val="010000"/>
          <w:sz w:val="20"/>
        </w:rPr>
        <w:t>.</w:t>
      </w:r>
    </w:p>
    <w:p w14:paraId="0000000A" w14:textId="6953053E" w:rsidR="00DD5D9E" w:rsidRPr="001E1D4A" w:rsidRDefault="00A10031" w:rsidP="004937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1D4A">
        <w:rPr>
          <w:rFonts w:ascii="Arial" w:hAnsi="Arial" w:cs="Arial"/>
          <w:color w:val="010000"/>
          <w:sz w:val="20"/>
        </w:rPr>
        <w:t xml:space="preserve">Article 3: This </w:t>
      </w:r>
      <w:r w:rsidR="004937E5">
        <w:rPr>
          <w:rFonts w:ascii="Arial" w:hAnsi="Arial" w:cs="Arial"/>
          <w:color w:val="010000"/>
          <w:sz w:val="20"/>
        </w:rPr>
        <w:t xml:space="preserve">Board </w:t>
      </w:r>
      <w:r w:rsidRPr="001E1D4A">
        <w:rPr>
          <w:rFonts w:ascii="Arial" w:hAnsi="Arial" w:cs="Arial"/>
          <w:color w:val="010000"/>
          <w:sz w:val="20"/>
        </w:rPr>
        <w:t xml:space="preserve">Resolution was approved by the Board of Directors and takes effect </w:t>
      </w:r>
      <w:r w:rsidR="001E1D4A" w:rsidRPr="001E1D4A">
        <w:rPr>
          <w:rFonts w:ascii="Arial" w:hAnsi="Arial" w:cs="Arial"/>
          <w:color w:val="010000"/>
          <w:sz w:val="20"/>
        </w:rPr>
        <w:t>from</w:t>
      </w:r>
      <w:r w:rsidRPr="001E1D4A">
        <w:rPr>
          <w:rFonts w:ascii="Arial" w:hAnsi="Arial" w:cs="Arial"/>
          <w:color w:val="010000"/>
          <w:sz w:val="20"/>
        </w:rPr>
        <w:t xml:space="preserve"> the date of its signing. Memb</w:t>
      </w:r>
      <w:r w:rsidR="004937E5">
        <w:rPr>
          <w:rFonts w:ascii="Arial" w:hAnsi="Arial" w:cs="Arial"/>
          <w:color w:val="010000"/>
          <w:sz w:val="20"/>
        </w:rPr>
        <w:t>ers of the Board of Directors and</w:t>
      </w:r>
      <w:r w:rsidRPr="001E1D4A">
        <w:rPr>
          <w:rFonts w:ascii="Arial" w:hAnsi="Arial" w:cs="Arial"/>
          <w:color w:val="010000"/>
          <w:sz w:val="20"/>
        </w:rPr>
        <w:t xml:space="preserve"> Executive Board and relevant parties are responsible for the implementation of this Resolution.</w:t>
      </w:r>
    </w:p>
    <w:sectPr w:rsidR="00DD5D9E" w:rsidRPr="001E1D4A" w:rsidSect="001E1D4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05B"/>
    <w:multiLevelType w:val="multilevel"/>
    <w:tmpl w:val="980200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E"/>
    <w:rsid w:val="001E1D4A"/>
    <w:rsid w:val="004937E5"/>
    <w:rsid w:val="008F5B76"/>
    <w:rsid w:val="00A10031"/>
    <w:rsid w:val="00C33F99"/>
    <w:rsid w:val="00DD5D9E"/>
    <w:rsid w:val="00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58B0B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F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F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yrTpzAH1dJrVz1r80UspNvRA+w==">CgMxLjA4AHIhMWZYbWxJVGlDSWYxUzZVd1hlcDQwZ3NlU2J3RHFtcFdo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2024-05-16T03:54:00Z</dcterms:created>
  <dcterms:modified xsi:type="dcterms:W3CDTF">2024-05-16T03:54:00Z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8376385912ea14ddbf5554e4159d236813a151b2636e29c0b6fbb4b5938ab1ae</vt:lpwstr>
  </property>
</Properties>
</file>