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F5" w:rsidRPr="00805C7F" w:rsidRDefault="00B00E64" w:rsidP="00077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05C7F">
        <w:rPr>
          <w:rFonts w:ascii="Arial" w:hAnsi="Arial" w:cs="Arial"/>
          <w:b/>
          <w:color w:val="010000"/>
          <w:sz w:val="20"/>
        </w:rPr>
        <w:t>TTL: Annual General Mandate 2024</w:t>
      </w:r>
    </w:p>
    <w:p w:rsidR="007E47F5" w:rsidRPr="00805C7F" w:rsidRDefault="00B00E64" w:rsidP="00077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 xml:space="preserve">On May 9, 2024, Thang Long Joint Stock Corporation announced </w:t>
      </w:r>
      <w:r w:rsidR="000B4EE0" w:rsidRPr="00805C7F">
        <w:rPr>
          <w:rFonts w:ascii="Arial" w:hAnsi="Arial" w:cs="Arial"/>
          <w:color w:val="010000"/>
          <w:sz w:val="20"/>
        </w:rPr>
        <w:t>General Mandate</w:t>
      </w:r>
      <w:r w:rsidRPr="00805C7F">
        <w:rPr>
          <w:rFonts w:ascii="Arial" w:hAnsi="Arial" w:cs="Arial"/>
          <w:color w:val="010000"/>
          <w:sz w:val="20"/>
        </w:rPr>
        <w:t xml:space="preserve"> No. 01</w:t>
      </w:r>
      <w:r w:rsidR="000B4EE0" w:rsidRPr="00805C7F">
        <w:rPr>
          <w:rFonts w:ascii="Arial" w:hAnsi="Arial" w:cs="Arial"/>
          <w:color w:val="010000"/>
          <w:sz w:val="20"/>
        </w:rPr>
        <w:t>/NQ-DHDCD on approving</w:t>
      </w:r>
      <w:r w:rsidRPr="00805C7F">
        <w:rPr>
          <w:rFonts w:ascii="Arial" w:hAnsi="Arial" w:cs="Arial"/>
          <w:color w:val="010000"/>
          <w:sz w:val="20"/>
        </w:rPr>
        <w:t xml:space="preserve"> issues under the authority of the </w:t>
      </w:r>
      <w:r w:rsidR="000771B9">
        <w:rPr>
          <w:rFonts w:ascii="Arial" w:hAnsi="Arial" w:cs="Arial"/>
          <w:color w:val="010000"/>
          <w:sz w:val="20"/>
        </w:rPr>
        <w:t>General Meeting</w:t>
      </w:r>
      <w:r w:rsidRPr="00805C7F">
        <w:rPr>
          <w:rFonts w:ascii="Arial" w:hAnsi="Arial" w:cs="Arial"/>
          <w:color w:val="010000"/>
          <w:sz w:val="20"/>
        </w:rPr>
        <w:t xml:space="preserve"> as follows:</w:t>
      </w:r>
    </w:p>
    <w:p w:rsidR="007E47F5" w:rsidRPr="00805C7F" w:rsidRDefault="00B00E64" w:rsidP="00077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‎‎Article 1. Approve the following contents:</w:t>
      </w:r>
    </w:p>
    <w:p w:rsidR="007E47F5" w:rsidRPr="00805C7F" w:rsidRDefault="00B00E64" w:rsidP="000771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Report of the Board of Directors on production and business activities and the implementation of the General Mandate 2023, work in the term of 2019-2024, and operational orientation for 2024</w:t>
      </w:r>
    </w:p>
    <w:p w:rsidR="007E47F5" w:rsidRPr="00805C7F" w:rsidRDefault="00B00E64" w:rsidP="00077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In which:</w:t>
      </w:r>
    </w:p>
    <w:p w:rsidR="007E47F5" w:rsidRPr="00805C7F" w:rsidRDefault="00B00E64" w:rsidP="000771B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8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Production and business results in 2023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68"/>
        <w:gridCol w:w="1252"/>
        <w:gridCol w:w="1181"/>
        <w:gridCol w:w="1026"/>
        <w:gridCol w:w="1044"/>
        <w:gridCol w:w="1389"/>
        <w:gridCol w:w="1365"/>
        <w:gridCol w:w="1192"/>
      </w:tblGrid>
      <w:tr w:rsidR="007E47F5" w:rsidRPr="00805C7F" w:rsidTr="00805C7F">
        <w:tc>
          <w:tcPr>
            <w:tcW w:w="31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694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5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6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2767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  <w:tr w:rsidR="007E47F5" w:rsidRPr="00805C7F" w:rsidTr="00805C7F">
        <w:tc>
          <w:tcPr>
            <w:tcW w:w="31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0B4EE0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General Mandate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0B4EE0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Completion rate (%)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Compare to 2022 (%)</w:t>
            </w:r>
          </w:p>
        </w:tc>
      </w:tr>
      <w:tr w:rsidR="007E47F5" w:rsidRPr="00805C7F" w:rsidTr="00805C7F"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1,003.3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3,100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3,278.2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105.7%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326.7%</w:t>
            </w:r>
          </w:p>
        </w:tc>
      </w:tr>
      <w:tr w:rsidR="007E47F5" w:rsidRPr="00805C7F" w:rsidTr="00805C7F"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1,413.27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1,638.1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1,405.1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85.8%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99.4%</w:t>
            </w:r>
          </w:p>
        </w:tc>
      </w:tr>
      <w:tr w:rsidR="007E47F5" w:rsidRPr="00805C7F" w:rsidTr="00805C7F"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5.32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7.86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7.58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96.4%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142.5%</w:t>
            </w:r>
          </w:p>
        </w:tc>
      </w:tr>
      <w:tr w:rsidR="007E47F5" w:rsidRPr="00805C7F" w:rsidTr="00805C7F">
        <w:tc>
          <w:tcPr>
            <w:tcW w:w="31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7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7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:rsidR="007E47F5" w:rsidRPr="00805C7F" w:rsidRDefault="00B00E64" w:rsidP="00805C7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Produc</w:t>
      </w:r>
      <w:r w:rsidR="002A2E7A" w:rsidRPr="00805C7F">
        <w:rPr>
          <w:rFonts w:ascii="Arial" w:hAnsi="Arial" w:cs="Arial"/>
          <w:color w:val="010000"/>
          <w:sz w:val="20"/>
        </w:rPr>
        <w:t>tion and Business plan for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3"/>
        <w:gridCol w:w="1742"/>
        <w:gridCol w:w="1039"/>
        <w:gridCol w:w="1490"/>
        <w:gridCol w:w="1493"/>
        <w:gridCol w:w="2400"/>
      </w:tblGrid>
      <w:tr w:rsidR="007E47F5" w:rsidRPr="00805C7F" w:rsidTr="00805C7F"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8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 xml:space="preserve">Target 2024 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Plan 2024 compared to Result</w:t>
            </w:r>
            <w:r w:rsidR="002A2E7A" w:rsidRPr="00805C7F">
              <w:rPr>
                <w:rFonts w:ascii="Arial" w:hAnsi="Arial" w:cs="Arial"/>
                <w:color w:val="010000"/>
                <w:sz w:val="20"/>
              </w:rPr>
              <w:t>s</w:t>
            </w:r>
            <w:r w:rsidRPr="00805C7F">
              <w:rPr>
                <w:rFonts w:ascii="Arial" w:hAnsi="Arial" w:cs="Arial"/>
                <w:color w:val="010000"/>
                <w:sz w:val="20"/>
              </w:rPr>
              <w:t xml:space="preserve"> 2023</w:t>
            </w:r>
            <w:r w:rsidR="006C27F5" w:rsidRPr="00805C7F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7E47F5" w:rsidRPr="00805C7F" w:rsidTr="00805C7F"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Billion</w:t>
            </w:r>
            <w:r w:rsidR="002A2E7A" w:rsidRPr="00805C7F">
              <w:rPr>
                <w:rFonts w:ascii="Arial" w:hAnsi="Arial" w:cs="Arial"/>
                <w:color w:val="010000"/>
                <w:sz w:val="20"/>
              </w:rPr>
              <w:t xml:space="preserve"> VND</w:t>
            </w:r>
          </w:p>
        </w:tc>
        <w:tc>
          <w:tcPr>
            <w:tcW w:w="8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3,278.2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2,000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61.01%</w:t>
            </w:r>
          </w:p>
        </w:tc>
      </w:tr>
      <w:tr w:rsidR="007E47F5" w:rsidRPr="00805C7F" w:rsidTr="00805C7F"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Billion</w:t>
            </w:r>
            <w:r w:rsidR="002A2E7A" w:rsidRPr="00805C7F">
              <w:rPr>
                <w:rFonts w:ascii="Arial" w:hAnsi="Arial" w:cs="Arial"/>
                <w:color w:val="010000"/>
                <w:sz w:val="20"/>
              </w:rPr>
              <w:t xml:space="preserve"> VND</w:t>
            </w:r>
          </w:p>
        </w:tc>
        <w:tc>
          <w:tcPr>
            <w:tcW w:w="8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1,405.1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1,632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116.15%</w:t>
            </w:r>
          </w:p>
        </w:tc>
      </w:tr>
      <w:tr w:rsidR="007E47F5" w:rsidRPr="00805C7F" w:rsidTr="00805C7F"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Billion</w:t>
            </w:r>
            <w:r w:rsidR="002A2E7A" w:rsidRPr="00805C7F">
              <w:rPr>
                <w:rFonts w:ascii="Arial" w:hAnsi="Arial" w:cs="Arial"/>
                <w:color w:val="010000"/>
                <w:sz w:val="20"/>
              </w:rPr>
              <w:t xml:space="preserve"> VND</w:t>
            </w:r>
          </w:p>
        </w:tc>
        <w:tc>
          <w:tcPr>
            <w:tcW w:w="8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7.58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10.02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132.19%</w:t>
            </w:r>
          </w:p>
        </w:tc>
      </w:tr>
      <w:tr w:rsidR="007E47F5" w:rsidRPr="00805C7F" w:rsidTr="00805C7F">
        <w:tc>
          <w:tcPr>
            <w:tcW w:w="4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9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Dividend</w:t>
            </w:r>
          </w:p>
        </w:tc>
        <w:tc>
          <w:tcPr>
            <w:tcW w:w="5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8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:rsidR="007E47F5" w:rsidRPr="00805C7F" w:rsidRDefault="00B00E64" w:rsidP="000771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3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 xml:space="preserve">Report </w:t>
      </w:r>
      <w:r w:rsidR="002A2E7A" w:rsidRPr="00805C7F">
        <w:rPr>
          <w:rFonts w:ascii="Arial" w:hAnsi="Arial" w:cs="Arial"/>
          <w:color w:val="010000"/>
          <w:sz w:val="20"/>
        </w:rPr>
        <w:t xml:space="preserve">on </w:t>
      </w:r>
      <w:r w:rsidRPr="00805C7F">
        <w:rPr>
          <w:rFonts w:ascii="Arial" w:hAnsi="Arial" w:cs="Arial"/>
          <w:color w:val="010000"/>
          <w:sz w:val="20"/>
        </w:rPr>
        <w:t>summarizing the activities of the Supervisory Board in 2023 and plan for 2024.</w:t>
      </w:r>
    </w:p>
    <w:p w:rsidR="007E47F5" w:rsidRPr="00805C7F" w:rsidRDefault="00B00E64" w:rsidP="000771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 xml:space="preserve">Approve the </w:t>
      </w:r>
      <w:r w:rsidR="002A2E7A" w:rsidRPr="00805C7F">
        <w:rPr>
          <w:rFonts w:ascii="Arial" w:hAnsi="Arial" w:cs="Arial"/>
          <w:color w:val="010000"/>
          <w:sz w:val="20"/>
        </w:rPr>
        <w:t xml:space="preserve">Audited </w:t>
      </w:r>
      <w:r w:rsidRPr="00805C7F">
        <w:rPr>
          <w:rFonts w:ascii="Arial" w:hAnsi="Arial" w:cs="Arial"/>
          <w:color w:val="010000"/>
          <w:sz w:val="20"/>
        </w:rPr>
        <w:t xml:space="preserve">Separate </w:t>
      </w:r>
      <w:r w:rsidR="000B4EE0" w:rsidRPr="00805C7F">
        <w:rPr>
          <w:rFonts w:ascii="Arial" w:hAnsi="Arial" w:cs="Arial"/>
          <w:color w:val="010000"/>
          <w:sz w:val="20"/>
        </w:rPr>
        <w:t>and Consolidated Financial Statements</w:t>
      </w:r>
      <w:r w:rsidRPr="00805C7F">
        <w:rPr>
          <w:rFonts w:ascii="Arial" w:hAnsi="Arial" w:cs="Arial"/>
          <w:color w:val="010000"/>
          <w:sz w:val="20"/>
        </w:rPr>
        <w:t xml:space="preserve"> 2023 of Thang Long Joint Stock Corporation on December 31, 2023 and the profit distribution plan </w:t>
      </w:r>
      <w:r w:rsidR="002A2E7A" w:rsidRPr="00805C7F">
        <w:rPr>
          <w:rFonts w:ascii="Arial" w:hAnsi="Arial" w:cs="Arial"/>
          <w:color w:val="010000"/>
          <w:sz w:val="20"/>
        </w:rPr>
        <w:t xml:space="preserve">in </w:t>
      </w:r>
      <w:r w:rsidRPr="00805C7F">
        <w:rPr>
          <w:rFonts w:ascii="Arial" w:hAnsi="Arial" w:cs="Arial"/>
          <w:color w:val="010000"/>
          <w:sz w:val="20"/>
        </w:rPr>
        <w:t>2023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7"/>
        <w:gridCol w:w="5123"/>
        <w:gridCol w:w="3057"/>
      </w:tblGrid>
      <w:tr w:rsidR="007E47F5" w:rsidRPr="00805C7F" w:rsidTr="00805C7F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</w:tr>
      <w:tr w:rsidR="007E47F5" w:rsidRPr="00805C7F" w:rsidTr="00805C7F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 xml:space="preserve">Profit after tax </w:t>
            </w:r>
            <w:r w:rsidR="002A2E7A" w:rsidRPr="00805C7F">
              <w:rPr>
                <w:rFonts w:ascii="Arial" w:hAnsi="Arial" w:cs="Arial"/>
                <w:color w:val="010000"/>
                <w:sz w:val="20"/>
              </w:rPr>
              <w:t xml:space="preserve">in </w:t>
            </w:r>
            <w:r w:rsidRPr="00805C7F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7E47F5" w:rsidRPr="00805C7F" w:rsidTr="00805C7F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In the Separate Financial Statement</w:t>
            </w:r>
            <w:r w:rsidR="000B4EE0" w:rsidRPr="00805C7F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1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7,584,007,052</w:t>
            </w:r>
          </w:p>
        </w:tc>
      </w:tr>
      <w:tr w:rsidR="007E47F5" w:rsidRPr="00805C7F" w:rsidTr="00805C7F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In the Consolidated Financial Statements</w:t>
            </w:r>
          </w:p>
        </w:tc>
        <w:tc>
          <w:tcPr>
            <w:tcW w:w="1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29,170,211,576</w:t>
            </w:r>
          </w:p>
        </w:tc>
      </w:tr>
      <w:tr w:rsidR="007E47F5" w:rsidRPr="00805C7F" w:rsidTr="00805C7F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Distributed profit in 2023</w:t>
            </w:r>
          </w:p>
        </w:tc>
        <w:tc>
          <w:tcPr>
            <w:tcW w:w="1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7,584,007,052</w:t>
            </w:r>
          </w:p>
        </w:tc>
      </w:tr>
      <w:tr w:rsidR="007E47F5" w:rsidRPr="00805C7F" w:rsidTr="00805C7F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Profit distribution</w:t>
            </w:r>
          </w:p>
        </w:tc>
        <w:tc>
          <w:tcPr>
            <w:tcW w:w="1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7E47F5" w:rsidRPr="00805C7F" w:rsidTr="00805C7F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Appropriation for investment and development fund</w:t>
            </w:r>
          </w:p>
        </w:tc>
        <w:tc>
          <w:tcPr>
            <w:tcW w:w="1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7E47F5" w:rsidRPr="00805C7F" w:rsidTr="00805C7F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Appropriation for bonus and welfare fund</w:t>
            </w:r>
          </w:p>
        </w:tc>
        <w:tc>
          <w:tcPr>
            <w:tcW w:w="1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7E47F5" w:rsidRPr="00805C7F" w:rsidTr="00805C7F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Dividend payment</w:t>
            </w:r>
          </w:p>
        </w:tc>
        <w:tc>
          <w:tcPr>
            <w:tcW w:w="1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7E47F5" w:rsidRPr="00805C7F" w:rsidTr="00805C7F">
        <w:tc>
          <w:tcPr>
            <w:tcW w:w="4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8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Remaining undistributed profit in 2023</w:t>
            </w:r>
          </w:p>
        </w:tc>
        <w:tc>
          <w:tcPr>
            <w:tcW w:w="16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7,584,007,052</w:t>
            </w:r>
          </w:p>
        </w:tc>
      </w:tr>
    </w:tbl>
    <w:p w:rsidR="007E47F5" w:rsidRPr="00805C7F" w:rsidRDefault="00B00E64" w:rsidP="000771B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Settlement of remuneration</w:t>
      </w:r>
      <w:r w:rsidR="000771B9">
        <w:rPr>
          <w:rFonts w:ascii="Arial" w:hAnsi="Arial" w:cs="Arial"/>
          <w:color w:val="010000"/>
          <w:sz w:val="20"/>
        </w:rPr>
        <w:t xml:space="preserve"> for the Board of Directors and</w:t>
      </w:r>
      <w:r w:rsidR="000B4EE0" w:rsidRPr="00805C7F">
        <w:rPr>
          <w:rFonts w:ascii="Arial" w:hAnsi="Arial" w:cs="Arial"/>
          <w:color w:val="010000"/>
          <w:sz w:val="20"/>
        </w:rPr>
        <w:t xml:space="preserve"> </w:t>
      </w:r>
      <w:r w:rsidRPr="00805C7F">
        <w:rPr>
          <w:rFonts w:ascii="Arial" w:hAnsi="Arial" w:cs="Arial"/>
          <w:color w:val="010000"/>
          <w:sz w:val="20"/>
        </w:rPr>
        <w:t>Supervisory Board in 2023, remuneration plan</w:t>
      </w:r>
      <w:r w:rsidR="000771B9">
        <w:rPr>
          <w:rFonts w:ascii="Arial" w:hAnsi="Arial" w:cs="Arial"/>
          <w:color w:val="010000"/>
          <w:sz w:val="20"/>
        </w:rPr>
        <w:t xml:space="preserve"> for the Board of Directors and</w:t>
      </w:r>
      <w:r w:rsidR="000B4EE0" w:rsidRPr="00805C7F">
        <w:rPr>
          <w:rFonts w:ascii="Arial" w:hAnsi="Arial" w:cs="Arial"/>
          <w:color w:val="010000"/>
          <w:sz w:val="20"/>
        </w:rPr>
        <w:t xml:space="preserve"> </w:t>
      </w:r>
      <w:r w:rsidRPr="00805C7F">
        <w:rPr>
          <w:rFonts w:ascii="Arial" w:hAnsi="Arial" w:cs="Arial"/>
          <w:color w:val="010000"/>
          <w:sz w:val="20"/>
        </w:rPr>
        <w:t>Supervisory Board in 2024</w:t>
      </w:r>
    </w:p>
    <w:p w:rsidR="007E47F5" w:rsidRPr="00805C7F" w:rsidRDefault="00B00E64" w:rsidP="000771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Settlement of remuneration</w:t>
      </w:r>
      <w:r w:rsidR="002A2E7A" w:rsidRPr="00805C7F">
        <w:rPr>
          <w:rFonts w:ascii="Arial" w:hAnsi="Arial" w:cs="Arial"/>
          <w:color w:val="010000"/>
          <w:sz w:val="20"/>
        </w:rPr>
        <w:t xml:space="preserve"> in</w:t>
      </w:r>
      <w:r w:rsidRPr="00805C7F">
        <w:rPr>
          <w:rFonts w:ascii="Arial" w:hAnsi="Arial" w:cs="Arial"/>
          <w:color w:val="010000"/>
          <w:sz w:val="20"/>
        </w:rPr>
        <w:t xml:space="preserve"> 2023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0"/>
        <w:gridCol w:w="2979"/>
        <w:gridCol w:w="2911"/>
        <w:gridCol w:w="2307"/>
      </w:tblGrid>
      <w:tr w:rsidR="007E47F5" w:rsidRPr="00805C7F" w:rsidTr="00805C7F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 xml:space="preserve">Remuneration according to the </w:t>
            </w:r>
            <w:r w:rsidR="000B4EE0" w:rsidRPr="00805C7F">
              <w:rPr>
                <w:rFonts w:ascii="Arial" w:hAnsi="Arial" w:cs="Arial"/>
                <w:color w:val="010000"/>
                <w:sz w:val="20"/>
              </w:rPr>
              <w:t>General Mandate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6C27F5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 xml:space="preserve">Realized </w:t>
            </w:r>
            <w:r w:rsidR="00B00E64" w:rsidRPr="00805C7F">
              <w:rPr>
                <w:rFonts w:ascii="Arial" w:hAnsi="Arial" w:cs="Arial"/>
                <w:color w:val="010000"/>
                <w:sz w:val="20"/>
              </w:rPr>
              <w:t>remuneration</w:t>
            </w:r>
          </w:p>
        </w:tc>
      </w:tr>
      <w:tr w:rsidR="007E47F5" w:rsidRPr="00805C7F" w:rsidTr="00805C7F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The Board of Directors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600,000,000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600,000,000</w:t>
            </w:r>
          </w:p>
        </w:tc>
      </w:tr>
      <w:tr w:rsidR="007E47F5" w:rsidRPr="00805C7F" w:rsidTr="00805C7F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The Supervisory Board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108,000,000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108,000,000</w:t>
            </w:r>
          </w:p>
        </w:tc>
      </w:tr>
      <w:tr w:rsidR="007E47F5" w:rsidRPr="00805C7F" w:rsidTr="00805C7F">
        <w:tc>
          <w:tcPr>
            <w:tcW w:w="4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708,000,000</w:t>
            </w:r>
          </w:p>
        </w:tc>
        <w:tc>
          <w:tcPr>
            <w:tcW w:w="12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708,000,000</w:t>
            </w:r>
          </w:p>
        </w:tc>
      </w:tr>
    </w:tbl>
    <w:p w:rsidR="007E47F5" w:rsidRPr="00805C7F" w:rsidRDefault="00B00E64" w:rsidP="00805C7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 xml:space="preserve">Remuneration </w:t>
      </w:r>
      <w:r w:rsidR="002A2E7A" w:rsidRPr="00805C7F">
        <w:rPr>
          <w:rFonts w:ascii="Arial" w:hAnsi="Arial" w:cs="Arial"/>
          <w:color w:val="010000"/>
          <w:sz w:val="20"/>
        </w:rPr>
        <w:t>p</w:t>
      </w:r>
      <w:r w:rsidR="000B4EE0" w:rsidRPr="00805C7F">
        <w:rPr>
          <w:rFonts w:ascii="Arial" w:hAnsi="Arial" w:cs="Arial"/>
          <w:color w:val="010000"/>
          <w:sz w:val="20"/>
        </w:rPr>
        <w:t>lan</w:t>
      </w:r>
      <w:r w:rsidRPr="00805C7F">
        <w:rPr>
          <w:rFonts w:ascii="Arial" w:hAnsi="Arial" w:cs="Arial"/>
          <w:color w:val="010000"/>
          <w:sz w:val="20"/>
        </w:rPr>
        <w:t xml:space="preserve"> </w:t>
      </w:r>
      <w:r w:rsidR="002A2E7A" w:rsidRPr="00805C7F">
        <w:rPr>
          <w:rFonts w:ascii="Arial" w:hAnsi="Arial" w:cs="Arial"/>
          <w:color w:val="010000"/>
          <w:sz w:val="20"/>
        </w:rPr>
        <w:t xml:space="preserve">in </w:t>
      </w:r>
      <w:r w:rsidRPr="00805C7F">
        <w:rPr>
          <w:rFonts w:ascii="Arial" w:hAnsi="Arial" w:cs="Arial"/>
          <w:color w:val="010000"/>
          <w:sz w:val="20"/>
        </w:rPr>
        <w:t>2024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37"/>
        <w:gridCol w:w="2976"/>
        <w:gridCol w:w="1055"/>
        <w:gridCol w:w="2426"/>
        <w:gridCol w:w="1823"/>
      </w:tblGrid>
      <w:tr w:rsidR="007E47F5" w:rsidRPr="00805C7F" w:rsidTr="00805C7F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Quantity</w:t>
            </w: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Remuneration</w:t>
            </w:r>
          </w:p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(VND/person/month)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</w:tr>
      <w:tr w:rsidR="007E47F5" w:rsidRPr="00805C7F" w:rsidTr="00805C7F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The Board of Directors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600,000,000</w:t>
            </w:r>
          </w:p>
        </w:tc>
      </w:tr>
      <w:tr w:rsidR="007E47F5" w:rsidRPr="00805C7F" w:rsidTr="00805C7F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The Supervisory Board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108,000,000</w:t>
            </w:r>
          </w:p>
        </w:tc>
      </w:tr>
      <w:tr w:rsidR="007E47F5" w:rsidRPr="00805C7F" w:rsidTr="00805C7F">
        <w:tc>
          <w:tcPr>
            <w:tcW w:w="40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7E47F5" w:rsidP="00805C7F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E47F5" w:rsidRPr="00805C7F" w:rsidRDefault="00B00E64" w:rsidP="0080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05C7F">
              <w:rPr>
                <w:rFonts w:ascii="Arial" w:hAnsi="Arial" w:cs="Arial"/>
                <w:color w:val="010000"/>
                <w:sz w:val="20"/>
              </w:rPr>
              <w:t>708,000,000</w:t>
            </w:r>
          </w:p>
        </w:tc>
      </w:tr>
    </w:tbl>
    <w:p w:rsidR="007E47F5" w:rsidRPr="00805C7F" w:rsidRDefault="002A2E7A" w:rsidP="000771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Select</w:t>
      </w:r>
      <w:r w:rsidR="00B00E64" w:rsidRPr="00805C7F">
        <w:rPr>
          <w:rFonts w:ascii="Arial" w:hAnsi="Arial" w:cs="Arial"/>
          <w:color w:val="010000"/>
          <w:sz w:val="20"/>
        </w:rPr>
        <w:t xml:space="preserve"> an audit</w:t>
      </w:r>
      <w:r w:rsidR="000B4EE0" w:rsidRPr="00805C7F">
        <w:rPr>
          <w:rFonts w:ascii="Arial" w:hAnsi="Arial" w:cs="Arial"/>
          <w:color w:val="010000"/>
          <w:sz w:val="20"/>
        </w:rPr>
        <w:t xml:space="preserve"> company for </w:t>
      </w:r>
      <w:r w:rsidRPr="00805C7F">
        <w:rPr>
          <w:rFonts w:ascii="Arial" w:hAnsi="Arial" w:cs="Arial"/>
          <w:color w:val="010000"/>
          <w:sz w:val="20"/>
        </w:rPr>
        <w:t xml:space="preserve">the </w:t>
      </w:r>
      <w:r w:rsidR="000B4EE0" w:rsidRPr="00805C7F">
        <w:rPr>
          <w:rFonts w:ascii="Arial" w:hAnsi="Arial" w:cs="Arial"/>
          <w:color w:val="010000"/>
          <w:sz w:val="20"/>
        </w:rPr>
        <w:t xml:space="preserve">Financial Statements 2024 </w:t>
      </w:r>
      <w:r w:rsidR="00B00E64" w:rsidRPr="00805C7F">
        <w:rPr>
          <w:rFonts w:ascii="Arial" w:hAnsi="Arial" w:cs="Arial"/>
          <w:color w:val="010000"/>
          <w:sz w:val="20"/>
        </w:rPr>
        <w:t>for Thang Long Joint Stock Corporation according to the Supervisory Board's Proposal No. 02/2024/</w:t>
      </w:r>
      <w:proofErr w:type="spellStart"/>
      <w:r w:rsidR="00B00E64" w:rsidRPr="00805C7F">
        <w:rPr>
          <w:rFonts w:ascii="Arial" w:hAnsi="Arial" w:cs="Arial"/>
          <w:color w:val="010000"/>
          <w:sz w:val="20"/>
        </w:rPr>
        <w:t>TTr</w:t>
      </w:r>
      <w:proofErr w:type="spellEnd"/>
      <w:r w:rsidR="00B00E64" w:rsidRPr="00805C7F">
        <w:rPr>
          <w:rFonts w:ascii="Arial" w:hAnsi="Arial" w:cs="Arial"/>
          <w:color w:val="010000"/>
          <w:sz w:val="20"/>
        </w:rPr>
        <w:t>-BKS on April 15, 2024</w:t>
      </w:r>
    </w:p>
    <w:p w:rsidR="007E47F5" w:rsidRPr="00805C7F" w:rsidRDefault="00B00E64" w:rsidP="000771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Number and term</w:t>
      </w:r>
      <w:r w:rsidR="000B4EE0" w:rsidRPr="00805C7F">
        <w:rPr>
          <w:rFonts w:ascii="Arial" w:hAnsi="Arial" w:cs="Arial"/>
          <w:color w:val="010000"/>
          <w:sz w:val="20"/>
        </w:rPr>
        <w:t>s</w:t>
      </w:r>
      <w:r w:rsidRPr="00805C7F">
        <w:rPr>
          <w:rFonts w:ascii="Arial" w:hAnsi="Arial" w:cs="Arial"/>
          <w:color w:val="010000"/>
          <w:sz w:val="20"/>
        </w:rPr>
        <w:t xml:space="preserve"> of members of the Board of Directors and </w:t>
      </w:r>
      <w:r w:rsidR="000B4EE0" w:rsidRPr="00805C7F">
        <w:rPr>
          <w:rFonts w:ascii="Arial" w:hAnsi="Arial" w:cs="Arial"/>
          <w:color w:val="010000"/>
          <w:sz w:val="20"/>
        </w:rPr>
        <w:t xml:space="preserve">the </w:t>
      </w:r>
      <w:r w:rsidRPr="00805C7F">
        <w:rPr>
          <w:rFonts w:ascii="Arial" w:hAnsi="Arial" w:cs="Arial"/>
          <w:color w:val="010000"/>
          <w:sz w:val="20"/>
        </w:rPr>
        <w:t>Supervisory Board in the term of 2024-2029: The number of members of the Board of Directors is: 05 people including 01</w:t>
      </w:r>
      <w:r w:rsidR="000B4EE0" w:rsidRPr="00805C7F">
        <w:rPr>
          <w:rFonts w:ascii="Arial" w:hAnsi="Arial" w:cs="Arial"/>
          <w:color w:val="010000"/>
          <w:sz w:val="20"/>
        </w:rPr>
        <w:t xml:space="preserve"> independent </w:t>
      </w:r>
      <w:proofErr w:type="gramStart"/>
      <w:r w:rsidR="000B4EE0" w:rsidRPr="00805C7F">
        <w:rPr>
          <w:rFonts w:ascii="Arial" w:hAnsi="Arial" w:cs="Arial"/>
          <w:color w:val="010000"/>
          <w:sz w:val="20"/>
        </w:rPr>
        <w:t>member</w:t>
      </w:r>
      <w:proofErr w:type="gramEnd"/>
      <w:r w:rsidR="000B4EE0" w:rsidRPr="00805C7F">
        <w:rPr>
          <w:rFonts w:ascii="Arial" w:hAnsi="Arial" w:cs="Arial"/>
          <w:color w:val="010000"/>
          <w:sz w:val="20"/>
        </w:rPr>
        <w:t>;</w:t>
      </w:r>
      <w:r w:rsidRPr="00805C7F">
        <w:rPr>
          <w:rFonts w:ascii="Arial" w:hAnsi="Arial" w:cs="Arial"/>
          <w:color w:val="010000"/>
          <w:sz w:val="20"/>
        </w:rPr>
        <w:t xml:space="preserve"> The number of members of the Supervisory Board is: 03 people and the term of members of the Board of Directors and </w:t>
      </w:r>
      <w:r w:rsidR="000B4EE0" w:rsidRPr="00805C7F">
        <w:rPr>
          <w:rFonts w:ascii="Arial" w:hAnsi="Arial" w:cs="Arial"/>
          <w:color w:val="010000"/>
          <w:sz w:val="20"/>
        </w:rPr>
        <w:t xml:space="preserve">the </w:t>
      </w:r>
      <w:r w:rsidRPr="00805C7F">
        <w:rPr>
          <w:rFonts w:ascii="Arial" w:hAnsi="Arial" w:cs="Arial"/>
          <w:color w:val="010000"/>
          <w:sz w:val="20"/>
        </w:rPr>
        <w:t>Supervisory Board is 05 years (from 2024</w:t>
      </w:r>
      <w:r w:rsidR="000B4EE0" w:rsidRPr="00805C7F">
        <w:rPr>
          <w:rFonts w:ascii="Arial" w:hAnsi="Arial" w:cs="Arial"/>
          <w:color w:val="010000"/>
          <w:sz w:val="20"/>
        </w:rPr>
        <w:t xml:space="preserve"> to </w:t>
      </w:r>
      <w:r w:rsidRPr="00805C7F">
        <w:rPr>
          <w:rFonts w:ascii="Arial" w:hAnsi="Arial" w:cs="Arial"/>
          <w:color w:val="010000"/>
          <w:sz w:val="20"/>
        </w:rPr>
        <w:t>2029).</w:t>
      </w:r>
    </w:p>
    <w:p w:rsidR="007E47F5" w:rsidRPr="00805C7F" w:rsidRDefault="00B00E64" w:rsidP="000771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 xml:space="preserve">Results of electing members of the Board of Directors and </w:t>
      </w:r>
      <w:r w:rsidR="000B4EE0" w:rsidRPr="00805C7F">
        <w:rPr>
          <w:rFonts w:ascii="Arial" w:hAnsi="Arial" w:cs="Arial"/>
          <w:color w:val="010000"/>
          <w:sz w:val="20"/>
        </w:rPr>
        <w:t xml:space="preserve">the </w:t>
      </w:r>
      <w:r w:rsidRPr="00805C7F">
        <w:rPr>
          <w:rFonts w:ascii="Arial" w:hAnsi="Arial" w:cs="Arial"/>
          <w:color w:val="010000"/>
          <w:sz w:val="20"/>
        </w:rPr>
        <w:t>Supervisory Board in the term of 2024-2029 </w:t>
      </w:r>
    </w:p>
    <w:p w:rsidR="007E47F5" w:rsidRPr="00805C7F" w:rsidRDefault="002A2E7A" w:rsidP="000771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L</w:t>
      </w:r>
      <w:r w:rsidR="00B00E64" w:rsidRPr="00805C7F">
        <w:rPr>
          <w:rFonts w:ascii="Arial" w:hAnsi="Arial" w:cs="Arial"/>
          <w:color w:val="010000"/>
          <w:sz w:val="20"/>
        </w:rPr>
        <w:t xml:space="preserve">ist of members of </w:t>
      </w:r>
      <w:r w:rsidR="000B4EE0" w:rsidRPr="00805C7F">
        <w:rPr>
          <w:rFonts w:ascii="Arial" w:hAnsi="Arial" w:cs="Arial"/>
          <w:color w:val="010000"/>
          <w:sz w:val="20"/>
        </w:rPr>
        <w:t xml:space="preserve">the </w:t>
      </w:r>
      <w:r w:rsidR="00B00E64" w:rsidRPr="00805C7F">
        <w:rPr>
          <w:rFonts w:ascii="Arial" w:hAnsi="Arial" w:cs="Arial"/>
          <w:color w:val="010000"/>
          <w:sz w:val="20"/>
        </w:rPr>
        <w:t>Board of Directors in the term of 2024-2029:</w:t>
      </w:r>
    </w:p>
    <w:p w:rsidR="007E47F5" w:rsidRPr="00805C7F" w:rsidRDefault="00B00E64" w:rsidP="000771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Mr. Vu Anh Tuan</w:t>
      </w:r>
    </w:p>
    <w:p w:rsidR="007E47F5" w:rsidRPr="00805C7F" w:rsidRDefault="00B00E64" w:rsidP="000771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Mr. Nguyen Viet Ha</w:t>
      </w:r>
    </w:p>
    <w:p w:rsidR="007E47F5" w:rsidRPr="00805C7F" w:rsidRDefault="00B00E64" w:rsidP="000771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Mr. Nguyen Viet Cuong</w:t>
      </w:r>
    </w:p>
    <w:p w:rsidR="007E47F5" w:rsidRPr="00805C7F" w:rsidRDefault="00B00E64" w:rsidP="000771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lastRenderedPageBreak/>
        <w:t xml:space="preserve">Mr. Vu Duc </w:t>
      </w:r>
      <w:proofErr w:type="spellStart"/>
      <w:r w:rsidRPr="00805C7F">
        <w:rPr>
          <w:rFonts w:ascii="Arial" w:hAnsi="Arial" w:cs="Arial"/>
          <w:color w:val="010000"/>
          <w:sz w:val="20"/>
        </w:rPr>
        <w:t>Trung</w:t>
      </w:r>
      <w:proofErr w:type="spellEnd"/>
    </w:p>
    <w:p w:rsidR="007E47F5" w:rsidRPr="00805C7F" w:rsidRDefault="00B00E64" w:rsidP="000771B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805C7F">
        <w:rPr>
          <w:rFonts w:ascii="Arial" w:hAnsi="Arial" w:cs="Arial"/>
          <w:color w:val="010000"/>
          <w:sz w:val="20"/>
        </w:rPr>
        <w:t>Trung</w:t>
      </w:r>
      <w:proofErr w:type="spellEnd"/>
      <w:r w:rsidRPr="00805C7F">
        <w:rPr>
          <w:rFonts w:ascii="Arial" w:hAnsi="Arial" w:cs="Arial"/>
          <w:color w:val="010000"/>
          <w:sz w:val="20"/>
        </w:rPr>
        <w:t xml:space="preserve"> Hieu</w:t>
      </w:r>
    </w:p>
    <w:p w:rsidR="007E47F5" w:rsidRPr="00805C7F" w:rsidRDefault="00B00E64" w:rsidP="000771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List of members of the Supervisory Board in the term of 2024-2029</w:t>
      </w:r>
    </w:p>
    <w:p w:rsidR="007E47F5" w:rsidRPr="00805C7F" w:rsidRDefault="00B00E64" w:rsidP="0007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 xml:space="preserve">Mr. Nguyen Minh </w:t>
      </w:r>
      <w:proofErr w:type="spellStart"/>
      <w:r w:rsidRPr="00805C7F">
        <w:rPr>
          <w:rFonts w:ascii="Arial" w:hAnsi="Arial" w:cs="Arial"/>
          <w:color w:val="010000"/>
          <w:sz w:val="20"/>
        </w:rPr>
        <w:t>Tu</w:t>
      </w:r>
      <w:proofErr w:type="spellEnd"/>
    </w:p>
    <w:p w:rsidR="007E47F5" w:rsidRPr="00805C7F" w:rsidRDefault="00B00E64" w:rsidP="0007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>Mr. Ngo Tien Dat</w:t>
      </w:r>
    </w:p>
    <w:p w:rsidR="007E47F5" w:rsidRPr="00805C7F" w:rsidRDefault="00B00E64" w:rsidP="00077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 xml:space="preserve">Ms. Nguyen Thi Duc </w:t>
      </w:r>
      <w:proofErr w:type="spellStart"/>
      <w:r w:rsidRPr="00805C7F">
        <w:rPr>
          <w:rFonts w:ascii="Arial" w:hAnsi="Arial" w:cs="Arial"/>
          <w:color w:val="010000"/>
          <w:sz w:val="20"/>
        </w:rPr>
        <w:t>Vinh</w:t>
      </w:r>
      <w:proofErr w:type="spellEnd"/>
    </w:p>
    <w:p w:rsidR="007E47F5" w:rsidRPr="00805C7F" w:rsidRDefault="00B00E64" w:rsidP="00077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 xml:space="preserve">In which: Mr. Vu Anh Tuan was elected by the Board of Directors to hold the position of Chair of the Board of Directors, Mr. Nguyen Minh </w:t>
      </w:r>
      <w:proofErr w:type="spellStart"/>
      <w:r w:rsidRPr="00805C7F">
        <w:rPr>
          <w:rFonts w:ascii="Arial" w:hAnsi="Arial" w:cs="Arial"/>
          <w:color w:val="010000"/>
          <w:sz w:val="20"/>
        </w:rPr>
        <w:t>Tu</w:t>
      </w:r>
      <w:proofErr w:type="spellEnd"/>
      <w:r w:rsidRPr="00805C7F">
        <w:rPr>
          <w:rFonts w:ascii="Arial" w:hAnsi="Arial" w:cs="Arial"/>
          <w:color w:val="010000"/>
          <w:sz w:val="20"/>
        </w:rPr>
        <w:t xml:space="preserve"> was elected by the Supervisory Board to hold the position of Chief of the Supervisory Board.</w:t>
      </w:r>
    </w:p>
    <w:p w:rsidR="007E47F5" w:rsidRPr="00805C7F" w:rsidRDefault="00B00E64" w:rsidP="00077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 xml:space="preserve">‎‎Article 2. The </w:t>
      </w:r>
      <w:r w:rsidR="000771B9">
        <w:rPr>
          <w:rFonts w:ascii="Arial" w:hAnsi="Arial" w:cs="Arial"/>
          <w:color w:val="010000"/>
          <w:sz w:val="20"/>
        </w:rPr>
        <w:t>General Meeting</w:t>
      </w:r>
      <w:r w:rsidRPr="00805C7F">
        <w:rPr>
          <w:rFonts w:ascii="Arial" w:hAnsi="Arial" w:cs="Arial"/>
          <w:color w:val="010000"/>
          <w:sz w:val="20"/>
        </w:rPr>
        <w:t xml:space="preserve"> assigned the Board of Directors and the General Manager to organize and implement the contents of the </w:t>
      </w:r>
      <w:r w:rsidR="000B4EE0" w:rsidRPr="00805C7F">
        <w:rPr>
          <w:rFonts w:ascii="Arial" w:hAnsi="Arial" w:cs="Arial"/>
          <w:color w:val="010000"/>
          <w:sz w:val="20"/>
        </w:rPr>
        <w:t>General Mandate</w:t>
      </w:r>
      <w:r w:rsidRPr="00805C7F">
        <w:rPr>
          <w:rFonts w:ascii="Arial" w:hAnsi="Arial" w:cs="Arial"/>
          <w:color w:val="010000"/>
          <w:sz w:val="20"/>
        </w:rPr>
        <w:t xml:space="preserve"> </w:t>
      </w:r>
      <w:r w:rsidR="000771B9">
        <w:rPr>
          <w:rFonts w:ascii="Arial" w:hAnsi="Arial" w:cs="Arial"/>
          <w:color w:val="010000"/>
          <w:sz w:val="20"/>
        </w:rPr>
        <w:t>under applicable laws</w:t>
      </w:r>
      <w:r w:rsidRPr="00805C7F">
        <w:rPr>
          <w:rFonts w:ascii="Arial" w:hAnsi="Arial" w:cs="Arial"/>
          <w:color w:val="010000"/>
          <w:sz w:val="20"/>
        </w:rPr>
        <w:t xml:space="preserve"> and the Corporation's Charter.</w:t>
      </w:r>
    </w:p>
    <w:p w:rsidR="007E47F5" w:rsidRPr="00805C7F" w:rsidRDefault="00B00E64" w:rsidP="00077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 xml:space="preserve">‎‎Article 3. This </w:t>
      </w:r>
      <w:r w:rsidR="000B4EE0" w:rsidRPr="00805C7F">
        <w:rPr>
          <w:rFonts w:ascii="Arial" w:hAnsi="Arial" w:cs="Arial"/>
          <w:color w:val="010000"/>
          <w:sz w:val="20"/>
        </w:rPr>
        <w:t>General Mandate</w:t>
      </w:r>
      <w:r w:rsidRPr="00805C7F">
        <w:rPr>
          <w:rFonts w:ascii="Arial" w:hAnsi="Arial" w:cs="Arial"/>
          <w:color w:val="010000"/>
          <w:sz w:val="20"/>
        </w:rPr>
        <w:t xml:space="preserve"> takes effect from the date of its signing.</w:t>
      </w:r>
    </w:p>
    <w:p w:rsidR="007E47F5" w:rsidRPr="00805C7F" w:rsidRDefault="00B00E64" w:rsidP="000771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05C7F">
        <w:rPr>
          <w:rFonts w:ascii="Arial" w:hAnsi="Arial" w:cs="Arial"/>
          <w:color w:val="010000"/>
          <w:sz w:val="20"/>
        </w:rPr>
        <w:t xml:space="preserve">The Board of Directors, </w:t>
      </w:r>
      <w:r w:rsidR="000771B9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805C7F">
        <w:rPr>
          <w:rFonts w:ascii="Arial" w:hAnsi="Arial" w:cs="Arial"/>
          <w:color w:val="010000"/>
          <w:sz w:val="20"/>
        </w:rPr>
        <w:t xml:space="preserve"> and relevant individuals are responsible for implementing this </w:t>
      </w:r>
      <w:r w:rsidR="000B4EE0" w:rsidRPr="00805C7F">
        <w:rPr>
          <w:rFonts w:ascii="Arial" w:hAnsi="Arial" w:cs="Arial"/>
          <w:color w:val="010000"/>
          <w:sz w:val="20"/>
        </w:rPr>
        <w:t>General Mandate</w:t>
      </w:r>
      <w:r w:rsidRPr="00805C7F">
        <w:rPr>
          <w:rFonts w:ascii="Arial" w:hAnsi="Arial" w:cs="Arial"/>
          <w:color w:val="010000"/>
          <w:sz w:val="20"/>
        </w:rPr>
        <w:t>./.</w:t>
      </w:r>
    </w:p>
    <w:sectPr w:rsidR="007E47F5" w:rsidRPr="00805C7F" w:rsidSect="00805C7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20D"/>
    <w:multiLevelType w:val="multilevel"/>
    <w:tmpl w:val="75A49A96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2010" w:hanging="720"/>
      </w:pPr>
    </w:lvl>
    <w:lvl w:ilvl="4">
      <w:start w:val="1"/>
      <w:numFmt w:val="decimal"/>
      <w:lvlText w:val="%1.%2.%3.%4.%5."/>
      <w:lvlJc w:val="left"/>
      <w:pPr>
        <w:ind w:left="2800" w:hanging="1080"/>
      </w:pPr>
    </w:lvl>
    <w:lvl w:ilvl="5">
      <w:start w:val="1"/>
      <w:numFmt w:val="decimal"/>
      <w:lvlText w:val="%1.%2.%3.%4.%5.%6."/>
      <w:lvlJc w:val="left"/>
      <w:pPr>
        <w:ind w:left="3230" w:hanging="1080"/>
      </w:pPr>
    </w:lvl>
    <w:lvl w:ilvl="6">
      <w:start w:val="1"/>
      <w:numFmt w:val="decimal"/>
      <w:lvlText w:val="%1.%2.%3.%4.%5.%6.%7."/>
      <w:lvlJc w:val="left"/>
      <w:pPr>
        <w:ind w:left="4020" w:hanging="1440"/>
      </w:pPr>
    </w:lvl>
    <w:lvl w:ilvl="7">
      <w:start w:val="1"/>
      <w:numFmt w:val="decimal"/>
      <w:lvlText w:val="%1.%2.%3.%4.%5.%6.%7.%8."/>
      <w:lvlJc w:val="left"/>
      <w:pPr>
        <w:ind w:left="4450" w:hanging="1440"/>
      </w:pPr>
    </w:lvl>
    <w:lvl w:ilvl="8">
      <w:start w:val="1"/>
      <w:numFmt w:val="decimal"/>
      <w:lvlText w:val="%1.%2.%3.%4.%5.%6.%7.%8.%9."/>
      <w:lvlJc w:val="left"/>
      <w:pPr>
        <w:ind w:left="5240" w:hanging="1800"/>
      </w:pPr>
    </w:lvl>
  </w:abstractNum>
  <w:abstractNum w:abstractNumId="1" w15:restartNumberingAfterBreak="0">
    <w:nsid w:val="0FCF2054"/>
    <w:multiLevelType w:val="multilevel"/>
    <w:tmpl w:val="2BB2AD04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2"/>
      <w:numFmt w:val="decimal"/>
      <w:lvlText w:val="%1.%2."/>
      <w:lvlJc w:val="left"/>
      <w:pPr>
        <w:ind w:left="79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2010" w:hanging="720"/>
      </w:pPr>
    </w:lvl>
    <w:lvl w:ilvl="4">
      <w:start w:val="1"/>
      <w:numFmt w:val="decimal"/>
      <w:lvlText w:val="%1.%2.%3.%4.%5."/>
      <w:lvlJc w:val="left"/>
      <w:pPr>
        <w:ind w:left="2800" w:hanging="1080"/>
      </w:pPr>
    </w:lvl>
    <w:lvl w:ilvl="5">
      <w:start w:val="1"/>
      <w:numFmt w:val="decimal"/>
      <w:lvlText w:val="%1.%2.%3.%4.%5.%6."/>
      <w:lvlJc w:val="left"/>
      <w:pPr>
        <w:ind w:left="3230" w:hanging="1080"/>
      </w:pPr>
    </w:lvl>
    <w:lvl w:ilvl="6">
      <w:start w:val="1"/>
      <w:numFmt w:val="decimal"/>
      <w:lvlText w:val="%1.%2.%3.%4.%5.%6.%7."/>
      <w:lvlJc w:val="left"/>
      <w:pPr>
        <w:ind w:left="4020" w:hanging="1440"/>
      </w:pPr>
    </w:lvl>
    <w:lvl w:ilvl="7">
      <w:start w:val="1"/>
      <w:numFmt w:val="decimal"/>
      <w:lvlText w:val="%1.%2.%3.%4.%5.%6.%7.%8."/>
      <w:lvlJc w:val="left"/>
      <w:pPr>
        <w:ind w:left="4450" w:hanging="1440"/>
      </w:pPr>
    </w:lvl>
    <w:lvl w:ilvl="8">
      <w:start w:val="1"/>
      <w:numFmt w:val="decimal"/>
      <w:lvlText w:val="%1.%2.%3.%4.%5.%6.%7.%8.%9."/>
      <w:lvlJc w:val="left"/>
      <w:pPr>
        <w:ind w:left="5240" w:hanging="1800"/>
      </w:pPr>
    </w:lvl>
  </w:abstractNum>
  <w:abstractNum w:abstractNumId="2" w15:restartNumberingAfterBreak="0">
    <w:nsid w:val="11FE0022"/>
    <w:multiLevelType w:val="multilevel"/>
    <w:tmpl w:val="A39E9746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306905"/>
    <w:multiLevelType w:val="multilevel"/>
    <w:tmpl w:val="4DD2D58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1F5142"/>
    <w:multiLevelType w:val="multilevel"/>
    <w:tmpl w:val="890E71F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EC26CC"/>
    <w:multiLevelType w:val="multilevel"/>
    <w:tmpl w:val="2E7A42EE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CF93968"/>
    <w:multiLevelType w:val="multilevel"/>
    <w:tmpl w:val="034E1FA2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ED925D7"/>
    <w:multiLevelType w:val="multilevel"/>
    <w:tmpl w:val="031A3FC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2"/>
      <w:numFmt w:val="decimal"/>
      <w:lvlText w:val="%1.%2."/>
      <w:lvlJc w:val="left"/>
      <w:pPr>
        <w:ind w:left="79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2010" w:hanging="720"/>
      </w:pPr>
    </w:lvl>
    <w:lvl w:ilvl="4">
      <w:start w:val="1"/>
      <w:numFmt w:val="decimal"/>
      <w:lvlText w:val="%1.%2.%3.%4.%5."/>
      <w:lvlJc w:val="left"/>
      <w:pPr>
        <w:ind w:left="2800" w:hanging="1080"/>
      </w:pPr>
    </w:lvl>
    <w:lvl w:ilvl="5">
      <w:start w:val="1"/>
      <w:numFmt w:val="decimal"/>
      <w:lvlText w:val="%1.%2.%3.%4.%5.%6."/>
      <w:lvlJc w:val="left"/>
      <w:pPr>
        <w:ind w:left="3230" w:hanging="1080"/>
      </w:pPr>
    </w:lvl>
    <w:lvl w:ilvl="6">
      <w:start w:val="1"/>
      <w:numFmt w:val="decimal"/>
      <w:lvlText w:val="%1.%2.%3.%4.%5.%6.%7."/>
      <w:lvlJc w:val="left"/>
      <w:pPr>
        <w:ind w:left="4020" w:hanging="1440"/>
      </w:pPr>
    </w:lvl>
    <w:lvl w:ilvl="7">
      <w:start w:val="1"/>
      <w:numFmt w:val="decimal"/>
      <w:lvlText w:val="%1.%2.%3.%4.%5.%6.%7.%8."/>
      <w:lvlJc w:val="left"/>
      <w:pPr>
        <w:ind w:left="4450" w:hanging="1440"/>
      </w:pPr>
    </w:lvl>
    <w:lvl w:ilvl="8">
      <w:start w:val="1"/>
      <w:numFmt w:val="decimal"/>
      <w:lvlText w:val="%1.%2.%3.%4.%5.%6.%7.%8.%9."/>
      <w:lvlJc w:val="left"/>
      <w:pPr>
        <w:ind w:left="5240" w:hanging="180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F5"/>
    <w:rsid w:val="000641AB"/>
    <w:rsid w:val="000771B9"/>
    <w:rsid w:val="000B4EE0"/>
    <w:rsid w:val="002A2E7A"/>
    <w:rsid w:val="004038E9"/>
    <w:rsid w:val="006C27F5"/>
    <w:rsid w:val="007E47F5"/>
    <w:rsid w:val="00805C7F"/>
    <w:rsid w:val="00A42FAE"/>
    <w:rsid w:val="00B0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D0FE6"/>
  <w15:docId w15:val="{09E562B3-9581-4C87-A9AC-A1D7EF88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pPr>
      <w:ind w:firstLine="43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ind w:firstLine="44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e8fcAvgmySM1KNsQtDA6yGhcUQ==">CgMxLjA4AHIhMVJhRjFmMWZTU2xTVGMtRzRHTmF2eVBaTlpHaHZZRlVx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2024-05-17T03:07:00Z</dcterms:created>
  <dcterms:modified xsi:type="dcterms:W3CDTF">2024-05-17T03:07:00Z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f021494bfe30d49bee875af4c9ffbdfee579948c83e8127f8b0f051231b8ac04</vt:lpwstr>
  </property>
</Properties>
</file>