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F0340" w:rsidRPr="00275E35" w:rsidRDefault="00E23537" w:rsidP="0017472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GoBack"/>
      <w:r w:rsidRPr="00275E35">
        <w:rPr>
          <w:rFonts w:ascii="Arial" w:hAnsi="Arial" w:cs="Arial"/>
          <w:b/>
          <w:color w:val="010000"/>
          <w:sz w:val="20"/>
        </w:rPr>
        <w:t>L18: Board Resolution</w:t>
      </w:r>
    </w:p>
    <w:p w14:paraId="00000002" w14:textId="0E3C9CDA" w:rsidR="00DF0340" w:rsidRPr="00275E35" w:rsidRDefault="00E23537" w:rsidP="001747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5E35">
        <w:rPr>
          <w:rFonts w:ascii="Arial" w:hAnsi="Arial" w:cs="Arial"/>
          <w:color w:val="010000"/>
          <w:sz w:val="20"/>
        </w:rPr>
        <w:t xml:space="preserve">On May 15, 2024, Investment and Construction JSC No.18 announced Resolution No. 32/NQ-HDQT/LICOGI18 on approving the transaction between Investment and Construction JSC No.18 and </w:t>
      </w:r>
      <w:r w:rsidR="00F86A3C" w:rsidRPr="00275E35">
        <w:rPr>
          <w:rFonts w:ascii="Arial" w:hAnsi="Arial" w:cs="Arial"/>
          <w:color w:val="010000"/>
          <w:sz w:val="20"/>
        </w:rPr>
        <w:t>affiliated</w:t>
      </w:r>
      <w:r w:rsidRPr="00275E35">
        <w:rPr>
          <w:rFonts w:ascii="Arial" w:hAnsi="Arial" w:cs="Arial"/>
          <w:color w:val="010000"/>
          <w:sz w:val="20"/>
        </w:rPr>
        <w:t xml:space="preserve"> organizations with the Company as follows:</w:t>
      </w:r>
    </w:p>
    <w:p w14:paraId="00000003" w14:textId="7B3AD366" w:rsidR="00DF0340" w:rsidRPr="00275E35" w:rsidRDefault="00E23537" w:rsidP="001747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5E35">
        <w:rPr>
          <w:rFonts w:ascii="Arial" w:hAnsi="Arial" w:cs="Arial"/>
          <w:color w:val="010000"/>
          <w:sz w:val="20"/>
        </w:rPr>
        <w:t>‎‎Article 1. Approve the transaction between Investment and Construction JSC No.18 and Investment and Construction JSC No.18.5 as follows:</w:t>
      </w:r>
    </w:p>
    <w:p w14:paraId="00000004" w14:textId="476C25E3" w:rsidR="00DF0340" w:rsidRPr="00275E35" w:rsidRDefault="00E23537" w:rsidP="00174728">
      <w:pPr>
        <w:numPr>
          <w:ilvl w:val="0"/>
          <w:numId w:val="1"/>
        </w:numPr>
        <w:pBdr>
          <w:top w:val="nil"/>
          <w:left w:val="nil"/>
          <w:bottom w:val="nil"/>
          <w:right w:val="nil"/>
          <w:between w:val="nil"/>
        </w:pBdr>
        <w:tabs>
          <w:tab w:val="left" w:pos="432"/>
          <w:tab w:val="left" w:pos="822"/>
        </w:tabs>
        <w:spacing w:after="120" w:line="360" w:lineRule="auto"/>
        <w:jc w:val="both"/>
        <w:rPr>
          <w:rFonts w:ascii="Arial" w:eastAsia="Arial" w:hAnsi="Arial" w:cs="Arial"/>
          <w:color w:val="010000"/>
          <w:sz w:val="20"/>
          <w:szCs w:val="20"/>
        </w:rPr>
      </w:pPr>
      <w:r w:rsidRPr="00275E35">
        <w:rPr>
          <w:rFonts w:ascii="Arial" w:hAnsi="Arial" w:cs="Arial"/>
          <w:color w:val="010000"/>
          <w:sz w:val="20"/>
        </w:rPr>
        <w:t xml:space="preserve">Name of </w:t>
      </w:r>
      <w:r w:rsidR="00F86A3C" w:rsidRPr="00275E35">
        <w:rPr>
          <w:rFonts w:ascii="Arial" w:hAnsi="Arial" w:cs="Arial"/>
          <w:color w:val="010000"/>
          <w:sz w:val="20"/>
        </w:rPr>
        <w:t xml:space="preserve">affiliated </w:t>
      </w:r>
      <w:r w:rsidRPr="00275E35">
        <w:rPr>
          <w:rFonts w:ascii="Arial" w:hAnsi="Arial" w:cs="Arial"/>
          <w:color w:val="010000"/>
          <w:sz w:val="20"/>
        </w:rPr>
        <w:t>unit</w:t>
      </w:r>
      <w:r w:rsidR="00275E35" w:rsidRPr="00275E35">
        <w:rPr>
          <w:rFonts w:ascii="Arial" w:hAnsi="Arial" w:cs="Arial"/>
          <w:color w:val="010000"/>
          <w:sz w:val="20"/>
        </w:rPr>
        <w:t xml:space="preserve"> singing the contract</w:t>
      </w:r>
      <w:r w:rsidRPr="00275E35">
        <w:rPr>
          <w:rFonts w:ascii="Arial" w:hAnsi="Arial" w:cs="Arial"/>
          <w:color w:val="010000"/>
          <w:sz w:val="20"/>
        </w:rPr>
        <w:t>: Investment and Construction JSC No.18.5</w:t>
      </w:r>
    </w:p>
    <w:p w14:paraId="00000005" w14:textId="77777777" w:rsidR="00DF0340" w:rsidRPr="00275E35" w:rsidRDefault="00E23537" w:rsidP="00174728">
      <w:pPr>
        <w:numPr>
          <w:ilvl w:val="0"/>
          <w:numId w:val="1"/>
        </w:numPr>
        <w:pBdr>
          <w:top w:val="nil"/>
          <w:left w:val="nil"/>
          <w:bottom w:val="nil"/>
          <w:right w:val="nil"/>
          <w:between w:val="nil"/>
        </w:pBdr>
        <w:tabs>
          <w:tab w:val="left" w:pos="432"/>
          <w:tab w:val="left" w:pos="822"/>
        </w:tabs>
        <w:spacing w:after="120" w:line="360" w:lineRule="auto"/>
        <w:jc w:val="both"/>
        <w:rPr>
          <w:rFonts w:ascii="Arial" w:eastAsia="Arial" w:hAnsi="Arial" w:cs="Arial"/>
          <w:color w:val="010000"/>
          <w:sz w:val="20"/>
          <w:szCs w:val="20"/>
        </w:rPr>
      </w:pPr>
      <w:r w:rsidRPr="00275E35">
        <w:rPr>
          <w:rFonts w:ascii="Arial" w:hAnsi="Arial" w:cs="Arial"/>
          <w:color w:val="010000"/>
          <w:sz w:val="20"/>
        </w:rPr>
        <w:t>Address: N04B-T2, Diplomatic Corps Area, Xuan Tao, Bac Tu Liem, Hanoi.</w:t>
      </w:r>
    </w:p>
    <w:p w14:paraId="00000006" w14:textId="1AF64E55" w:rsidR="00DF0340" w:rsidRPr="00275E35" w:rsidRDefault="00E23537" w:rsidP="00174728">
      <w:pPr>
        <w:numPr>
          <w:ilvl w:val="0"/>
          <w:numId w:val="1"/>
        </w:numPr>
        <w:pBdr>
          <w:top w:val="nil"/>
          <w:left w:val="nil"/>
          <w:bottom w:val="nil"/>
          <w:right w:val="nil"/>
          <w:between w:val="nil"/>
        </w:pBdr>
        <w:tabs>
          <w:tab w:val="left" w:pos="432"/>
          <w:tab w:val="left" w:pos="832"/>
        </w:tabs>
        <w:spacing w:after="120" w:line="360" w:lineRule="auto"/>
        <w:jc w:val="both"/>
        <w:rPr>
          <w:rFonts w:ascii="Arial" w:eastAsia="Arial" w:hAnsi="Arial" w:cs="Arial"/>
          <w:color w:val="010000"/>
          <w:sz w:val="20"/>
          <w:szCs w:val="20"/>
        </w:rPr>
      </w:pPr>
      <w:r w:rsidRPr="00275E35">
        <w:rPr>
          <w:rFonts w:ascii="Arial" w:hAnsi="Arial" w:cs="Arial"/>
          <w:color w:val="010000"/>
          <w:sz w:val="20"/>
        </w:rPr>
        <w:t>Transaction type: Loan contract to serve the construction of the project of Bac Cau Han Urban Area Stage 1 - Phase II and other purposes according to the capital use plan of Investment and Construction JSC No.18 in each period.</w:t>
      </w:r>
    </w:p>
    <w:p w14:paraId="00000007" w14:textId="77777777" w:rsidR="00DF0340" w:rsidRPr="00275E35" w:rsidRDefault="00E23537" w:rsidP="00174728">
      <w:pPr>
        <w:numPr>
          <w:ilvl w:val="0"/>
          <w:numId w:val="1"/>
        </w:numPr>
        <w:pBdr>
          <w:top w:val="nil"/>
          <w:left w:val="nil"/>
          <w:bottom w:val="nil"/>
          <w:right w:val="nil"/>
          <w:between w:val="nil"/>
        </w:pBdr>
        <w:tabs>
          <w:tab w:val="left" w:pos="432"/>
          <w:tab w:val="left" w:pos="822"/>
        </w:tabs>
        <w:spacing w:after="120" w:line="360" w:lineRule="auto"/>
        <w:jc w:val="both"/>
        <w:rPr>
          <w:rFonts w:ascii="Arial" w:eastAsia="Arial" w:hAnsi="Arial" w:cs="Arial"/>
          <w:color w:val="010000"/>
          <w:sz w:val="20"/>
          <w:szCs w:val="20"/>
        </w:rPr>
      </w:pPr>
      <w:r w:rsidRPr="00275E35">
        <w:rPr>
          <w:rFonts w:ascii="Arial" w:hAnsi="Arial" w:cs="Arial"/>
          <w:color w:val="010000"/>
          <w:sz w:val="20"/>
        </w:rPr>
        <w:t>Loan value: VND 28,000,000,000</w:t>
      </w:r>
    </w:p>
    <w:p w14:paraId="00000008" w14:textId="77777777" w:rsidR="00DF0340" w:rsidRPr="00275E35" w:rsidRDefault="00E23537" w:rsidP="00174728">
      <w:pPr>
        <w:numPr>
          <w:ilvl w:val="0"/>
          <w:numId w:val="1"/>
        </w:numPr>
        <w:pBdr>
          <w:top w:val="nil"/>
          <w:left w:val="nil"/>
          <w:bottom w:val="nil"/>
          <w:right w:val="nil"/>
          <w:between w:val="nil"/>
        </w:pBdr>
        <w:tabs>
          <w:tab w:val="left" w:pos="432"/>
          <w:tab w:val="left" w:pos="822"/>
        </w:tabs>
        <w:spacing w:after="120" w:line="360" w:lineRule="auto"/>
        <w:jc w:val="both"/>
        <w:rPr>
          <w:rFonts w:ascii="Arial" w:eastAsia="Arial" w:hAnsi="Arial" w:cs="Arial"/>
          <w:color w:val="010000"/>
          <w:sz w:val="20"/>
          <w:szCs w:val="20"/>
        </w:rPr>
      </w:pPr>
      <w:r w:rsidRPr="00275E35">
        <w:rPr>
          <w:rFonts w:ascii="Arial" w:hAnsi="Arial" w:cs="Arial"/>
          <w:color w:val="010000"/>
          <w:sz w:val="20"/>
        </w:rPr>
        <w:t>Loan period: Expected 3 months from the date of full disbursement of the loan</w:t>
      </w:r>
    </w:p>
    <w:p w14:paraId="00000009" w14:textId="77777777" w:rsidR="00DF0340" w:rsidRPr="00275E35" w:rsidRDefault="00E23537" w:rsidP="00174728">
      <w:pPr>
        <w:numPr>
          <w:ilvl w:val="0"/>
          <w:numId w:val="1"/>
        </w:numPr>
        <w:pBdr>
          <w:top w:val="nil"/>
          <w:left w:val="nil"/>
          <w:bottom w:val="nil"/>
          <w:right w:val="nil"/>
          <w:between w:val="nil"/>
        </w:pBdr>
        <w:tabs>
          <w:tab w:val="left" w:pos="432"/>
          <w:tab w:val="left" w:pos="822"/>
        </w:tabs>
        <w:spacing w:after="120" w:line="360" w:lineRule="auto"/>
        <w:jc w:val="both"/>
        <w:rPr>
          <w:rFonts w:ascii="Arial" w:eastAsia="Arial" w:hAnsi="Arial" w:cs="Arial"/>
          <w:color w:val="010000"/>
          <w:sz w:val="20"/>
          <w:szCs w:val="20"/>
        </w:rPr>
      </w:pPr>
      <w:r w:rsidRPr="00275E35">
        <w:rPr>
          <w:rFonts w:ascii="Arial" w:hAnsi="Arial" w:cs="Arial"/>
          <w:color w:val="010000"/>
          <w:sz w:val="20"/>
        </w:rPr>
        <w:t>Loan interest: 5% per year</w:t>
      </w:r>
    </w:p>
    <w:p w14:paraId="0000000A" w14:textId="77777777" w:rsidR="00DF0340" w:rsidRPr="00275E35" w:rsidRDefault="00E23537" w:rsidP="001747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5E35">
        <w:rPr>
          <w:rFonts w:ascii="Arial" w:hAnsi="Arial" w:cs="Arial"/>
          <w:color w:val="010000"/>
          <w:sz w:val="20"/>
        </w:rPr>
        <w:t>‎‎Article 2. Approve the authorization of the General Manager of the Company to sign contracts and implement transactions in accordance with the principle of ensuring the legitimate rights and interests of the Company, strictly and fully complying with current legal provisions.</w:t>
      </w:r>
    </w:p>
    <w:p w14:paraId="0000000B" w14:textId="2365067B" w:rsidR="00DF0340" w:rsidRPr="00275E35" w:rsidRDefault="00E23537" w:rsidP="0017472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275E35">
        <w:rPr>
          <w:rFonts w:ascii="Arial" w:hAnsi="Arial" w:cs="Arial"/>
          <w:color w:val="010000"/>
          <w:sz w:val="20"/>
        </w:rPr>
        <w:t>‎‎Article 3. Validity and Implementation:</w:t>
      </w:r>
    </w:p>
    <w:p w14:paraId="0000000C" w14:textId="77777777" w:rsidR="00DF0340" w:rsidRPr="00275E35" w:rsidRDefault="00E23537" w:rsidP="00174728">
      <w:pPr>
        <w:numPr>
          <w:ilvl w:val="0"/>
          <w:numId w:val="1"/>
        </w:numPr>
        <w:pBdr>
          <w:top w:val="nil"/>
          <w:left w:val="nil"/>
          <w:bottom w:val="nil"/>
          <w:right w:val="nil"/>
          <w:between w:val="nil"/>
        </w:pBdr>
        <w:tabs>
          <w:tab w:val="left" w:pos="432"/>
          <w:tab w:val="left" w:pos="822"/>
        </w:tabs>
        <w:spacing w:after="120" w:line="360" w:lineRule="auto"/>
        <w:jc w:val="both"/>
        <w:rPr>
          <w:rFonts w:ascii="Arial" w:eastAsia="Arial" w:hAnsi="Arial" w:cs="Arial"/>
          <w:color w:val="010000"/>
          <w:sz w:val="20"/>
          <w:szCs w:val="20"/>
        </w:rPr>
      </w:pPr>
      <w:r w:rsidRPr="00275E35">
        <w:rPr>
          <w:rFonts w:ascii="Arial" w:hAnsi="Arial" w:cs="Arial"/>
          <w:color w:val="010000"/>
          <w:sz w:val="20"/>
        </w:rPr>
        <w:t>This Resolution takes effect from the date of its signing.</w:t>
      </w:r>
    </w:p>
    <w:p w14:paraId="0000000E" w14:textId="6ACF712A" w:rsidR="00DF0340" w:rsidRPr="00275E35" w:rsidRDefault="00E23537" w:rsidP="00174728">
      <w:pPr>
        <w:numPr>
          <w:ilvl w:val="0"/>
          <w:numId w:val="1"/>
        </w:numPr>
        <w:pBdr>
          <w:top w:val="nil"/>
          <w:left w:val="nil"/>
          <w:bottom w:val="nil"/>
          <w:right w:val="nil"/>
          <w:between w:val="nil"/>
        </w:pBdr>
        <w:tabs>
          <w:tab w:val="left" w:pos="432"/>
          <w:tab w:val="left" w:pos="822"/>
        </w:tabs>
        <w:spacing w:after="120" w:line="360" w:lineRule="auto"/>
        <w:jc w:val="both"/>
        <w:rPr>
          <w:rFonts w:ascii="Arial" w:eastAsia="Arial" w:hAnsi="Arial" w:cs="Arial"/>
          <w:color w:val="010000"/>
          <w:sz w:val="20"/>
          <w:szCs w:val="20"/>
        </w:rPr>
      </w:pPr>
      <w:r w:rsidRPr="00275E35">
        <w:rPr>
          <w:rFonts w:ascii="Arial" w:hAnsi="Arial" w:cs="Arial"/>
          <w:color w:val="010000"/>
          <w:sz w:val="20"/>
        </w:rPr>
        <w:t>The General Manager, the Chief Accountant and related departments of the Company are responsible for implementing this Resolution.</w:t>
      </w:r>
      <w:bookmarkEnd w:id="0"/>
    </w:p>
    <w:sectPr w:rsidR="00DF0340" w:rsidRPr="00275E35" w:rsidSect="00A24F63">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115"/>
    <w:multiLevelType w:val="multilevel"/>
    <w:tmpl w:val="0C7AEB04"/>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40"/>
    <w:rsid w:val="00174728"/>
    <w:rsid w:val="00275E35"/>
    <w:rsid w:val="00A24F63"/>
    <w:rsid w:val="00DF0340"/>
    <w:rsid w:val="00E23537"/>
    <w:rsid w:val="00F8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2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2373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323738"/>
      <w:sz w:val="17"/>
      <w:szCs w:val="17"/>
      <w:u w:val="none"/>
      <w:shd w:val="clear" w:color="auto" w:fill="auto"/>
    </w:rPr>
  </w:style>
  <w:style w:type="paragraph" w:styleId="BodyText">
    <w:name w:val="Body Text"/>
    <w:basedOn w:val="Normal"/>
    <w:link w:val="BodyTextChar"/>
    <w:qFormat/>
    <w:pPr>
      <w:spacing w:line="286" w:lineRule="auto"/>
      <w:ind w:firstLine="180"/>
    </w:pPr>
    <w:rPr>
      <w:rFonts w:ascii="Times New Roman" w:eastAsia="Times New Roman" w:hAnsi="Times New Roman" w:cs="Times New Roman"/>
      <w:color w:val="323738"/>
    </w:rPr>
  </w:style>
  <w:style w:type="paragraph" w:customStyle="1" w:styleId="Bodytext20">
    <w:name w:val="Body text (2)"/>
    <w:basedOn w:val="Normal"/>
    <w:link w:val="Bodytext2"/>
    <w:rPr>
      <w:rFonts w:ascii="Times New Roman" w:eastAsia="Times New Roman" w:hAnsi="Times New Roman" w:cs="Times New Roman"/>
      <w:i/>
      <w:iCs/>
      <w:color w:val="323738"/>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2373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323738"/>
      <w:sz w:val="17"/>
      <w:szCs w:val="17"/>
      <w:u w:val="none"/>
      <w:shd w:val="clear" w:color="auto" w:fill="auto"/>
    </w:rPr>
  </w:style>
  <w:style w:type="paragraph" w:styleId="BodyText">
    <w:name w:val="Body Text"/>
    <w:basedOn w:val="Normal"/>
    <w:link w:val="BodyTextChar"/>
    <w:qFormat/>
    <w:pPr>
      <w:spacing w:line="286" w:lineRule="auto"/>
      <w:ind w:firstLine="180"/>
    </w:pPr>
    <w:rPr>
      <w:rFonts w:ascii="Times New Roman" w:eastAsia="Times New Roman" w:hAnsi="Times New Roman" w:cs="Times New Roman"/>
      <w:color w:val="323738"/>
    </w:rPr>
  </w:style>
  <w:style w:type="paragraph" w:customStyle="1" w:styleId="Bodytext20">
    <w:name w:val="Body text (2)"/>
    <w:basedOn w:val="Normal"/>
    <w:link w:val="Bodytext2"/>
    <w:rPr>
      <w:rFonts w:ascii="Times New Roman" w:eastAsia="Times New Roman" w:hAnsi="Times New Roman" w:cs="Times New Roman"/>
      <w:i/>
      <w:iCs/>
      <w:color w:val="323738"/>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eLltqcNiWdG4ywJmO6LDwE8Wvw==">CgMxLjA4AHIhMS1VVDlBUi1FQkEyM3laYU0wU0M1NExXdzFick5OY1ZF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2024-05-17T03:22:00Z</dcterms:created>
  <dcterms:modified xsi:type="dcterms:W3CDTF">2024-05-20T04:38:00Z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431eb114dc1596ae58887c8ee1515e03f9cf98f3636d3845de9d52dfab838d0d</vt:lpwstr>
  </property>
</Properties>
</file>