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227C6" w:rsidRPr="00A84BAC" w:rsidRDefault="00932451" w:rsidP="00A84BA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A84BAC">
        <w:rPr>
          <w:rFonts w:ascii="Arial" w:hAnsi="Arial" w:cs="Arial"/>
          <w:b/>
          <w:color w:val="010000"/>
          <w:sz w:val="20"/>
        </w:rPr>
        <w:t>PHP: Board Resolution</w:t>
      </w:r>
    </w:p>
    <w:p w14:paraId="00000002" w14:textId="77777777" w:rsidR="007227C6" w:rsidRPr="00A84BAC" w:rsidRDefault="00932451" w:rsidP="00A84B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4BAC">
        <w:rPr>
          <w:rFonts w:ascii="Arial" w:hAnsi="Arial" w:cs="Arial"/>
          <w:color w:val="010000"/>
          <w:sz w:val="20"/>
        </w:rPr>
        <w:t>On May 15, 2024, Port of Hai Phong Joint Stock Company announced Resolution No. 18/NQ-CHP on approving the policy of reducing the charter capital of Hoang Dieu Port One Member Limited Company to move 04 Tukcan cranes to Port of Hai Phong Joint Stock Company as follows:</w:t>
      </w:r>
    </w:p>
    <w:p w14:paraId="00000003" w14:textId="77777777" w:rsidR="007227C6" w:rsidRPr="00A84BAC" w:rsidRDefault="00932451" w:rsidP="00A84B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84BAC">
        <w:rPr>
          <w:rFonts w:ascii="Arial" w:hAnsi="Arial" w:cs="Arial"/>
          <w:color w:val="010000"/>
          <w:sz w:val="20"/>
        </w:rPr>
        <w:t>‎‎Article 1. The Board of Directors of Port of Hai Phong Joint Stock Company approves the policy of reducing the charter capital of Hoang Dieu Port One Member Limited Company to move 04 Tukcan cranes to Port of Hai Phong Joint Stock Company as follows:</w:t>
      </w:r>
    </w:p>
    <w:p w14:paraId="00000004" w14:textId="7913B21C" w:rsidR="007227C6" w:rsidRPr="00A84BAC" w:rsidRDefault="00932451" w:rsidP="00A84BAC">
      <w:pPr>
        <w:numPr>
          <w:ilvl w:val="0"/>
          <w:numId w:val="1"/>
        </w:numPr>
        <w:pBdr>
          <w:top w:val="nil"/>
          <w:left w:val="nil"/>
          <w:bottom w:val="nil"/>
          <w:right w:val="nil"/>
          <w:between w:val="nil"/>
        </w:pBdr>
        <w:tabs>
          <w:tab w:val="left" w:pos="432"/>
          <w:tab w:val="left" w:pos="891"/>
        </w:tabs>
        <w:spacing w:after="120" w:line="360" w:lineRule="auto"/>
        <w:jc w:val="both"/>
        <w:rPr>
          <w:rFonts w:ascii="Arial" w:eastAsia="Arial" w:hAnsi="Arial" w:cs="Arial"/>
          <w:color w:val="010000"/>
          <w:sz w:val="20"/>
          <w:szCs w:val="20"/>
        </w:rPr>
      </w:pPr>
      <w:r w:rsidRPr="00A84BAC">
        <w:rPr>
          <w:rFonts w:ascii="Arial" w:hAnsi="Arial" w:cs="Arial"/>
          <w:color w:val="010000"/>
          <w:sz w:val="20"/>
        </w:rPr>
        <w:t>Approve the policy of reducing the charter capital of Hoang Dieu Port One Member Limited Company</w:t>
      </w:r>
      <w:r w:rsidR="004C4583" w:rsidRPr="00A84BAC">
        <w:rPr>
          <w:rFonts w:ascii="Arial" w:hAnsi="Arial" w:cs="Arial"/>
          <w:color w:val="010000"/>
          <w:sz w:val="20"/>
        </w:rPr>
        <w:t>,</w:t>
      </w:r>
      <w:r w:rsidRPr="00A84BAC">
        <w:rPr>
          <w:rFonts w:ascii="Arial" w:hAnsi="Arial" w:cs="Arial"/>
          <w:color w:val="010000"/>
          <w:sz w:val="20"/>
        </w:rPr>
        <w:t xml:space="preserve"> returning capital (in assets of 04 Tukan cranes with lifting capacity of 40-45 tons) to Port of Hai Phong Joint Stock Company </w:t>
      </w:r>
      <w:r w:rsidR="004C4583" w:rsidRPr="00A84BAC">
        <w:rPr>
          <w:rFonts w:ascii="Arial" w:hAnsi="Arial" w:cs="Arial"/>
          <w:color w:val="010000"/>
          <w:sz w:val="20"/>
        </w:rPr>
        <w:t xml:space="preserve">according to suggestion of the General Manager </w:t>
      </w:r>
      <w:r w:rsidRPr="00A84BAC">
        <w:rPr>
          <w:rFonts w:ascii="Arial" w:hAnsi="Arial" w:cs="Arial"/>
          <w:color w:val="010000"/>
          <w:sz w:val="20"/>
        </w:rPr>
        <w:t xml:space="preserve">in Proposal No. 845/TTr-CHP dated March 27, 2024. </w:t>
      </w:r>
    </w:p>
    <w:p w14:paraId="00000005" w14:textId="77777777" w:rsidR="007227C6" w:rsidRPr="00A84BAC" w:rsidRDefault="00932451" w:rsidP="00A84BAC">
      <w:pPr>
        <w:numPr>
          <w:ilvl w:val="0"/>
          <w:numId w:val="1"/>
        </w:numPr>
        <w:pBdr>
          <w:top w:val="nil"/>
          <w:left w:val="nil"/>
          <w:bottom w:val="nil"/>
          <w:right w:val="nil"/>
          <w:between w:val="nil"/>
        </w:pBdr>
        <w:tabs>
          <w:tab w:val="left" w:pos="432"/>
          <w:tab w:val="left" w:pos="903"/>
        </w:tabs>
        <w:spacing w:after="120" w:line="360" w:lineRule="auto"/>
        <w:jc w:val="both"/>
        <w:rPr>
          <w:rFonts w:ascii="Arial" w:eastAsia="Arial" w:hAnsi="Arial" w:cs="Arial"/>
          <w:color w:val="010000"/>
          <w:sz w:val="20"/>
          <w:szCs w:val="20"/>
        </w:rPr>
      </w:pPr>
      <w:r w:rsidRPr="00A84BAC">
        <w:rPr>
          <w:rFonts w:ascii="Arial" w:hAnsi="Arial" w:cs="Arial"/>
          <w:color w:val="010000"/>
          <w:sz w:val="20"/>
        </w:rPr>
        <w:t>Approve the order to implement tasks to move the entire 04 Tukan gantry cranes from Hoang Dieu Port One Member Limited Company to Chua Ve Port Branch and Lach Huyen Port as proposed by the General Manager in Proposal No. 845/TTr-CHP dated March 27, 2024.</w:t>
      </w:r>
    </w:p>
    <w:p w14:paraId="00000006" w14:textId="55E23746" w:rsidR="007227C6" w:rsidRPr="00A84BAC" w:rsidRDefault="00932451" w:rsidP="00A84BAC">
      <w:pPr>
        <w:numPr>
          <w:ilvl w:val="0"/>
          <w:numId w:val="1"/>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A84BAC">
        <w:rPr>
          <w:rFonts w:ascii="Arial" w:hAnsi="Arial" w:cs="Arial"/>
          <w:color w:val="010000"/>
          <w:sz w:val="20"/>
        </w:rPr>
        <w:t xml:space="preserve">Implementation time: From Q2/2024, appropriate with the construction progress of </w:t>
      </w:r>
      <w:r w:rsidR="004C4583" w:rsidRPr="00A84BAC">
        <w:rPr>
          <w:rFonts w:ascii="Arial" w:hAnsi="Arial" w:cs="Arial"/>
          <w:color w:val="010000"/>
          <w:sz w:val="20"/>
        </w:rPr>
        <w:t xml:space="preserve">building </w:t>
      </w:r>
      <w:r w:rsidRPr="00A84BAC">
        <w:rPr>
          <w:rFonts w:ascii="Arial" w:hAnsi="Arial" w:cs="Arial"/>
          <w:color w:val="010000"/>
          <w:sz w:val="20"/>
        </w:rPr>
        <w:t xml:space="preserve">Nguyen Trai bridge and </w:t>
      </w:r>
      <w:r w:rsidR="004C4583" w:rsidRPr="00A84BAC">
        <w:rPr>
          <w:rFonts w:ascii="Arial" w:hAnsi="Arial" w:cs="Arial"/>
          <w:color w:val="010000"/>
          <w:sz w:val="20"/>
        </w:rPr>
        <w:t xml:space="preserve">closing </w:t>
      </w:r>
      <w:r w:rsidRPr="00A84BAC">
        <w:rPr>
          <w:rFonts w:ascii="Arial" w:hAnsi="Arial" w:cs="Arial"/>
          <w:color w:val="010000"/>
          <w:sz w:val="20"/>
        </w:rPr>
        <w:t>May Chai bridge.</w:t>
      </w:r>
    </w:p>
    <w:p w14:paraId="00000007" w14:textId="0050168B" w:rsidR="007227C6" w:rsidRPr="00A84BAC" w:rsidRDefault="00932451" w:rsidP="00A84B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84BAC">
        <w:rPr>
          <w:rFonts w:ascii="Arial" w:hAnsi="Arial" w:cs="Arial"/>
          <w:color w:val="010000"/>
          <w:sz w:val="20"/>
        </w:rPr>
        <w:t xml:space="preserve">‎‎Article 2. Assign the General Manager of Port of Hai Phong Joint Stock Company to direct the specialized department to coordinate with Hoang Dieu Port One Member Limited Company to implement the next steps in accordance with the regulations. </w:t>
      </w:r>
    </w:p>
    <w:p w14:paraId="00000008" w14:textId="3B2F67BE" w:rsidR="007227C6" w:rsidRPr="00A84BAC" w:rsidRDefault="00932451" w:rsidP="00A84B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84BAC">
        <w:rPr>
          <w:rFonts w:ascii="Arial" w:hAnsi="Arial" w:cs="Arial"/>
          <w:color w:val="010000"/>
          <w:sz w:val="20"/>
        </w:rPr>
        <w:t>‎‎Article 3. Request the General Manager to collect opinions from members of the Board of Directors.</w:t>
      </w:r>
    </w:p>
    <w:p w14:paraId="00000009" w14:textId="77777777" w:rsidR="007227C6" w:rsidRPr="00A84BAC" w:rsidRDefault="00932451" w:rsidP="00A84B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84BAC">
        <w:rPr>
          <w:rFonts w:ascii="Arial" w:hAnsi="Arial" w:cs="Arial"/>
          <w:color w:val="010000"/>
          <w:sz w:val="20"/>
        </w:rPr>
        <w:t>‎‎Article 4. The Board of Directors assigns the General Manager of Port of Hai Phong Joint Stock Company and Hoang Dieu Port One Member Limited Company, based on functions and tasks, powers specified in the Charter, the Company's Regulations and current law to implement the Board Resolution.</w:t>
      </w:r>
    </w:p>
    <w:sectPr w:rsidR="007227C6" w:rsidRPr="00A84BAC" w:rsidSect="00A84BA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9706B"/>
    <w:multiLevelType w:val="multilevel"/>
    <w:tmpl w:val="FE84D5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C6"/>
    <w:rsid w:val="002D7F65"/>
    <w:rsid w:val="00462C4B"/>
    <w:rsid w:val="004C4583"/>
    <w:rsid w:val="007227C6"/>
    <w:rsid w:val="00932451"/>
    <w:rsid w:val="00A8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93514"/>
  <w15:docId w15:val="{F5FB665D-85B8-448A-B038-0563D9DB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343" w:lineRule="auto"/>
      <w:ind w:firstLine="400"/>
    </w:pPr>
    <w:rPr>
      <w:rFonts w:ascii="Times New Roman" w:eastAsia="Times New Roman" w:hAnsi="Times New Roman" w:cs="Times New Roman"/>
    </w:rPr>
  </w:style>
  <w:style w:type="paragraph" w:customStyle="1" w:styleId="Tiu10">
    <w:name w:val="Tiêu đề #1"/>
    <w:basedOn w:val="Normal"/>
    <w:link w:val="Tiu1"/>
    <w:pPr>
      <w:spacing w:after="290"/>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firstLine="20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u9p0CKLpe3OMtMlMR9DZ4U0Qtw==">CgMxLjA4AHIhMXRfdkprTVF3eXAtZVQ1QVlxQlVVUnZmclRJc1RnTFVm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2024-05-20T03:31:00Z</dcterms:created>
  <dcterms:modified xsi:type="dcterms:W3CDTF">2024-05-20T03:31:00Z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a76f872fea9f92cd30e1cb3323233cca59e36ac9ae06571e5017fe6e1de90eec</vt:lpwstr>
  </property>
</Properties>
</file>