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49F6">
        <w:rPr>
          <w:rFonts w:ascii="Arial" w:hAnsi="Arial" w:cs="Arial"/>
          <w:b/>
          <w:color w:val="010000"/>
          <w:sz w:val="20"/>
        </w:rPr>
        <w:t>API: Board Resolution</w:t>
      </w:r>
    </w:p>
    <w:p w14:paraId="00000002" w14:textId="7A13D316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On May 13, 2024, Asia - Pacific Investment JSC announced Resolution No. 14/2024/API/NQ-HDQT</w:t>
      </w:r>
      <w:r w:rsidR="00886203" w:rsidRPr="00C449F6">
        <w:rPr>
          <w:rFonts w:ascii="Arial" w:hAnsi="Arial" w:cs="Arial"/>
          <w:color w:val="010000"/>
          <w:sz w:val="20"/>
        </w:rPr>
        <w:t xml:space="preserve"> </w:t>
      </w:r>
      <w:r w:rsidRPr="00C449F6">
        <w:rPr>
          <w:rFonts w:ascii="Arial" w:hAnsi="Arial" w:cs="Arial"/>
          <w:color w:val="010000"/>
          <w:sz w:val="20"/>
        </w:rPr>
        <w:t>as follows:</w:t>
      </w:r>
    </w:p>
    <w:p w14:paraId="00000003" w14:textId="62E4E2A6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Article 1: Elect Mr. Nguyen Duc Quan</w:t>
      </w:r>
      <w:r w:rsidR="009F4513" w:rsidRPr="00C449F6">
        <w:rPr>
          <w:rFonts w:ascii="Arial" w:hAnsi="Arial" w:cs="Arial"/>
          <w:color w:val="010000"/>
          <w:sz w:val="20"/>
        </w:rPr>
        <w:t xml:space="preserve"> </w:t>
      </w:r>
      <w:r w:rsidRPr="00C449F6">
        <w:rPr>
          <w:rFonts w:ascii="Arial" w:hAnsi="Arial" w:cs="Arial"/>
          <w:color w:val="010000"/>
          <w:sz w:val="20"/>
        </w:rPr>
        <w:t xml:space="preserve">- Member of the Board of </w:t>
      </w:r>
      <w:r w:rsidR="00886203" w:rsidRPr="00C449F6">
        <w:rPr>
          <w:rFonts w:ascii="Arial" w:hAnsi="Arial" w:cs="Arial"/>
          <w:color w:val="010000"/>
          <w:sz w:val="20"/>
        </w:rPr>
        <w:t>Directors</w:t>
      </w:r>
      <w:r w:rsidRPr="00C449F6">
        <w:rPr>
          <w:rFonts w:ascii="Arial" w:hAnsi="Arial" w:cs="Arial"/>
          <w:color w:val="010000"/>
          <w:sz w:val="20"/>
        </w:rPr>
        <w:t xml:space="preserve"> to take on the role as </w:t>
      </w:r>
      <w:r w:rsidR="00886203" w:rsidRPr="00C449F6">
        <w:rPr>
          <w:rFonts w:ascii="Arial" w:hAnsi="Arial" w:cs="Arial"/>
          <w:color w:val="010000"/>
          <w:sz w:val="20"/>
        </w:rPr>
        <w:t>t</w:t>
      </w:r>
      <w:r w:rsidRPr="00C449F6">
        <w:rPr>
          <w:rFonts w:ascii="Arial" w:hAnsi="Arial" w:cs="Arial"/>
          <w:color w:val="010000"/>
          <w:sz w:val="20"/>
        </w:rPr>
        <w:t>he Chair of the Board of Directors of Asia - Pacific Investment JSC.</w:t>
      </w:r>
    </w:p>
    <w:p w14:paraId="00000004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C449F6">
        <w:rPr>
          <w:rFonts w:ascii="Arial" w:hAnsi="Arial" w:cs="Arial"/>
          <w:color w:val="010000"/>
          <w:sz w:val="20"/>
        </w:rPr>
        <w:t>Mr</w:t>
      </w:r>
      <w:proofErr w:type="spellEnd"/>
      <w:r w:rsidRPr="00C449F6">
        <w:rPr>
          <w:rFonts w:ascii="Arial" w:hAnsi="Arial" w:cs="Arial"/>
          <w:color w:val="010000"/>
          <w:sz w:val="20"/>
        </w:rPr>
        <w:t xml:space="preserve"> Nguyen Duc Quan</w:t>
      </w:r>
      <w:r w:rsidRPr="00C449F6">
        <w:rPr>
          <w:rFonts w:ascii="Arial" w:hAnsi="Arial" w:cs="Arial"/>
          <w:color w:val="010000"/>
          <w:sz w:val="20"/>
        </w:rPr>
        <w:tab/>
        <w:t>Born in: 1984</w:t>
      </w:r>
    </w:p>
    <w:p w14:paraId="00000005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ID card number: 001084039548</w:t>
      </w:r>
    </w:p>
    <w:p w14:paraId="00000006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 xml:space="preserve">To hold the position of: The Chair of the Board of Directors, from May 13, 2024. </w:t>
      </w:r>
    </w:p>
    <w:p w14:paraId="00000007" w14:textId="54840ED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 xml:space="preserve">Article 2: Amend Clause 1 Article 3 of the Company’s Charter as follows: “The Company has 1 legal representative: The General Manager”. Ms. Nguyen Phuong Dung - General Manager takes responsibility for implementing, organizing to review, complete and sign to announce the new Company’s Charter </w:t>
      </w:r>
      <w:r w:rsidR="00C449F6" w:rsidRPr="00C449F6">
        <w:rPr>
          <w:rFonts w:ascii="Arial" w:hAnsi="Arial" w:cs="Arial"/>
          <w:color w:val="010000"/>
          <w:sz w:val="20"/>
        </w:rPr>
        <w:t>to replace</w:t>
      </w:r>
      <w:r w:rsidRPr="00C449F6">
        <w:rPr>
          <w:rFonts w:ascii="Arial" w:hAnsi="Arial" w:cs="Arial"/>
          <w:color w:val="010000"/>
          <w:sz w:val="20"/>
        </w:rPr>
        <w:t xml:space="preserve"> the current Charter. </w:t>
      </w:r>
    </w:p>
    <w:p w14:paraId="00000008" w14:textId="1F1590E5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Article 3: Appoint Ms. Nguyen Phuong Dung</w:t>
      </w:r>
      <w:r w:rsidR="00C449F6" w:rsidRPr="00C449F6">
        <w:rPr>
          <w:rFonts w:ascii="Arial" w:hAnsi="Arial" w:cs="Arial"/>
          <w:color w:val="010000"/>
          <w:sz w:val="20"/>
        </w:rPr>
        <w:t xml:space="preserve"> -</w:t>
      </w:r>
      <w:r w:rsidRPr="00C449F6">
        <w:rPr>
          <w:rFonts w:ascii="Arial" w:hAnsi="Arial" w:cs="Arial"/>
          <w:color w:val="010000"/>
          <w:sz w:val="20"/>
        </w:rPr>
        <w:t xml:space="preserve"> General Manager to be </w:t>
      </w:r>
      <w:r w:rsidR="00C449F6" w:rsidRPr="00C449F6">
        <w:rPr>
          <w:rFonts w:ascii="Arial" w:hAnsi="Arial" w:cs="Arial"/>
          <w:color w:val="010000"/>
          <w:sz w:val="20"/>
        </w:rPr>
        <w:t xml:space="preserve">the </w:t>
      </w:r>
      <w:r w:rsidRPr="00C449F6">
        <w:rPr>
          <w:rFonts w:ascii="Arial" w:hAnsi="Arial" w:cs="Arial"/>
          <w:color w:val="010000"/>
          <w:sz w:val="20"/>
        </w:rPr>
        <w:t xml:space="preserve">person in charge of corporate governance and information publisher from May 13, 2024. </w:t>
      </w:r>
    </w:p>
    <w:p w14:paraId="00000009" w14:textId="15A91A40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Ms. Nguyen Phuong D</w:t>
      </w:r>
      <w:r w:rsidR="001768A9">
        <w:rPr>
          <w:rFonts w:ascii="Arial" w:hAnsi="Arial" w:cs="Arial"/>
          <w:color w:val="010000"/>
          <w:sz w:val="20"/>
        </w:rPr>
        <w:t>z</w:t>
      </w:r>
      <w:bookmarkStart w:id="0" w:name="_GoBack"/>
      <w:bookmarkEnd w:id="0"/>
      <w:r w:rsidRPr="00C449F6">
        <w:rPr>
          <w:rFonts w:ascii="Arial" w:hAnsi="Arial" w:cs="Arial"/>
          <w:color w:val="010000"/>
          <w:sz w:val="20"/>
        </w:rPr>
        <w:t>ung</w:t>
      </w:r>
      <w:r w:rsidRPr="00C449F6">
        <w:rPr>
          <w:rFonts w:ascii="Arial" w:hAnsi="Arial" w:cs="Arial"/>
          <w:color w:val="010000"/>
          <w:sz w:val="20"/>
        </w:rPr>
        <w:tab/>
        <w:t>Born in: 1993</w:t>
      </w:r>
    </w:p>
    <w:p w14:paraId="0000000A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ID card number: 001193005165</w:t>
      </w:r>
    </w:p>
    <w:p w14:paraId="0000000B" w14:textId="366EB085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>To hold the position of: General Manager - Legal Representative</w:t>
      </w:r>
      <w:r w:rsidR="00C449F6" w:rsidRPr="00C449F6">
        <w:rPr>
          <w:rFonts w:ascii="Arial" w:hAnsi="Arial" w:cs="Arial"/>
          <w:color w:val="010000"/>
          <w:sz w:val="20"/>
        </w:rPr>
        <w:t xml:space="preserve"> who</w:t>
      </w:r>
      <w:r w:rsidRPr="00C449F6">
        <w:rPr>
          <w:rFonts w:ascii="Arial" w:hAnsi="Arial" w:cs="Arial"/>
          <w:color w:val="010000"/>
          <w:sz w:val="20"/>
        </w:rPr>
        <w:t xml:space="preserve"> is the Person in charge of corporate governance,</w:t>
      </w:r>
      <w:r w:rsidR="009F4513" w:rsidRPr="00C449F6">
        <w:rPr>
          <w:rFonts w:ascii="Arial" w:hAnsi="Arial" w:cs="Arial"/>
          <w:color w:val="010000"/>
          <w:sz w:val="20"/>
        </w:rPr>
        <w:t xml:space="preserve"> </w:t>
      </w:r>
      <w:r w:rsidRPr="00C449F6">
        <w:rPr>
          <w:rFonts w:ascii="Arial" w:hAnsi="Arial" w:cs="Arial"/>
          <w:color w:val="010000"/>
          <w:sz w:val="20"/>
        </w:rPr>
        <w:t xml:space="preserve">information publisher from May 13, 2024. </w:t>
      </w:r>
    </w:p>
    <w:p w14:paraId="0000000C" w14:textId="77777777" w:rsidR="00F43F35" w:rsidRPr="00C449F6" w:rsidRDefault="00EF6852" w:rsidP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49F6">
        <w:rPr>
          <w:rFonts w:ascii="Arial" w:hAnsi="Arial" w:cs="Arial"/>
          <w:color w:val="010000"/>
          <w:sz w:val="20"/>
        </w:rPr>
        <w:t xml:space="preserve">Article 4: This Resolution takes effect from the date of its signing. Members of the Board of Directors, the Board of Managers, the Chief Accountant, </w:t>
      </w:r>
      <w:proofErr w:type="gramStart"/>
      <w:r w:rsidRPr="00C449F6">
        <w:rPr>
          <w:rFonts w:ascii="Arial" w:hAnsi="Arial" w:cs="Arial"/>
          <w:color w:val="010000"/>
          <w:sz w:val="20"/>
        </w:rPr>
        <w:t>the</w:t>
      </w:r>
      <w:proofErr w:type="gramEnd"/>
      <w:r w:rsidRPr="00C449F6">
        <w:rPr>
          <w:rFonts w:ascii="Arial" w:hAnsi="Arial" w:cs="Arial"/>
          <w:color w:val="010000"/>
          <w:sz w:val="20"/>
        </w:rPr>
        <w:t xml:space="preserve"> Heads of departments take responsibility for implementing this Resolution. </w:t>
      </w:r>
    </w:p>
    <w:p w14:paraId="18D9B4F5" w14:textId="77777777" w:rsidR="001768A9" w:rsidRPr="00C449F6" w:rsidRDefault="001768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768A9" w:rsidRPr="00C449F6" w:rsidSect="009F451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5"/>
    <w:rsid w:val="001768A9"/>
    <w:rsid w:val="00886203"/>
    <w:rsid w:val="009F4513"/>
    <w:rsid w:val="00C449F6"/>
    <w:rsid w:val="00EF6852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3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76nlM7H4QRZARq8lVAgS3WzRg==">CgMxLjA4AHIhMURFR09DT2VxTGNfT09DdkdKeUg0ODJ0V28wbHZza2h6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2024-05-20T03:25:00Z</dcterms:created>
  <dcterms:modified xsi:type="dcterms:W3CDTF">2024-05-21T06:19:00Z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61bc04b54ce7c209cfe2be3d91a683d48f59c3ebf0883a0a159189168cf3ba9a</vt:lpwstr>
  </property>
</Properties>
</file>