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CF79FA5" w:rsidR="00883DCC" w:rsidRPr="006D38B7" w:rsidRDefault="00BE5E7C" w:rsidP="00F22863">
      <w:pPr>
        <w:pBdr>
          <w:top w:val="nil"/>
          <w:left w:val="nil"/>
          <w:bottom w:val="nil"/>
          <w:right w:val="nil"/>
          <w:between w:val="nil"/>
        </w:pBdr>
        <w:spacing w:after="120" w:line="360" w:lineRule="auto"/>
        <w:jc w:val="both"/>
        <w:rPr>
          <w:rFonts w:ascii="Arial" w:eastAsia="Arial" w:hAnsi="Arial" w:cs="Arial"/>
          <w:b/>
          <w:color w:val="010000"/>
          <w:sz w:val="20"/>
          <w:szCs w:val="20"/>
        </w:rPr>
      </w:pPr>
      <w:r w:rsidRPr="006D38B7">
        <w:rPr>
          <w:rFonts w:ascii="Arial" w:hAnsi="Arial" w:cs="Arial"/>
          <w:b/>
          <w:color w:val="010000"/>
          <w:sz w:val="20"/>
        </w:rPr>
        <w:t>CVN: Official dispatch on maintaining status</w:t>
      </w:r>
      <w:r w:rsidR="00186A62">
        <w:rPr>
          <w:rFonts w:ascii="Arial" w:hAnsi="Arial" w:cs="Arial"/>
          <w:b/>
          <w:color w:val="010000"/>
          <w:sz w:val="20"/>
        </w:rPr>
        <w:t xml:space="preserve"> of being under supervision</w:t>
      </w:r>
    </w:p>
    <w:p w14:paraId="00000002" w14:textId="2420F8AD" w:rsidR="00883DCC" w:rsidRPr="006D38B7" w:rsidRDefault="00BE5E7C" w:rsidP="00F22863">
      <w:pPr>
        <w:pBdr>
          <w:top w:val="nil"/>
          <w:left w:val="nil"/>
          <w:bottom w:val="nil"/>
          <w:right w:val="nil"/>
          <w:between w:val="nil"/>
        </w:pBdr>
        <w:spacing w:after="120" w:line="360" w:lineRule="auto"/>
        <w:jc w:val="both"/>
        <w:rPr>
          <w:rFonts w:ascii="Arial" w:eastAsia="Arial" w:hAnsi="Arial" w:cs="Arial"/>
          <w:color w:val="010000"/>
          <w:sz w:val="20"/>
          <w:szCs w:val="20"/>
        </w:rPr>
      </w:pPr>
      <w:r w:rsidRPr="006D38B7">
        <w:rPr>
          <w:rFonts w:ascii="Arial" w:hAnsi="Arial" w:cs="Arial"/>
          <w:color w:val="010000"/>
          <w:sz w:val="20"/>
        </w:rPr>
        <w:t xml:space="preserve">On May 16, 2024, </w:t>
      </w:r>
      <w:proofErr w:type="spellStart"/>
      <w:r w:rsidRPr="006D38B7">
        <w:rPr>
          <w:rFonts w:ascii="Arial" w:hAnsi="Arial" w:cs="Arial"/>
          <w:color w:val="010000"/>
          <w:sz w:val="20"/>
        </w:rPr>
        <w:t>Vinam</w:t>
      </w:r>
      <w:proofErr w:type="spellEnd"/>
      <w:r w:rsidRPr="006D38B7">
        <w:rPr>
          <w:rFonts w:ascii="Arial" w:hAnsi="Arial" w:cs="Arial"/>
          <w:color w:val="010000"/>
          <w:sz w:val="20"/>
        </w:rPr>
        <w:t xml:space="preserve"> JSC announced Official Dispatch No. 09/2024/CV-CVN on </w:t>
      </w:r>
      <w:r w:rsidR="00712687" w:rsidRPr="006D38B7">
        <w:rPr>
          <w:rFonts w:ascii="Arial" w:hAnsi="Arial" w:cs="Arial"/>
          <w:color w:val="010000"/>
          <w:sz w:val="20"/>
        </w:rPr>
        <w:t>explaining</w:t>
      </w:r>
      <w:r w:rsidRPr="006D38B7">
        <w:rPr>
          <w:rFonts w:ascii="Arial" w:hAnsi="Arial" w:cs="Arial"/>
          <w:color w:val="010000"/>
          <w:sz w:val="20"/>
        </w:rPr>
        <w:t xml:space="preserve"> of Official Dispatch No. 425/QD-SGDHN, 455/Q</w:t>
      </w:r>
      <w:bookmarkStart w:id="0" w:name="_GoBack"/>
      <w:bookmarkEnd w:id="0"/>
      <w:r w:rsidRPr="006D38B7">
        <w:rPr>
          <w:rFonts w:ascii="Arial" w:hAnsi="Arial" w:cs="Arial"/>
          <w:color w:val="010000"/>
          <w:sz w:val="20"/>
        </w:rPr>
        <w:t>D-SGDHN</w:t>
      </w:r>
      <w:r w:rsidR="00186A62">
        <w:rPr>
          <w:rFonts w:ascii="Arial" w:hAnsi="Arial" w:cs="Arial"/>
          <w:color w:val="010000"/>
          <w:sz w:val="20"/>
        </w:rPr>
        <w:t xml:space="preserve"> as follows:</w:t>
      </w:r>
    </w:p>
    <w:p w14:paraId="00000004" w14:textId="615F88EC" w:rsidR="00883DCC" w:rsidRPr="00186A62" w:rsidRDefault="00BE5E7C" w:rsidP="00F22863">
      <w:pPr>
        <w:numPr>
          <w:ilvl w:val="0"/>
          <w:numId w:val="2"/>
        </w:numPr>
        <w:pBdr>
          <w:top w:val="nil"/>
          <w:left w:val="nil"/>
          <w:bottom w:val="nil"/>
          <w:right w:val="nil"/>
          <w:between w:val="nil"/>
        </w:pBdr>
        <w:tabs>
          <w:tab w:val="left" w:pos="760"/>
        </w:tabs>
        <w:spacing w:after="120" w:line="360" w:lineRule="auto"/>
        <w:jc w:val="both"/>
        <w:rPr>
          <w:rFonts w:ascii="Arial" w:eastAsia="Arial" w:hAnsi="Arial" w:cs="Arial"/>
          <w:color w:val="010000"/>
          <w:sz w:val="20"/>
          <w:szCs w:val="20"/>
        </w:rPr>
      </w:pPr>
      <w:r w:rsidRPr="00186A62">
        <w:rPr>
          <w:rFonts w:ascii="Arial" w:hAnsi="Arial" w:cs="Arial"/>
          <w:color w:val="010000"/>
          <w:sz w:val="20"/>
        </w:rPr>
        <w:t xml:space="preserve">The Company would like to explain the maintenance of </w:t>
      </w:r>
      <w:r w:rsidR="00186A62" w:rsidRPr="00186A62">
        <w:rPr>
          <w:rFonts w:ascii="Arial" w:hAnsi="Arial" w:cs="Arial"/>
          <w:color w:val="010000"/>
          <w:sz w:val="20"/>
        </w:rPr>
        <w:t>status of being under supervision</w:t>
      </w:r>
      <w:r w:rsidRPr="00186A62">
        <w:rPr>
          <w:rFonts w:ascii="Arial" w:hAnsi="Arial" w:cs="Arial"/>
          <w:color w:val="010000"/>
          <w:sz w:val="20"/>
        </w:rPr>
        <w:t xml:space="preserve"> under Decision No. 425/QD-SGDHN </w:t>
      </w:r>
      <w:r w:rsidR="006D38B7" w:rsidRPr="00186A62">
        <w:rPr>
          <w:rFonts w:ascii="Arial" w:hAnsi="Arial" w:cs="Arial"/>
          <w:color w:val="010000"/>
          <w:sz w:val="20"/>
        </w:rPr>
        <w:t>date</w:t>
      </w:r>
      <w:r w:rsidRPr="00186A62">
        <w:rPr>
          <w:rFonts w:ascii="Arial" w:hAnsi="Arial" w:cs="Arial"/>
          <w:color w:val="010000"/>
          <w:sz w:val="20"/>
        </w:rPr>
        <w:t xml:space="preserve"> 06/05/2024 and Decision No. 455/QD-SGDHN </w:t>
      </w:r>
      <w:r w:rsidR="006D38B7" w:rsidRPr="00186A62">
        <w:rPr>
          <w:rFonts w:ascii="Arial" w:hAnsi="Arial" w:cs="Arial"/>
          <w:color w:val="010000"/>
          <w:sz w:val="20"/>
        </w:rPr>
        <w:t>date</w:t>
      </w:r>
      <w:r w:rsidRPr="00186A62">
        <w:rPr>
          <w:rFonts w:ascii="Arial" w:hAnsi="Arial" w:cs="Arial"/>
          <w:color w:val="010000"/>
          <w:sz w:val="20"/>
        </w:rPr>
        <w:t xml:space="preserve"> 09/05/2024 of Hanoi Stock Exchange as follows:</w:t>
      </w:r>
    </w:p>
    <w:p w14:paraId="00000005" w14:textId="10627C0D" w:rsidR="00883DCC" w:rsidRPr="006D38B7" w:rsidRDefault="00BE5E7C" w:rsidP="00F22863">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6D38B7">
        <w:rPr>
          <w:rFonts w:ascii="Arial" w:hAnsi="Arial" w:cs="Arial"/>
          <w:color w:val="010000"/>
          <w:sz w:val="20"/>
        </w:rPr>
        <w:t>Vinam</w:t>
      </w:r>
      <w:proofErr w:type="spellEnd"/>
      <w:r w:rsidRPr="006D38B7">
        <w:rPr>
          <w:rFonts w:ascii="Arial" w:hAnsi="Arial" w:cs="Arial"/>
          <w:color w:val="010000"/>
          <w:sz w:val="20"/>
        </w:rPr>
        <w:t xml:space="preserve"> JSC currently includes many subsidiaries and multidisciplinary activities such as: medical equipment, agricultural machinery, production and processing of agricultural products, coffee,</w:t>
      </w:r>
      <w:r w:rsidR="006D38B7" w:rsidRPr="006D38B7">
        <w:rPr>
          <w:rFonts w:ascii="Arial" w:hAnsi="Arial" w:cs="Arial"/>
          <w:color w:val="010000"/>
          <w:sz w:val="20"/>
        </w:rPr>
        <w:t xml:space="preserve"> etc. </w:t>
      </w:r>
      <w:r w:rsidRPr="006D38B7">
        <w:rPr>
          <w:rFonts w:ascii="Arial" w:hAnsi="Arial" w:cs="Arial"/>
          <w:color w:val="010000"/>
          <w:sz w:val="20"/>
        </w:rPr>
        <w:t xml:space="preserve">Recently, the Company </w:t>
      </w:r>
      <w:r w:rsidR="006D38B7" w:rsidRPr="006D38B7">
        <w:rPr>
          <w:rFonts w:ascii="Arial" w:hAnsi="Arial" w:cs="Arial"/>
          <w:color w:val="010000"/>
          <w:sz w:val="20"/>
        </w:rPr>
        <w:t>has been</w:t>
      </w:r>
      <w:r w:rsidRPr="006D38B7">
        <w:rPr>
          <w:rFonts w:ascii="Arial" w:hAnsi="Arial" w:cs="Arial"/>
          <w:color w:val="010000"/>
          <w:sz w:val="20"/>
        </w:rPr>
        <w:t xml:space="preserve"> focusing human resources and finance to implement many key projects in many different provinces and cities across the country such as </w:t>
      </w:r>
      <w:proofErr w:type="spellStart"/>
      <w:r w:rsidRPr="006D38B7">
        <w:rPr>
          <w:rFonts w:ascii="Arial" w:hAnsi="Arial" w:cs="Arial"/>
          <w:color w:val="010000"/>
          <w:sz w:val="20"/>
        </w:rPr>
        <w:t>Hau</w:t>
      </w:r>
      <w:proofErr w:type="spellEnd"/>
      <w:r w:rsidRPr="006D38B7">
        <w:rPr>
          <w:rFonts w:ascii="Arial" w:hAnsi="Arial" w:cs="Arial"/>
          <w:color w:val="010000"/>
          <w:sz w:val="20"/>
        </w:rPr>
        <w:t xml:space="preserve"> Giang, Can </w:t>
      </w:r>
      <w:proofErr w:type="spellStart"/>
      <w:r w:rsidRPr="006D38B7">
        <w:rPr>
          <w:rFonts w:ascii="Arial" w:hAnsi="Arial" w:cs="Arial"/>
          <w:color w:val="010000"/>
          <w:sz w:val="20"/>
        </w:rPr>
        <w:t>Tho</w:t>
      </w:r>
      <w:proofErr w:type="spellEnd"/>
      <w:r w:rsidRPr="006D38B7">
        <w:rPr>
          <w:rFonts w:ascii="Arial" w:hAnsi="Arial" w:cs="Arial"/>
          <w:color w:val="010000"/>
          <w:sz w:val="20"/>
        </w:rPr>
        <w:t xml:space="preserve">, </w:t>
      </w:r>
      <w:proofErr w:type="spellStart"/>
      <w:r w:rsidRPr="006D38B7">
        <w:rPr>
          <w:rFonts w:ascii="Arial" w:hAnsi="Arial" w:cs="Arial"/>
          <w:color w:val="010000"/>
          <w:sz w:val="20"/>
        </w:rPr>
        <w:t>Vung</w:t>
      </w:r>
      <w:proofErr w:type="spellEnd"/>
      <w:r w:rsidRPr="006D38B7">
        <w:rPr>
          <w:rFonts w:ascii="Arial" w:hAnsi="Arial" w:cs="Arial"/>
          <w:color w:val="010000"/>
          <w:sz w:val="20"/>
        </w:rPr>
        <w:t xml:space="preserve"> Tau, Ho Chi Minh,</w:t>
      </w:r>
      <w:r w:rsidR="006D38B7" w:rsidRPr="006D38B7">
        <w:rPr>
          <w:rFonts w:ascii="Arial" w:hAnsi="Arial" w:cs="Arial"/>
          <w:color w:val="010000"/>
          <w:sz w:val="20"/>
        </w:rPr>
        <w:t xml:space="preserve"> etc. </w:t>
      </w:r>
      <w:r w:rsidRPr="006D38B7">
        <w:rPr>
          <w:rFonts w:ascii="Arial" w:hAnsi="Arial" w:cs="Arial"/>
          <w:color w:val="010000"/>
          <w:sz w:val="20"/>
        </w:rPr>
        <w:t xml:space="preserve">resulting in </w:t>
      </w:r>
      <w:r w:rsidR="006D38B7" w:rsidRPr="006D38B7">
        <w:rPr>
          <w:rFonts w:ascii="Arial" w:hAnsi="Arial" w:cs="Arial"/>
          <w:color w:val="010000"/>
          <w:sz w:val="20"/>
        </w:rPr>
        <w:t>delays</w:t>
      </w:r>
      <w:r w:rsidRPr="006D38B7">
        <w:rPr>
          <w:rFonts w:ascii="Arial" w:hAnsi="Arial" w:cs="Arial"/>
          <w:color w:val="010000"/>
          <w:sz w:val="20"/>
        </w:rPr>
        <w:t xml:space="preserve"> in providing figures to the audit company. Although the audit company and the company's accountants have been actively implementing professional measures, due to the complexity and need for care and ensuring financial principles, the audit company has not been able to conclude and announce the Audited Financial Statements 2023.</w:t>
      </w:r>
    </w:p>
    <w:p w14:paraId="00000006" w14:textId="6D7FACC6" w:rsidR="00883DCC" w:rsidRPr="006D38B7" w:rsidRDefault="00BE5E7C" w:rsidP="00F22863">
      <w:pPr>
        <w:numPr>
          <w:ilvl w:val="0"/>
          <w:numId w:val="2"/>
        </w:numPr>
        <w:pBdr>
          <w:top w:val="nil"/>
          <w:left w:val="nil"/>
          <w:bottom w:val="nil"/>
          <w:right w:val="nil"/>
          <w:between w:val="nil"/>
        </w:pBdr>
        <w:tabs>
          <w:tab w:val="left" w:pos="760"/>
        </w:tabs>
        <w:spacing w:after="120" w:line="360" w:lineRule="auto"/>
        <w:jc w:val="both"/>
        <w:rPr>
          <w:rFonts w:ascii="Arial" w:eastAsia="Arial" w:hAnsi="Arial" w:cs="Arial"/>
          <w:color w:val="010000"/>
          <w:sz w:val="20"/>
          <w:szCs w:val="20"/>
        </w:rPr>
      </w:pPr>
      <w:r w:rsidRPr="006D38B7">
        <w:rPr>
          <w:rFonts w:ascii="Arial" w:hAnsi="Arial" w:cs="Arial"/>
          <w:color w:val="010000"/>
          <w:sz w:val="20"/>
        </w:rPr>
        <w:t>The company offers the following remedy plan:</w:t>
      </w:r>
    </w:p>
    <w:p w14:paraId="00000007" w14:textId="4D9E6455" w:rsidR="00883DCC" w:rsidRPr="006D38B7" w:rsidRDefault="00BE5E7C" w:rsidP="00F22863">
      <w:pPr>
        <w:pBdr>
          <w:top w:val="nil"/>
          <w:left w:val="nil"/>
          <w:bottom w:val="nil"/>
          <w:right w:val="nil"/>
          <w:between w:val="nil"/>
        </w:pBdr>
        <w:spacing w:after="120" w:line="360" w:lineRule="auto"/>
        <w:jc w:val="both"/>
        <w:rPr>
          <w:rFonts w:ascii="Arial" w:hAnsi="Arial" w:cs="Arial"/>
          <w:color w:val="010000"/>
          <w:sz w:val="20"/>
        </w:rPr>
      </w:pPr>
      <w:r w:rsidRPr="006D38B7">
        <w:rPr>
          <w:rFonts w:ascii="Arial" w:hAnsi="Arial" w:cs="Arial"/>
          <w:color w:val="010000"/>
          <w:sz w:val="20"/>
        </w:rPr>
        <w:t>Currently, the company has added more accounting personnel, actively implementing professional tools to soon complete the Audited Financial Statements 2023.</w:t>
      </w:r>
      <w:r w:rsidR="006D38B7" w:rsidRPr="006D38B7">
        <w:rPr>
          <w:rFonts w:ascii="Arial" w:hAnsi="Arial" w:cs="Arial"/>
          <w:color w:val="010000"/>
          <w:sz w:val="20"/>
        </w:rPr>
        <w:t xml:space="preserve"> After </w:t>
      </w:r>
      <w:r w:rsidRPr="006D38B7">
        <w:rPr>
          <w:rFonts w:ascii="Arial" w:hAnsi="Arial" w:cs="Arial"/>
          <w:color w:val="010000"/>
          <w:sz w:val="20"/>
        </w:rPr>
        <w:t xml:space="preserve">completing the audit, the Company will submit and publish information on the portal of Hanoi Stock Exchange (HNX), and </w:t>
      </w:r>
      <w:proofErr w:type="gramStart"/>
      <w:r w:rsidRPr="006D38B7">
        <w:rPr>
          <w:rFonts w:ascii="Arial" w:hAnsi="Arial" w:cs="Arial"/>
          <w:color w:val="010000"/>
          <w:sz w:val="20"/>
        </w:rPr>
        <w:t>publish</w:t>
      </w:r>
      <w:proofErr w:type="gramEnd"/>
      <w:r w:rsidRPr="006D38B7">
        <w:rPr>
          <w:rFonts w:ascii="Arial" w:hAnsi="Arial" w:cs="Arial"/>
          <w:color w:val="010000"/>
          <w:sz w:val="20"/>
        </w:rPr>
        <w:t xml:space="preserve"> on the official website: vinamgroup.com.vn</w:t>
      </w:r>
      <w:r w:rsidR="006D38B7" w:rsidRPr="006D38B7">
        <w:rPr>
          <w:rFonts w:ascii="Arial" w:hAnsi="Arial" w:cs="Arial"/>
          <w:color w:val="010000"/>
          <w:sz w:val="20"/>
        </w:rPr>
        <w:t>.</w:t>
      </w:r>
    </w:p>
    <w:sectPr w:rsidR="00883DCC" w:rsidRPr="006D38B7" w:rsidSect="007F20F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7027"/>
    <w:multiLevelType w:val="multilevel"/>
    <w:tmpl w:val="397CBC7C"/>
    <w:lvl w:ilvl="0">
      <w:start w:val="1"/>
      <w:numFmt w:val="decimal"/>
      <w:lvlText w:val="%1."/>
      <w:lvlJc w:val="left"/>
      <w:pPr>
        <w:ind w:left="0" w:firstLine="0"/>
      </w:pPr>
      <w:rPr>
        <w:rFonts w:ascii="Arial" w:eastAsia="Times New Roman" w:hAnsi="Arial" w:cs="Arial" w:hint="default"/>
        <w:b w:val="0"/>
        <w:i w:val="0"/>
        <w:smallCaps w:val="0"/>
        <w:strike w:val="0"/>
        <w:color w:val="1F1E25"/>
        <w:sz w:val="20"/>
        <w:szCs w:val="24"/>
        <w:u w:val="none"/>
        <w:shd w:val="clear" w:color="auto" w:fill="auto"/>
        <w:vertAlign w:val="baseline"/>
      </w:rPr>
    </w:lvl>
    <w:lvl w:ilvl="1">
      <w:numFmt w:val="decimal"/>
      <w:lvlText w:val=""/>
      <w:lvlJc w:val="left"/>
      <w:pPr>
        <w:ind w:left="0" w:firstLine="0"/>
      </w:pPr>
      <w:rPr>
        <w:rFonts w:hint="default"/>
        <w:b w:val="0"/>
        <w:i w:val="0"/>
        <w:sz w:val="20"/>
      </w:rPr>
    </w:lvl>
    <w:lvl w:ilvl="2">
      <w:numFmt w:val="decimal"/>
      <w:lvlText w:val=""/>
      <w:lvlJc w:val="left"/>
      <w:pPr>
        <w:ind w:left="0" w:firstLine="0"/>
      </w:pPr>
      <w:rPr>
        <w:rFonts w:hint="default"/>
        <w:b w:val="0"/>
        <w:i w:val="0"/>
        <w:sz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54592878"/>
    <w:multiLevelType w:val="multilevel"/>
    <w:tmpl w:val="71D696B2"/>
    <w:lvl w:ilvl="0">
      <w:start w:val="1"/>
      <w:numFmt w:val="decimal"/>
      <w:lvlText w:val="%1,"/>
      <w:lvlJc w:val="left"/>
      <w:pPr>
        <w:ind w:left="0" w:firstLine="0"/>
      </w:pPr>
      <w:rPr>
        <w:rFonts w:ascii="Arial" w:eastAsia="Times New Roman" w:hAnsi="Arial" w:cs="Arial"/>
        <w:b w:val="0"/>
        <w:i w:val="0"/>
        <w:smallCaps w:val="0"/>
        <w:strike w:val="0"/>
        <w:color w:val="1F1E25"/>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CC"/>
    <w:rsid w:val="00186A62"/>
    <w:rsid w:val="00681579"/>
    <w:rsid w:val="006D38B7"/>
    <w:rsid w:val="00712687"/>
    <w:rsid w:val="007F20F0"/>
    <w:rsid w:val="00883DCC"/>
    <w:rsid w:val="00BE5E7C"/>
    <w:rsid w:val="00D06343"/>
    <w:rsid w:val="00F228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2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1E2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color w:val="1F1E25"/>
    </w:rPr>
  </w:style>
  <w:style w:type="paragraph" w:customStyle="1" w:styleId="Bodytext20">
    <w:name w:val="Body text (2)"/>
    <w:basedOn w:val="Normal"/>
    <w:link w:val="Bodytext2"/>
    <w:pPr>
      <w:spacing w:line="221" w:lineRule="auto"/>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1E2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color w:val="1F1E25"/>
    </w:rPr>
  </w:style>
  <w:style w:type="paragraph" w:customStyle="1" w:styleId="Bodytext20">
    <w:name w:val="Body text (2)"/>
    <w:basedOn w:val="Normal"/>
    <w:link w:val="Bodytext2"/>
    <w:pPr>
      <w:spacing w:line="221" w:lineRule="auto"/>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CyrtD39iwcMNqAfQQgVjW3RUjA==">CgMxLjA4AHIhMVdMZU1mdkx6NS1saDVlYW5zRHFLQjlKdENiN1lSbm1k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2024-05-20T03:51:00Z</dcterms:created>
  <dcterms:modified xsi:type="dcterms:W3CDTF">2024-05-21T06:58:00Z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afa2d1c57a189fed97ed4244482b172d571a3518b3d373b72b1100fa7f41d2f1</vt:lpwstr>
  </property>
</Properties>
</file>