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6BA4" w14:textId="77777777" w:rsidR="00BA4EA0" w:rsidRPr="00612740" w:rsidRDefault="009617AA" w:rsidP="002F246C">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12740">
        <w:rPr>
          <w:rFonts w:ascii="Arial" w:hAnsi="Arial" w:cs="Arial"/>
          <w:b/>
          <w:color w:val="010000"/>
          <w:sz w:val="20"/>
        </w:rPr>
        <w:t>EVS: Board Resolution</w:t>
      </w:r>
    </w:p>
    <w:p w14:paraId="5DB42959" w14:textId="77777777" w:rsidR="00BA4EA0" w:rsidRPr="00612740" w:rsidRDefault="009617AA" w:rsidP="002F246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2740">
        <w:rPr>
          <w:rFonts w:ascii="Arial" w:hAnsi="Arial" w:cs="Arial"/>
          <w:color w:val="010000"/>
          <w:sz w:val="20"/>
        </w:rPr>
        <w:t>On May 16, 2024, Everest Securities Joint Stock Company announced Resolution No. 16/2024/NQ-HDQT as follows:</w:t>
      </w:r>
    </w:p>
    <w:p w14:paraId="63A33311" w14:textId="77777777" w:rsidR="00BA4EA0" w:rsidRPr="00612740" w:rsidRDefault="009617AA" w:rsidP="002F246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12740">
        <w:rPr>
          <w:rFonts w:ascii="Arial" w:hAnsi="Arial" w:cs="Arial"/>
          <w:color w:val="010000"/>
          <w:sz w:val="20"/>
        </w:rPr>
        <w:t>‎‎Article 1.</w:t>
      </w:r>
      <w:proofErr w:type="gramEnd"/>
      <w:r w:rsidRPr="00612740">
        <w:rPr>
          <w:rFonts w:ascii="Arial" w:hAnsi="Arial" w:cs="Arial"/>
          <w:color w:val="010000"/>
          <w:sz w:val="20"/>
        </w:rPr>
        <w:t xml:space="preserve"> Approve the plan to transfer privately placed corporate bonds owned by the Company as follows:</w:t>
      </w:r>
    </w:p>
    <w:p w14:paraId="06EAF70F" w14:textId="77777777" w:rsidR="00BA4EA0" w:rsidRPr="00612740" w:rsidRDefault="009617AA" w:rsidP="002F24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2740">
        <w:rPr>
          <w:rFonts w:ascii="Arial" w:hAnsi="Arial" w:cs="Arial"/>
          <w:color w:val="010000"/>
          <w:sz w:val="20"/>
        </w:rPr>
        <w:t>Transfer information for bond 01:</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0"/>
        <w:gridCol w:w="4383"/>
      </w:tblGrid>
      <w:tr w:rsidR="00BA4EA0" w:rsidRPr="00612740" w14:paraId="46300648" w14:textId="77777777" w:rsidTr="00612740">
        <w:tc>
          <w:tcPr>
            <w:tcW w:w="2629" w:type="pct"/>
            <w:shd w:val="clear" w:color="auto" w:fill="auto"/>
            <w:vAlign w:val="center"/>
          </w:tcPr>
          <w:p w14:paraId="7F14B2CB"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Buyer:</w:t>
            </w:r>
            <w:r w:rsidRPr="00612740">
              <w:rPr>
                <w:rFonts w:ascii="Arial" w:hAnsi="Arial" w:cs="Arial"/>
                <w:color w:val="010000"/>
                <w:sz w:val="20"/>
              </w:rPr>
              <w:tab/>
            </w:r>
            <w:r w:rsidRPr="00612740">
              <w:rPr>
                <w:rFonts w:ascii="Arial" w:hAnsi="Arial" w:cs="Arial"/>
                <w:color w:val="010000"/>
                <w:sz w:val="20"/>
              </w:rPr>
              <w:tab/>
            </w:r>
            <w:r w:rsidRPr="00612740">
              <w:rPr>
                <w:rFonts w:ascii="Arial" w:hAnsi="Arial" w:cs="Arial"/>
                <w:color w:val="010000"/>
                <w:sz w:val="20"/>
              </w:rPr>
              <w:tab/>
            </w:r>
            <w:r w:rsidRPr="00612740">
              <w:rPr>
                <w:rFonts w:ascii="Arial" w:hAnsi="Arial" w:cs="Arial"/>
                <w:color w:val="010000"/>
                <w:sz w:val="20"/>
              </w:rPr>
              <w:tab/>
            </w:r>
          </w:p>
        </w:tc>
        <w:tc>
          <w:tcPr>
            <w:tcW w:w="2371" w:type="pct"/>
            <w:shd w:val="clear" w:color="auto" w:fill="auto"/>
            <w:vAlign w:val="center"/>
          </w:tcPr>
          <w:p w14:paraId="462CF7ED" w14:textId="4C16046E"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612740">
              <w:rPr>
                <w:rFonts w:ascii="Arial" w:hAnsi="Arial" w:cs="Arial"/>
                <w:color w:val="010000"/>
                <w:sz w:val="20"/>
              </w:rPr>
              <w:t>Công</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ty</w:t>
            </w:r>
            <w:proofErr w:type="spellEnd"/>
            <w:r w:rsidRPr="00612740">
              <w:rPr>
                <w:rFonts w:ascii="Arial" w:hAnsi="Arial" w:cs="Arial"/>
                <w:color w:val="010000"/>
                <w:sz w:val="20"/>
              </w:rPr>
              <w:t xml:space="preserve"> CP </w:t>
            </w:r>
            <w:proofErr w:type="spellStart"/>
            <w:r w:rsidRPr="00612740">
              <w:rPr>
                <w:rFonts w:ascii="Arial" w:hAnsi="Arial" w:cs="Arial"/>
                <w:color w:val="010000"/>
                <w:sz w:val="20"/>
              </w:rPr>
              <w:t>Thương</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mại</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dịch</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vụ</w:t>
            </w:r>
            <w:proofErr w:type="spellEnd"/>
            <w:r w:rsidRPr="00612740">
              <w:rPr>
                <w:rFonts w:ascii="Arial" w:hAnsi="Arial" w:cs="Arial"/>
                <w:color w:val="010000"/>
                <w:sz w:val="20"/>
              </w:rPr>
              <w:t xml:space="preserve"> ô </w:t>
            </w:r>
            <w:proofErr w:type="spellStart"/>
            <w:r w:rsidRPr="00612740">
              <w:rPr>
                <w:rFonts w:ascii="Arial" w:hAnsi="Arial" w:cs="Arial"/>
                <w:color w:val="010000"/>
                <w:sz w:val="20"/>
              </w:rPr>
              <w:t>tô</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Tiến</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Thành</w:t>
            </w:r>
            <w:proofErr w:type="spellEnd"/>
            <w:r w:rsidRPr="00612740">
              <w:rPr>
                <w:rFonts w:ascii="Arial" w:hAnsi="Arial" w:cs="Arial"/>
                <w:color w:val="010000"/>
                <w:sz w:val="20"/>
              </w:rPr>
              <w:t xml:space="preserve"> </w:t>
            </w:r>
            <w:proofErr w:type="gramStart"/>
            <w:r w:rsidRPr="00612740">
              <w:rPr>
                <w:rFonts w:ascii="Arial" w:hAnsi="Arial" w:cs="Arial"/>
                <w:color w:val="010000"/>
                <w:sz w:val="20"/>
              </w:rPr>
              <w:t>( tentatively</w:t>
            </w:r>
            <w:proofErr w:type="gramEnd"/>
            <w:r w:rsidRPr="00612740">
              <w:rPr>
                <w:rFonts w:ascii="Arial" w:hAnsi="Arial" w:cs="Arial"/>
                <w:color w:val="010000"/>
                <w:sz w:val="20"/>
              </w:rPr>
              <w:t xml:space="preserve"> translated as Tien Thanh Automotive Service and Trading Joint Stock Company) - Professional securities investor.</w:t>
            </w:r>
          </w:p>
        </w:tc>
      </w:tr>
      <w:tr w:rsidR="00BA4EA0" w:rsidRPr="00612740" w14:paraId="6B2FBFD4" w14:textId="77777777" w:rsidTr="00612740">
        <w:tc>
          <w:tcPr>
            <w:tcW w:w="2629" w:type="pct"/>
            <w:shd w:val="clear" w:color="auto" w:fill="auto"/>
            <w:vAlign w:val="center"/>
          </w:tcPr>
          <w:p w14:paraId="3B6DC110"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Bond code</w:t>
            </w:r>
          </w:p>
        </w:tc>
        <w:tc>
          <w:tcPr>
            <w:tcW w:w="2371" w:type="pct"/>
            <w:shd w:val="clear" w:color="auto" w:fill="auto"/>
            <w:vAlign w:val="center"/>
          </w:tcPr>
          <w:p w14:paraId="612F35CC" w14:textId="4EE77873"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CLACH2124001</w:t>
            </w:r>
          </w:p>
        </w:tc>
      </w:tr>
      <w:tr w:rsidR="00BA4EA0" w:rsidRPr="00612740" w14:paraId="13971ADB" w14:textId="77777777" w:rsidTr="00612740">
        <w:tc>
          <w:tcPr>
            <w:tcW w:w="2629" w:type="pct"/>
            <w:shd w:val="clear" w:color="auto" w:fill="auto"/>
            <w:vAlign w:val="center"/>
          </w:tcPr>
          <w:p w14:paraId="21DF175C"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Issuer</w:t>
            </w:r>
          </w:p>
        </w:tc>
        <w:tc>
          <w:tcPr>
            <w:tcW w:w="2371" w:type="pct"/>
            <w:shd w:val="clear" w:color="auto" w:fill="auto"/>
            <w:vAlign w:val="center"/>
          </w:tcPr>
          <w:p w14:paraId="5CA7272F" w14:textId="498B9A03"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Cam Lam Investment Company Limited</w:t>
            </w:r>
          </w:p>
        </w:tc>
      </w:tr>
      <w:tr w:rsidR="00BA4EA0" w:rsidRPr="00612740" w14:paraId="100A469D" w14:textId="77777777" w:rsidTr="00612740">
        <w:tc>
          <w:tcPr>
            <w:tcW w:w="2629" w:type="pct"/>
            <w:shd w:val="clear" w:color="auto" w:fill="auto"/>
            <w:vAlign w:val="center"/>
          </w:tcPr>
          <w:p w14:paraId="26EE02CD"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Par value (VND/ bond)</w:t>
            </w:r>
          </w:p>
        </w:tc>
        <w:tc>
          <w:tcPr>
            <w:tcW w:w="2371" w:type="pct"/>
            <w:shd w:val="clear" w:color="auto" w:fill="auto"/>
            <w:vAlign w:val="center"/>
          </w:tcPr>
          <w:p w14:paraId="33F318C7" w14:textId="511F3514"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10,000,000</w:t>
            </w:r>
          </w:p>
        </w:tc>
      </w:tr>
      <w:tr w:rsidR="00BA4EA0" w:rsidRPr="00612740" w14:paraId="78D124F0" w14:textId="77777777" w:rsidTr="00612740">
        <w:tc>
          <w:tcPr>
            <w:tcW w:w="2629" w:type="pct"/>
            <w:shd w:val="clear" w:color="auto" w:fill="auto"/>
            <w:vAlign w:val="center"/>
          </w:tcPr>
          <w:p w14:paraId="7543B0FA"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Amount of bonds traded</w:t>
            </w:r>
          </w:p>
        </w:tc>
        <w:tc>
          <w:tcPr>
            <w:tcW w:w="2371" w:type="pct"/>
            <w:shd w:val="clear" w:color="auto" w:fill="auto"/>
            <w:vAlign w:val="center"/>
          </w:tcPr>
          <w:p w14:paraId="512E5073" w14:textId="01F51CC2"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59,937 bonds </w:t>
            </w:r>
          </w:p>
        </w:tc>
      </w:tr>
      <w:tr w:rsidR="00BA4EA0" w:rsidRPr="00612740" w14:paraId="6E956E42" w14:textId="77777777" w:rsidTr="00612740">
        <w:tc>
          <w:tcPr>
            <w:tcW w:w="2629" w:type="pct"/>
            <w:shd w:val="clear" w:color="auto" w:fill="auto"/>
            <w:vAlign w:val="center"/>
          </w:tcPr>
          <w:p w14:paraId="0A83113D"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Total par value of bonds</w:t>
            </w:r>
          </w:p>
        </w:tc>
        <w:tc>
          <w:tcPr>
            <w:tcW w:w="2371" w:type="pct"/>
            <w:shd w:val="clear" w:color="auto" w:fill="auto"/>
            <w:vAlign w:val="center"/>
          </w:tcPr>
          <w:p w14:paraId="633475BB" w14:textId="0963BBC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599,370,000,000</w:t>
            </w:r>
          </w:p>
        </w:tc>
      </w:tr>
      <w:tr w:rsidR="00BA4EA0" w:rsidRPr="00612740" w14:paraId="139F1C6C" w14:textId="77777777" w:rsidTr="00612740">
        <w:tc>
          <w:tcPr>
            <w:tcW w:w="2629" w:type="pct"/>
            <w:shd w:val="clear" w:color="auto" w:fill="auto"/>
            <w:vAlign w:val="center"/>
          </w:tcPr>
          <w:p w14:paraId="75B3C652"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Total value of bonds </w:t>
            </w:r>
          </w:p>
        </w:tc>
        <w:tc>
          <w:tcPr>
            <w:tcW w:w="2371" w:type="pct"/>
            <w:shd w:val="clear" w:color="auto" w:fill="auto"/>
            <w:vAlign w:val="center"/>
          </w:tcPr>
          <w:p w14:paraId="0F92F3C9" w14:textId="56C9A34A"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620,057,436,307</w:t>
            </w:r>
          </w:p>
        </w:tc>
      </w:tr>
      <w:tr w:rsidR="00BA4EA0" w:rsidRPr="00612740" w14:paraId="025B07C7" w14:textId="77777777" w:rsidTr="00612740">
        <w:tc>
          <w:tcPr>
            <w:tcW w:w="2629" w:type="pct"/>
            <w:shd w:val="clear" w:color="auto" w:fill="auto"/>
            <w:vAlign w:val="center"/>
          </w:tcPr>
          <w:p w14:paraId="5A1209C3"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Total contract value</w:t>
            </w:r>
          </w:p>
        </w:tc>
        <w:tc>
          <w:tcPr>
            <w:tcW w:w="2371" w:type="pct"/>
            <w:shd w:val="clear" w:color="auto" w:fill="auto"/>
            <w:vAlign w:val="center"/>
          </w:tcPr>
          <w:p w14:paraId="7C812AFC" w14:textId="75735ED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754,951,299,598 (including interest payments and other rights related with bonds until May 15, 2024).</w:t>
            </w:r>
          </w:p>
        </w:tc>
      </w:tr>
    </w:tbl>
    <w:p w14:paraId="79461077" w14:textId="77777777" w:rsidR="00BA4EA0" w:rsidRPr="00612740" w:rsidRDefault="009617AA" w:rsidP="0061274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12740">
        <w:rPr>
          <w:rFonts w:ascii="Arial" w:hAnsi="Arial" w:cs="Arial"/>
          <w:color w:val="010000"/>
          <w:sz w:val="20"/>
        </w:rPr>
        <w:t>Transfer information for bond 02:</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0"/>
        <w:gridCol w:w="4313"/>
      </w:tblGrid>
      <w:tr w:rsidR="00BA4EA0" w:rsidRPr="00612740" w14:paraId="76488ECD" w14:textId="77777777" w:rsidTr="00612740">
        <w:tc>
          <w:tcPr>
            <w:tcW w:w="2667" w:type="pct"/>
            <w:shd w:val="clear" w:color="auto" w:fill="auto"/>
            <w:vAlign w:val="center"/>
          </w:tcPr>
          <w:p w14:paraId="0FF2A7C3"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Buyer:</w:t>
            </w:r>
          </w:p>
        </w:tc>
        <w:tc>
          <w:tcPr>
            <w:tcW w:w="2333" w:type="pct"/>
            <w:shd w:val="clear" w:color="auto" w:fill="auto"/>
            <w:vAlign w:val="center"/>
          </w:tcPr>
          <w:p w14:paraId="6B1A9810" w14:textId="2FA55B60"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Tien Thanh Automotive Service and Trading Joint Stock Company - Professional securities investor.</w:t>
            </w:r>
          </w:p>
        </w:tc>
      </w:tr>
      <w:tr w:rsidR="00BA4EA0" w:rsidRPr="00612740" w14:paraId="30D6B863" w14:textId="77777777" w:rsidTr="00612740">
        <w:tc>
          <w:tcPr>
            <w:tcW w:w="2667" w:type="pct"/>
            <w:shd w:val="clear" w:color="auto" w:fill="auto"/>
            <w:vAlign w:val="center"/>
          </w:tcPr>
          <w:p w14:paraId="589B4B60"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Bond code: </w:t>
            </w:r>
          </w:p>
        </w:tc>
        <w:tc>
          <w:tcPr>
            <w:tcW w:w="2333" w:type="pct"/>
            <w:shd w:val="clear" w:color="auto" w:fill="auto"/>
            <w:vAlign w:val="center"/>
          </w:tcPr>
          <w:p w14:paraId="58A79A49"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CLACH2125002</w:t>
            </w:r>
          </w:p>
        </w:tc>
      </w:tr>
      <w:tr w:rsidR="00BA4EA0" w:rsidRPr="00612740" w14:paraId="6E8E2EA6" w14:textId="77777777" w:rsidTr="00612740">
        <w:tc>
          <w:tcPr>
            <w:tcW w:w="2667" w:type="pct"/>
            <w:shd w:val="clear" w:color="auto" w:fill="auto"/>
            <w:vAlign w:val="center"/>
          </w:tcPr>
          <w:p w14:paraId="386C8DF3"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Issuer</w:t>
            </w:r>
          </w:p>
        </w:tc>
        <w:tc>
          <w:tcPr>
            <w:tcW w:w="2333" w:type="pct"/>
            <w:shd w:val="clear" w:color="auto" w:fill="auto"/>
            <w:vAlign w:val="center"/>
          </w:tcPr>
          <w:p w14:paraId="378E70E7"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Cam Lam Investment Company Limited</w:t>
            </w:r>
          </w:p>
        </w:tc>
      </w:tr>
      <w:tr w:rsidR="00BA4EA0" w:rsidRPr="00612740" w14:paraId="1A5C24CA" w14:textId="77777777" w:rsidTr="00612740">
        <w:tc>
          <w:tcPr>
            <w:tcW w:w="2667" w:type="pct"/>
            <w:shd w:val="clear" w:color="auto" w:fill="auto"/>
            <w:vAlign w:val="center"/>
          </w:tcPr>
          <w:p w14:paraId="5FA08340"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Par value</w:t>
            </w:r>
          </w:p>
        </w:tc>
        <w:tc>
          <w:tcPr>
            <w:tcW w:w="2333" w:type="pct"/>
            <w:shd w:val="clear" w:color="auto" w:fill="auto"/>
            <w:vAlign w:val="center"/>
          </w:tcPr>
          <w:p w14:paraId="2BD80C49"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10,000,000</w:t>
            </w:r>
          </w:p>
        </w:tc>
      </w:tr>
      <w:tr w:rsidR="00BA4EA0" w:rsidRPr="00612740" w14:paraId="00834725" w14:textId="77777777" w:rsidTr="00612740">
        <w:tc>
          <w:tcPr>
            <w:tcW w:w="2667" w:type="pct"/>
            <w:shd w:val="clear" w:color="auto" w:fill="auto"/>
            <w:vAlign w:val="center"/>
          </w:tcPr>
          <w:p w14:paraId="5BFC0BCF"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Amount of bonds traded</w:t>
            </w:r>
          </w:p>
        </w:tc>
        <w:tc>
          <w:tcPr>
            <w:tcW w:w="2333" w:type="pct"/>
            <w:shd w:val="clear" w:color="auto" w:fill="auto"/>
            <w:vAlign w:val="center"/>
          </w:tcPr>
          <w:p w14:paraId="6F5DE767" w14:textId="77777777"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 xml:space="preserve">24,717 bonds </w:t>
            </w:r>
          </w:p>
        </w:tc>
      </w:tr>
      <w:tr w:rsidR="00BA4EA0" w:rsidRPr="00612740" w14:paraId="315C3958" w14:textId="77777777" w:rsidTr="00612740">
        <w:tc>
          <w:tcPr>
            <w:tcW w:w="2667" w:type="pct"/>
            <w:shd w:val="clear" w:color="auto" w:fill="auto"/>
            <w:vAlign w:val="center"/>
          </w:tcPr>
          <w:p w14:paraId="474CF922"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Total par value of bonds</w:t>
            </w:r>
          </w:p>
        </w:tc>
        <w:tc>
          <w:tcPr>
            <w:tcW w:w="2333" w:type="pct"/>
            <w:shd w:val="clear" w:color="auto" w:fill="auto"/>
            <w:vAlign w:val="center"/>
          </w:tcPr>
          <w:p w14:paraId="6EFE6B03"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247,170,000,000</w:t>
            </w:r>
          </w:p>
        </w:tc>
      </w:tr>
      <w:tr w:rsidR="00BA4EA0" w:rsidRPr="00612740" w14:paraId="575EEF53" w14:textId="77777777" w:rsidTr="00612740">
        <w:tc>
          <w:tcPr>
            <w:tcW w:w="2667" w:type="pct"/>
            <w:shd w:val="clear" w:color="auto" w:fill="auto"/>
            <w:vAlign w:val="center"/>
          </w:tcPr>
          <w:p w14:paraId="3A10A422"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Total value of bonds</w:t>
            </w:r>
          </w:p>
        </w:tc>
        <w:tc>
          <w:tcPr>
            <w:tcW w:w="2333" w:type="pct"/>
            <w:shd w:val="clear" w:color="auto" w:fill="auto"/>
            <w:vAlign w:val="center"/>
          </w:tcPr>
          <w:p w14:paraId="2B758AEA"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263,072,392,989</w:t>
            </w:r>
          </w:p>
        </w:tc>
      </w:tr>
      <w:tr w:rsidR="00BA4EA0" w:rsidRPr="00612740" w14:paraId="7C799405" w14:textId="77777777" w:rsidTr="00612740">
        <w:tc>
          <w:tcPr>
            <w:tcW w:w="2667" w:type="pct"/>
            <w:shd w:val="clear" w:color="auto" w:fill="auto"/>
            <w:vAlign w:val="center"/>
          </w:tcPr>
          <w:p w14:paraId="70102575"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Total contract value</w:t>
            </w:r>
          </w:p>
        </w:tc>
        <w:tc>
          <w:tcPr>
            <w:tcW w:w="2333" w:type="pct"/>
            <w:shd w:val="clear" w:color="auto" w:fill="auto"/>
            <w:vAlign w:val="center"/>
          </w:tcPr>
          <w:p w14:paraId="3679DF55"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324,641,089,699 (including interest payments and other rights related with bonds until May 15, 2024).</w:t>
            </w:r>
          </w:p>
        </w:tc>
      </w:tr>
    </w:tbl>
    <w:p w14:paraId="5F308358"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proofErr w:type="gramStart"/>
      <w:r w:rsidRPr="00612740">
        <w:rPr>
          <w:rFonts w:ascii="Arial" w:hAnsi="Arial" w:cs="Arial"/>
          <w:color w:val="010000"/>
          <w:sz w:val="20"/>
        </w:rPr>
        <w:lastRenderedPageBreak/>
        <w:t>‎‎Article 2.</w:t>
      </w:r>
      <w:proofErr w:type="gramEnd"/>
      <w:r w:rsidRPr="00612740">
        <w:rPr>
          <w:rFonts w:ascii="Arial" w:hAnsi="Arial" w:cs="Arial"/>
          <w:color w:val="010000"/>
          <w:sz w:val="20"/>
        </w:rPr>
        <w:t xml:space="preserve"> Approve on investing in bonds as follows:</w:t>
      </w:r>
    </w:p>
    <w:p w14:paraId="632BA6CD" w14:textId="77777777" w:rsidR="00BA4EA0" w:rsidRPr="00612740" w:rsidRDefault="009617AA" w:rsidP="0061274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12740">
        <w:rPr>
          <w:rFonts w:ascii="Arial" w:hAnsi="Arial" w:cs="Arial"/>
          <w:color w:val="010000"/>
          <w:sz w:val="20"/>
        </w:rPr>
        <w:t>Information for investment bond 01:</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31"/>
        <w:gridCol w:w="4216"/>
      </w:tblGrid>
      <w:tr w:rsidR="00BA4EA0" w:rsidRPr="00612740" w14:paraId="221F27DE" w14:textId="77777777" w:rsidTr="00612740">
        <w:tc>
          <w:tcPr>
            <w:tcW w:w="2670" w:type="pct"/>
            <w:shd w:val="clear" w:color="auto" w:fill="auto"/>
            <w:tcMar>
              <w:top w:w="0" w:type="dxa"/>
              <w:bottom w:w="0" w:type="dxa"/>
            </w:tcMar>
            <w:vAlign w:val="center"/>
          </w:tcPr>
          <w:p w14:paraId="1CAAEC87" w14:textId="01B3BC91"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Seller</w:t>
            </w:r>
          </w:p>
        </w:tc>
        <w:tc>
          <w:tcPr>
            <w:tcW w:w="2330" w:type="pct"/>
            <w:shd w:val="clear" w:color="auto" w:fill="auto"/>
            <w:tcMar>
              <w:top w:w="0" w:type="dxa"/>
              <w:bottom w:w="0" w:type="dxa"/>
            </w:tcMar>
            <w:vAlign w:val="center"/>
          </w:tcPr>
          <w:p w14:paraId="6440B9A7" w14:textId="3E49C885"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Tien Thanh Automotive Service and Trading Joint Stock Company - Professional securities investor.</w:t>
            </w:r>
          </w:p>
        </w:tc>
      </w:tr>
      <w:tr w:rsidR="00BA4EA0" w:rsidRPr="00612740" w14:paraId="43C4F8D1" w14:textId="77777777" w:rsidTr="00612740">
        <w:tc>
          <w:tcPr>
            <w:tcW w:w="2670" w:type="pct"/>
            <w:shd w:val="clear" w:color="auto" w:fill="auto"/>
            <w:tcMar>
              <w:top w:w="0" w:type="dxa"/>
              <w:bottom w:w="0" w:type="dxa"/>
            </w:tcMar>
            <w:vAlign w:val="center"/>
          </w:tcPr>
          <w:p w14:paraId="20492E37"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Bond code </w:t>
            </w:r>
          </w:p>
        </w:tc>
        <w:tc>
          <w:tcPr>
            <w:tcW w:w="2330" w:type="pct"/>
            <w:shd w:val="clear" w:color="auto" w:fill="auto"/>
            <w:tcMar>
              <w:top w:w="0" w:type="dxa"/>
              <w:bottom w:w="0" w:type="dxa"/>
            </w:tcMar>
            <w:vAlign w:val="center"/>
          </w:tcPr>
          <w:p w14:paraId="327EC128"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LACCH2124001</w:t>
            </w:r>
          </w:p>
        </w:tc>
      </w:tr>
      <w:tr w:rsidR="00BA4EA0" w:rsidRPr="00612740" w14:paraId="51BBA7DB" w14:textId="77777777" w:rsidTr="00612740">
        <w:tc>
          <w:tcPr>
            <w:tcW w:w="2670" w:type="pct"/>
            <w:shd w:val="clear" w:color="auto" w:fill="auto"/>
            <w:tcMar>
              <w:top w:w="0" w:type="dxa"/>
              <w:bottom w:w="0" w:type="dxa"/>
            </w:tcMar>
            <w:vAlign w:val="center"/>
          </w:tcPr>
          <w:p w14:paraId="768A493B"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Issuer</w:t>
            </w:r>
          </w:p>
        </w:tc>
        <w:tc>
          <w:tcPr>
            <w:tcW w:w="2330" w:type="pct"/>
            <w:shd w:val="clear" w:color="auto" w:fill="auto"/>
            <w:tcMar>
              <w:top w:w="0" w:type="dxa"/>
              <w:bottom w:w="0" w:type="dxa"/>
            </w:tcMar>
            <w:vAlign w:val="center"/>
          </w:tcPr>
          <w:p w14:paraId="32285E6F" w14:textId="5AC8D612"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612740">
              <w:rPr>
                <w:rFonts w:ascii="Arial" w:hAnsi="Arial" w:cs="Arial"/>
                <w:color w:val="010000"/>
                <w:sz w:val="20"/>
              </w:rPr>
              <w:t>Công</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ty</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cổ</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phần</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Thương</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mại</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Dịch</w:t>
            </w:r>
            <w:proofErr w:type="spellEnd"/>
            <w:r w:rsidRPr="00612740">
              <w:rPr>
                <w:rFonts w:ascii="Arial" w:hAnsi="Arial" w:cs="Arial"/>
                <w:color w:val="010000"/>
                <w:sz w:val="20"/>
              </w:rPr>
              <w:t xml:space="preserve"> </w:t>
            </w:r>
            <w:proofErr w:type="spellStart"/>
            <w:r w:rsidRPr="00612740">
              <w:rPr>
                <w:rFonts w:ascii="Arial" w:hAnsi="Arial" w:cs="Arial"/>
                <w:color w:val="010000"/>
                <w:sz w:val="20"/>
              </w:rPr>
              <w:t>vụ</w:t>
            </w:r>
            <w:proofErr w:type="spellEnd"/>
            <w:r w:rsidRPr="00612740">
              <w:rPr>
                <w:rFonts w:ascii="Arial" w:hAnsi="Arial" w:cs="Arial"/>
                <w:color w:val="010000"/>
                <w:sz w:val="20"/>
              </w:rPr>
              <w:t xml:space="preserve"> Hoa </w:t>
            </w:r>
            <w:proofErr w:type="spellStart"/>
            <w:r w:rsidRPr="00612740">
              <w:rPr>
                <w:rFonts w:ascii="Arial" w:hAnsi="Arial" w:cs="Arial"/>
                <w:color w:val="010000"/>
                <w:sz w:val="20"/>
              </w:rPr>
              <w:t>Lâm</w:t>
            </w:r>
            <w:proofErr w:type="spellEnd"/>
            <w:r w:rsidRPr="00612740">
              <w:rPr>
                <w:rFonts w:ascii="Arial" w:hAnsi="Arial" w:cs="Arial"/>
                <w:color w:val="010000"/>
                <w:sz w:val="20"/>
              </w:rPr>
              <w:t xml:space="preserve"> An ( tentatively translated as Hoa Lam An Trading and Services Joint Stock Company)</w:t>
            </w:r>
          </w:p>
        </w:tc>
      </w:tr>
      <w:tr w:rsidR="00BA4EA0" w:rsidRPr="00612740" w14:paraId="20CE05D5" w14:textId="77777777" w:rsidTr="00612740">
        <w:tc>
          <w:tcPr>
            <w:tcW w:w="2670" w:type="pct"/>
            <w:shd w:val="clear" w:color="auto" w:fill="auto"/>
            <w:vAlign w:val="center"/>
          </w:tcPr>
          <w:p w14:paraId="27236D1A" w14:textId="77777777"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Par value (VND/bond)</w:t>
            </w:r>
          </w:p>
        </w:tc>
        <w:tc>
          <w:tcPr>
            <w:tcW w:w="2330" w:type="pct"/>
            <w:shd w:val="clear" w:color="auto" w:fill="auto"/>
            <w:vAlign w:val="center"/>
          </w:tcPr>
          <w:p w14:paraId="151D518B" w14:textId="77777777"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10,000,000</w:t>
            </w:r>
          </w:p>
        </w:tc>
      </w:tr>
      <w:tr w:rsidR="00BA4EA0" w:rsidRPr="00612740" w14:paraId="5CE30A16" w14:textId="77777777" w:rsidTr="00612740">
        <w:tc>
          <w:tcPr>
            <w:tcW w:w="2670" w:type="pct"/>
            <w:shd w:val="clear" w:color="auto" w:fill="auto"/>
            <w:vAlign w:val="center"/>
          </w:tcPr>
          <w:p w14:paraId="1AC28908" w14:textId="77777777"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Amount of bonds traded</w:t>
            </w:r>
          </w:p>
        </w:tc>
        <w:tc>
          <w:tcPr>
            <w:tcW w:w="2330" w:type="pct"/>
            <w:shd w:val="clear" w:color="auto" w:fill="auto"/>
            <w:vAlign w:val="center"/>
          </w:tcPr>
          <w:p w14:paraId="340FCAC7" w14:textId="77777777"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 xml:space="preserve">27,536 bonds </w:t>
            </w:r>
          </w:p>
        </w:tc>
      </w:tr>
      <w:tr w:rsidR="00BA4EA0" w:rsidRPr="00612740" w14:paraId="15942751" w14:textId="77777777" w:rsidTr="00612740">
        <w:tc>
          <w:tcPr>
            <w:tcW w:w="2670" w:type="pct"/>
            <w:shd w:val="clear" w:color="auto" w:fill="auto"/>
            <w:vAlign w:val="center"/>
          </w:tcPr>
          <w:p w14:paraId="0D06C703" w14:textId="4A893100"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 xml:space="preserve">Total </w:t>
            </w:r>
            <w:r w:rsidR="00612740" w:rsidRPr="00612740">
              <w:rPr>
                <w:rFonts w:ascii="Arial" w:hAnsi="Arial" w:cs="Arial"/>
                <w:color w:val="010000"/>
                <w:sz w:val="20"/>
              </w:rPr>
              <w:t>bond’s par</w:t>
            </w:r>
            <w:r w:rsidRPr="00612740">
              <w:rPr>
                <w:rFonts w:ascii="Arial" w:hAnsi="Arial" w:cs="Arial"/>
                <w:color w:val="010000"/>
                <w:sz w:val="20"/>
              </w:rPr>
              <w:t xml:space="preserve"> value </w:t>
            </w:r>
          </w:p>
        </w:tc>
        <w:tc>
          <w:tcPr>
            <w:tcW w:w="2330" w:type="pct"/>
            <w:shd w:val="clear" w:color="auto" w:fill="auto"/>
            <w:vAlign w:val="center"/>
          </w:tcPr>
          <w:p w14:paraId="580D6979" w14:textId="77777777" w:rsidR="00BA4EA0" w:rsidRPr="00612740" w:rsidRDefault="009617AA" w:rsidP="00612740">
            <w:pPr>
              <w:spacing w:after="120" w:line="360" w:lineRule="auto"/>
              <w:rPr>
                <w:rFonts w:ascii="Arial" w:eastAsia="Arial" w:hAnsi="Arial" w:cs="Arial"/>
                <w:color w:val="010000"/>
                <w:sz w:val="20"/>
                <w:szCs w:val="20"/>
              </w:rPr>
            </w:pPr>
            <w:r w:rsidRPr="00612740">
              <w:rPr>
                <w:rFonts w:ascii="Arial" w:hAnsi="Arial" w:cs="Arial"/>
                <w:color w:val="010000"/>
                <w:sz w:val="20"/>
              </w:rPr>
              <w:t>VND 275,360,000,000</w:t>
            </w:r>
          </w:p>
        </w:tc>
      </w:tr>
      <w:tr w:rsidR="005B52EC" w:rsidRPr="00612740" w14:paraId="0C09B5B8" w14:textId="77777777" w:rsidTr="00612740">
        <w:tc>
          <w:tcPr>
            <w:tcW w:w="2670" w:type="pct"/>
            <w:shd w:val="clear" w:color="auto" w:fill="auto"/>
            <w:vAlign w:val="center"/>
          </w:tcPr>
          <w:p w14:paraId="6771E6EB" w14:textId="2465BC21" w:rsidR="005B52EC" w:rsidRPr="00612740" w:rsidRDefault="005B52EC" w:rsidP="00612740">
            <w:pPr>
              <w:spacing w:after="120" w:line="360" w:lineRule="auto"/>
              <w:rPr>
                <w:rFonts w:ascii="Arial" w:hAnsi="Arial" w:cs="Arial"/>
                <w:color w:val="010000"/>
                <w:sz w:val="20"/>
              </w:rPr>
            </w:pPr>
            <w:r w:rsidRPr="00612740">
              <w:rPr>
                <w:rFonts w:ascii="Arial" w:hAnsi="Arial" w:cs="Arial"/>
                <w:color w:val="010000"/>
                <w:sz w:val="20"/>
              </w:rPr>
              <w:t xml:space="preserve">Total contract value </w:t>
            </w:r>
          </w:p>
        </w:tc>
        <w:tc>
          <w:tcPr>
            <w:tcW w:w="2330" w:type="pct"/>
            <w:shd w:val="clear" w:color="auto" w:fill="auto"/>
            <w:vAlign w:val="center"/>
          </w:tcPr>
          <w:p w14:paraId="17B4BED5" w14:textId="6DEF028C" w:rsidR="005B52EC" w:rsidRPr="00612740" w:rsidRDefault="005B52EC" w:rsidP="00612740">
            <w:pPr>
              <w:spacing w:after="120" w:line="360" w:lineRule="auto"/>
              <w:rPr>
                <w:rFonts w:ascii="Arial" w:hAnsi="Arial" w:cs="Arial"/>
                <w:color w:val="010000"/>
                <w:sz w:val="20"/>
              </w:rPr>
            </w:pPr>
            <w:r w:rsidRPr="00612740">
              <w:rPr>
                <w:rFonts w:ascii="Arial" w:hAnsi="Arial" w:cs="Arial"/>
                <w:color w:val="010000"/>
                <w:sz w:val="20"/>
              </w:rPr>
              <w:t>VND 275,360,000,000</w:t>
            </w:r>
          </w:p>
        </w:tc>
      </w:tr>
    </w:tbl>
    <w:p w14:paraId="117AE589" w14:textId="77777777" w:rsidR="00BA4EA0" w:rsidRPr="00612740" w:rsidRDefault="009617AA" w:rsidP="0061274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12740">
        <w:rPr>
          <w:rFonts w:ascii="Arial" w:hAnsi="Arial" w:cs="Arial"/>
          <w:color w:val="010000"/>
          <w:sz w:val="20"/>
        </w:rPr>
        <w:t>Information for bond package 2:</w:t>
      </w:r>
      <w:r w:rsidRPr="00612740">
        <w:rPr>
          <w:rFonts w:ascii="Arial" w:hAnsi="Arial" w:cs="Arial"/>
          <w:color w:val="010000"/>
          <w:sz w:val="20"/>
        </w:rPr>
        <w:tab/>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6"/>
        <w:gridCol w:w="4307"/>
      </w:tblGrid>
      <w:tr w:rsidR="00BA4EA0" w:rsidRPr="00612740" w14:paraId="50FCDEB9" w14:textId="77777777" w:rsidTr="00612740">
        <w:tc>
          <w:tcPr>
            <w:tcW w:w="2670" w:type="pct"/>
            <w:shd w:val="clear" w:color="auto" w:fill="auto"/>
            <w:vAlign w:val="center"/>
          </w:tcPr>
          <w:p w14:paraId="32C4813A" w14:textId="1FF128B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Seller</w:t>
            </w:r>
          </w:p>
        </w:tc>
        <w:tc>
          <w:tcPr>
            <w:tcW w:w="2330" w:type="pct"/>
            <w:shd w:val="clear" w:color="auto" w:fill="auto"/>
            <w:vAlign w:val="center"/>
          </w:tcPr>
          <w:p w14:paraId="379E5A59" w14:textId="14228F56"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Tien Thanh Automotive Service and Trading Joint Stock Company</w:t>
            </w:r>
            <w:r w:rsidR="005B52EC" w:rsidRPr="00612740">
              <w:rPr>
                <w:rFonts w:ascii="Arial" w:hAnsi="Arial" w:cs="Arial"/>
                <w:color w:val="010000"/>
                <w:sz w:val="20"/>
              </w:rPr>
              <w:t xml:space="preserve"> </w:t>
            </w:r>
            <w:r w:rsidRPr="00612740">
              <w:rPr>
                <w:rFonts w:ascii="Arial" w:hAnsi="Arial" w:cs="Arial"/>
                <w:color w:val="010000"/>
                <w:sz w:val="20"/>
              </w:rPr>
              <w:t>- Professional securities investor.</w:t>
            </w:r>
            <w:r w:rsidRPr="00612740">
              <w:rPr>
                <w:rFonts w:ascii="Arial" w:hAnsi="Arial" w:cs="Arial"/>
                <w:color w:val="010000"/>
                <w:sz w:val="20"/>
              </w:rPr>
              <w:tab/>
            </w:r>
          </w:p>
        </w:tc>
      </w:tr>
      <w:tr w:rsidR="00BA4EA0" w:rsidRPr="00612740" w14:paraId="5E5D9D21" w14:textId="77777777" w:rsidTr="00612740">
        <w:tc>
          <w:tcPr>
            <w:tcW w:w="2670" w:type="pct"/>
            <w:shd w:val="clear" w:color="auto" w:fill="auto"/>
            <w:vAlign w:val="center"/>
          </w:tcPr>
          <w:p w14:paraId="0FF9499C"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Bond code</w:t>
            </w:r>
            <w:r w:rsidRPr="00612740">
              <w:rPr>
                <w:rFonts w:ascii="Arial" w:hAnsi="Arial" w:cs="Arial"/>
                <w:color w:val="010000"/>
                <w:sz w:val="20"/>
              </w:rPr>
              <w:tab/>
            </w:r>
          </w:p>
        </w:tc>
        <w:tc>
          <w:tcPr>
            <w:tcW w:w="2330" w:type="pct"/>
            <w:shd w:val="clear" w:color="auto" w:fill="auto"/>
            <w:vAlign w:val="center"/>
          </w:tcPr>
          <w:p w14:paraId="69899673"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MVJCH2124001</w:t>
            </w:r>
            <w:r w:rsidRPr="00612740">
              <w:rPr>
                <w:rFonts w:ascii="Arial" w:hAnsi="Arial" w:cs="Arial"/>
                <w:color w:val="010000"/>
                <w:sz w:val="20"/>
              </w:rPr>
              <w:tab/>
            </w:r>
          </w:p>
        </w:tc>
      </w:tr>
      <w:tr w:rsidR="00BA4EA0" w:rsidRPr="00612740" w14:paraId="7F6A576F" w14:textId="77777777" w:rsidTr="00612740">
        <w:tc>
          <w:tcPr>
            <w:tcW w:w="2670" w:type="pct"/>
            <w:shd w:val="clear" w:color="auto" w:fill="auto"/>
            <w:vAlign w:val="center"/>
          </w:tcPr>
          <w:p w14:paraId="4861F5A5"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Issuer </w:t>
            </w:r>
          </w:p>
        </w:tc>
        <w:tc>
          <w:tcPr>
            <w:tcW w:w="2330" w:type="pct"/>
            <w:shd w:val="clear" w:color="auto" w:fill="auto"/>
            <w:vAlign w:val="center"/>
          </w:tcPr>
          <w:p w14:paraId="7119A20A"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Mai </w:t>
            </w:r>
            <w:proofErr w:type="spellStart"/>
            <w:r w:rsidRPr="00612740">
              <w:rPr>
                <w:rFonts w:ascii="Arial" w:hAnsi="Arial" w:cs="Arial"/>
                <w:color w:val="010000"/>
                <w:sz w:val="20"/>
              </w:rPr>
              <w:t>Vien</w:t>
            </w:r>
            <w:proofErr w:type="spellEnd"/>
            <w:r w:rsidRPr="00612740">
              <w:rPr>
                <w:rFonts w:ascii="Arial" w:hAnsi="Arial" w:cs="Arial"/>
                <w:color w:val="010000"/>
                <w:sz w:val="20"/>
              </w:rPr>
              <w:t xml:space="preserve"> Real Estate Investment Joint Stock Company</w:t>
            </w:r>
            <w:r w:rsidRPr="00612740">
              <w:rPr>
                <w:rFonts w:ascii="Arial" w:hAnsi="Arial" w:cs="Arial"/>
                <w:color w:val="010000"/>
                <w:sz w:val="20"/>
              </w:rPr>
              <w:tab/>
            </w:r>
          </w:p>
        </w:tc>
      </w:tr>
      <w:tr w:rsidR="00BA4EA0" w:rsidRPr="00612740" w14:paraId="0191700F" w14:textId="77777777" w:rsidTr="00612740">
        <w:tc>
          <w:tcPr>
            <w:tcW w:w="2670" w:type="pct"/>
            <w:shd w:val="clear" w:color="auto" w:fill="auto"/>
            <w:vAlign w:val="center"/>
          </w:tcPr>
          <w:p w14:paraId="2DA93CA1"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Par value (VND/bond)</w:t>
            </w:r>
            <w:r w:rsidRPr="00612740">
              <w:rPr>
                <w:rFonts w:ascii="Arial" w:hAnsi="Arial" w:cs="Arial"/>
                <w:color w:val="010000"/>
                <w:sz w:val="20"/>
              </w:rPr>
              <w:tab/>
            </w:r>
          </w:p>
        </w:tc>
        <w:tc>
          <w:tcPr>
            <w:tcW w:w="2330" w:type="pct"/>
            <w:shd w:val="clear" w:color="auto" w:fill="auto"/>
            <w:vAlign w:val="center"/>
          </w:tcPr>
          <w:p w14:paraId="5087B757"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10,000,000</w:t>
            </w:r>
          </w:p>
        </w:tc>
      </w:tr>
      <w:tr w:rsidR="00BA4EA0" w:rsidRPr="00612740" w14:paraId="26D0CEF1" w14:textId="77777777" w:rsidTr="00612740">
        <w:tc>
          <w:tcPr>
            <w:tcW w:w="2670" w:type="pct"/>
            <w:shd w:val="clear" w:color="auto" w:fill="auto"/>
            <w:vAlign w:val="center"/>
          </w:tcPr>
          <w:p w14:paraId="43848EB2"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Amount of bonds traded</w:t>
            </w:r>
          </w:p>
        </w:tc>
        <w:tc>
          <w:tcPr>
            <w:tcW w:w="2330" w:type="pct"/>
            <w:shd w:val="clear" w:color="auto" w:fill="auto"/>
            <w:vAlign w:val="center"/>
          </w:tcPr>
          <w:p w14:paraId="4F6312B0" w14:textId="77777777" w:rsidR="00BA4EA0" w:rsidRPr="00612740" w:rsidRDefault="009617AA"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6,671 bonds</w:t>
            </w:r>
          </w:p>
        </w:tc>
      </w:tr>
      <w:tr w:rsidR="00612740" w:rsidRPr="00612740" w14:paraId="4DA434B3" w14:textId="77777777" w:rsidTr="00612740">
        <w:tc>
          <w:tcPr>
            <w:tcW w:w="2670" w:type="pct"/>
            <w:shd w:val="clear" w:color="auto" w:fill="auto"/>
            <w:vAlign w:val="center"/>
          </w:tcPr>
          <w:p w14:paraId="339FC7B2" w14:textId="0C6B899F" w:rsidR="00612740" w:rsidRPr="00612740" w:rsidRDefault="00612740"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 xml:space="preserve">Total bond’s par value </w:t>
            </w:r>
          </w:p>
        </w:tc>
        <w:tc>
          <w:tcPr>
            <w:tcW w:w="2330" w:type="pct"/>
            <w:shd w:val="clear" w:color="auto" w:fill="auto"/>
            <w:vAlign w:val="center"/>
          </w:tcPr>
          <w:p w14:paraId="13BCD0D5" w14:textId="77777777" w:rsidR="00612740" w:rsidRPr="00612740" w:rsidRDefault="00612740"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66,710,000,000</w:t>
            </w:r>
          </w:p>
        </w:tc>
      </w:tr>
      <w:tr w:rsidR="00612740" w:rsidRPr="00612740" w14:paraId="02BEADB3" w14:textId="77777777" w:rsidTr="00612740">
        <w:tc>
          <w:tcPr>
            <w:tcW w:w="2670" w:type="pct"/>
            <w:shd w:val="clear" w:color="auto" w:fill="auto"/>
            <w:vAlign w:val="center"/>
          </w:tcPr>
          <w:p w14:paraId="2F868F25" w14:textId="77777777" w:rsidR="00612740" w:rsidRPr="00612740" w:rsidRDefault="00612740"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Total contract value</w:t>
            </w:r>
          </w:p>
        </w:tc>
        <w:tc>
          <w:tcPr>
            <w:tcW w:w="2330" w:type="pct"/>
            <w:shd w:val="clear" w:color="auto" w:fill="auto"/>
            <w:vAlign w:val="center"/>
          </w:tcPr>
          <w:p w14:paraId="582E494B" w14:textId="77777777" w:rsidR="00612740" w:rsidRPr="00612740" w:rsidRDefault="00612740" w:rsidP="00612740">
            <w:pPr>
              <w:pBdr>
                <w:top w:val="nil"/>
                <w:left w:val="nil"/>
                <w:bottom w:val="nil"/>
                <w:right w:val="nil"/>
                <w:between w:val="nil"/>
              </w:pBdr>
              <w:spacing w:after="120" w:line="360" w:lineRule="auto"/>
              <w:rPr>
                <w:rFonts w:ascii="Arial" w:eastAsia="Arial" w:hAnsi="Arial" w:cs="Arial"/>
                <w:color w:val="010000"/>
                <w:sz w:val="20"/>
                <w:szCs w:val="20"/>
              </w:rPr>
            </w:pPr>
            <w:r w:rsidRPr="00612740">
              <w:rPr>
                <w:rFonts w:ascii="Arial" w:hAnsi="Arial" w:cs="Arial"/>
                <w:color w:val="010000"/>
                <w:sz w:val="20"/>
              </w:rPr>
              <w:t>VND 66,710,000,000</w:t>
            </w:r>
          </w:p>
        </w:tc>
      </w:tr>
    </w:tbl>
    <w:p w14:paraId="681A4B45" w14:textId="3ABA97A4" w:rsidR="00BA4EA0" w:rsidRPr="00612740" w:rsidRDefault="009617AA" w:rsidP="002F246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12740">
        <w:rPr>
          <w:rFonts w:ascii="Arial" w:hAnsi="Arial" w:cs="Arial"/>
          <w:color w:val="010000"/>
          <w:sz w:val="20"/>
        </w:rPr>
        <w:t>Article 3.</w:t>
      </w:r>
      <w:proofErr w:type="gramEnd"/>
      <w:r w:rsidRPr="00612740">
        <w:rPr>
          <w:rFonts w:ascii="Arial" w:hAnsi="Arial" w:cs="Arial"/>
          <w:color w:val="010000"/>
          <w:sz w:val="20"/>
        </w:rPr>
        <w:t xml:space="preserve"> The Board of Directors assigned/authorized the General Manager to implement the following works:</w:t>
      </w:r>
    </w:p>
    <w:p w14:paraId="53C68C74" w14:textId="77777777" w:rsidR="00BA4EA0" w:rsidRPr="00612740" w:rsidRDefault="009617AA" w:rsidP="002F246C">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612740">
        <w:rPr>
          <w:rFonts w:ascii="Arial" w:hAnsi="Arial" w:cs="Arial"/>
          <w:color w:val="010000"/>
          <w:sz w:val="20"/>
        </w:rPr>
        <w:t>Sign related contracts, dossiers, documents, materials regarding the bond transactions with Tien Thanh in accordance with EVS regulations and laws, with the selling price of the bonds not lower than stipulated in Article 1 and the buying price of the bonds not higher than stipulated in Article 2.</w:t>
      </w:r>
    </w:p>
    <w:p w14:paraId="03072EB0" w14:textId="77777777" w:rsidR="00BA4EA0" w:rsidRPr="00612740" w:rsidRDefault="009617AA" w:rsidP="002F246C">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612740">
        <w:rPr>
          <w:rFonts w:ascii="Arial" w:hAnsi="Arial" w:cs="Arial"/>
          <w:color w:val="010000"/>
          <w:sz w:val="20"/>
        </w:rPr>
        <w:t xml:space="preserve">Negotiate and decide on the detailed terms, conditions, and content; sign contracts/agreements with related parties according to this Resolution (including but not limited to signing contracts, agreements, confirmation documents, transaction documents, extension appendices, amendments, supplements, liquidation, termination of contracts) to ensure compliance with EVS regulations and </w:t>
      </w:r>
      <w:r w:rsidRPr="00612740">
        <w:rPr>
          <w:rFonts w:ascii="Arial" w:hAnsi="Arial" w:cs="Arial"/>
          <w:color w:val="010000"/>
          <w:sz w:val="20"/>
        </w:rPr>
        <w:lastRenderedPageBreak/>
        <w:t>laws.</w:t>
      </w:r>
    </w:p>
    <w:p w14:paraId="4596C2AB" w14:textId="42AF1ACD" w:rsidR="00BA4EA0" w:rsidRPr="00612740" w:rsidRDefault="009617AA" w:rsidP="002F246C">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612740">
        <w:rPr>
          <w:rFonts w:ascii="Arial" w:hAnsi="Arial" w:cs="Arial"/>
          <w:color w:val="010000"/>
          <w:sz w:val="20"/>
        </w:rPr>
        <w:t xml:space="preserve">During the implementation of the delegated contents above, the General Manager is </w:t>
      </w:r>
      <w:r w:rsidR="00612740" w:rsidRPr="00612740">
        <w:rPr>
          <w:rFonts w:ascii="Arial" w:hAnsi="Arial" w:cs="Arial"/>
          <w:color w:val="010000"/>
          <w:sz w:val="20"/>
        </w:rPr>
        <w:t>responsible for</w:t>
      </w:r>
      <w:r w:rsidRPr="00612740">
        <w:rPr>
          <w:rFonts w:ascii="Arial" w:hAnsi="Arial" w:cs="Arial"/>
          <w:color w:val="010000"/>
          <w:sz w:val="20"/>
        </w:rPr>
        <w:t xml:space="preserve"> ensur</w:t>
      </w:r>
      <w:r w:rsidR="00612740" w:rsidRPr="00612740">
        <w:rPr>
          <w:rFonts w:ascii="Arial" w:hAnsi="Arial" w:cs="Arial"/>
          <w:color w:val="010000"/>
          <w:sz w:val="20"/>
        </w:rPr>
        <w:t>ing</w:t>
      </w:r>
      <w:r w:rsidRPr="00612740">
        <w:rPr>
          <w:rFonts w:ascii="Arial" w:hAnsi="Arial" w:cs="Arial"/>
          <w:color w:val="010000"/>
          <w:sz w:val="20"/>
        </w:rPr>
        <w:t xml:space="preserve"> compliance with the Company's regulations and relevant laws, reporting procedures and disclosing information about the signing and execution of contracts/transactions in accordance with the Company's regulations and laws.</w:t>
      </w:r>
      <w:bookmarkStart w:id="0" w:name="_GoBack"/>
      <w:bookmarkEnd w:id="0"/>
    </w:p>
    <w:p w14:paraId="43B704D2" w14:textId="77777777" w:rsidR="00BA4EA0" w:rsidRPr="00612740" w:rsidRDefault="009617AA" w:rsidP="002F246C">
      <w:pPr>
        <w:pBdr>
          <w:top w:val="nil"/>
          <w:left w:val="nil"/>
          <w:bottom w:val="nil"/>
          <w:right w:val="nil"/>
          <w:between w:val="nil"/>
        </w:pBdr>
        <w:spacing w:after="120" w:line="360" w:lineRule="auto"/>
        <w:jc w:val="both"/>
        <w:rPr>
          <w:rFonts w:ascii="Arial" w:eastAsia="Arial" w:hAnsi="Arial" w:cs="Arial"/>
          <w:color w:val="010000"/>
          <w:sz w:val="20"/>
          <w:szCs w:val="20"/>
        </w:rPr>
      </w:pPr>
      <w:r w:rsidRPr="00612740">
        <w:rPr>
          <w:rFonts w:ascii="Arial" w:hAnsi="Arial" w:cs="Arial"/>
          <w:color w:val="010000"/>
          <w:sz w:val="20"/>
        </w:rPr>
        <w:t>Article 4: This Resolution takes effect from the date of its signing.</w:t>
      </w:r>
    </w:p>
    <w:p w14:paraId="5F40CFF1" w14:textId="77777777" w:rsidR="00BA4EA0" w:rsidRPr="00612740" w:rsidRDefault="009617AA" w:rsidP="002F246C">
      <w:pPr>
        <w:pBdr>
          <w:top w:val="nil"/>
          <w:left w:val="nil"/>
          <w:bottom w:val="nil"/>
          <w:right w:val="nil"/>
          <w:between w:val="nil"/>
        </w:pBdr>
        <w:spacing w:after="120" w:line="360" w:lineRule="auto"/>
        <w:jc w:val="both"/>
        <w:rPr>
          <w:rFonts w:ascii="Arial" w:eastAsia="Arial" w:hAnsi="Arial" w:cs="Arial"/>
          <w:color w:val="010000"/>
          <w:sz w:val="20"/>
          <w:szCs w:val="20"/>
        </w:rPr>
      </w:pPr>
      <w:r w:rsidRPr="00612740">
        <w:rPr>
          <w:rFonts w:ascii="Arial" w:hAnsi="Arial" w:cs="Arial"/>
          <w:color w:val="010000"/>
          <w:sz w:val="20"/>
        </w:rPr>
        <w:t>The Board of Directors, the General Manager, individuals, and relevant departments are responsible for implementing this Resolution.</w:t>
      </w:r>
    </w:p>
    <w:p w14:paraId="5AD48E0C" w14:textId="77777777" w:rsidR="002F246C" w:rsidRPr="00612740" w:rsidRDefault="002F246C">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2F246C" w:rsidRPr="00612740" w:rsidSect="006127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F74"/>
    <w:multiLevelType w:val="multilevel"/>
    <w:tmpl w:val="CADAAB5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5263AC"/>
    <w:multiLevelType w:val="multilevel"/>
    <w:tmpl w:val="3CEEE0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C621B7"/>
    <w:multiLevelType w:val="multilevel"/>
    <w:tmpl w:val="BE7E725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9158D7"/>
    <w:multiLevelType w:val="hybridMultilevel"/>
    <w:tmpl w:val="3F16996A"/>
    <w:lvl w:ilvl="0" w:tplc="8BB626BE">
      <w:start w:val="1"/>
      <w:numFmt w:val="bullet"/>
      <w:lvlText w:val="-"/>
      <w:lvlJc w:val="left"/>
      <w:pPr>
        <w:ind w:left="720" w:hanging="360"/>
      </w:pPr>
      <w:rPr>
        <w:rFonts w:ascii="Times New Roman" w:hAnsi="Times New Roman" w:cs="Times New Roman" w:hint="default"/>
        <w:b w:val="0"/>
        <w:i w:val="0"/>
        <w:sz w:val="20"/>
      </w:rPr>
    </w:lvl>
    <w:lvl w:ilvl="1" w:tplc="B04AA6BE" w:tentative="1">
      <w:start w:val="1"/>
      <w:numFmt w:val="bullet"/>
      <w:lvlText w:val="o"/>
      <w:lvlJc w:val="left"/>
      <w:pPr>
        <w:ind w:left="1440" w:hanging="360"/>
      </w:pPr>
      <w:rPr>
        <w:rFonts w:ascii="Courier New" w:hAnsi="Courier New" w:cs="Courier New" w:hint="default"/>
        <w:b w:val="0"/>
        <w:i w:val="0"/>
        <w:sz w:val="20"/>
      </w:rPr>
    </w:lvl>
    <w:lvl w:ilvl="2" w:tplc="1D20E02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A0"/>
    <w:rsid w:val="002F246C"/>
    <w:rsid w:val="005B52EC"/>
    <w:rsid w:val="00612740"/>
    <w:rsid w:val="00755FC7"/>
    <w:rsid w:val="007610D6"/>
    <w:rsid w:val="009617AA"/>
    <w:rsid w:val="00BA4EA0"/>
    <w:rsid w:val="00D2692C"/>
    <w:rsid w:val="00E16C0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A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69"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69" w:lineRule="auto"/>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997D1D"/>
    <w:rPr>
      <w:color w:val="0563C1" w:themeColor="hyperlink"/>
      <w:u w:val="single"/>
    </w:rPr>
  </w:style>
  <w:style w:type="character" w:customStyle="1" w:styleId="UnresolvedMention">
    <w:name w:val="Unresolved Mention"/>
    <w:basedOn w:val="DefaultParagraphFont"/>
    <w:uiPriority w:val="99"/>
    <w:semiHidden/>
    <w:unhideWhenUsed/>
    <w:rsid w:val="00997D1D"/>
    <w:rPr>
      <w:color w:val="605E5C"/>
      <w:shd w:val="clear" w:color="auto" w:fill="E1DFDD"/>
    </w:rPr>
  </w:style>
  <w:style w:type="table" w:styleId="TableGrid">
    <w:name w:val="Table Grid"/>
    <w:basedOn w:val="TableNormal"/>
    <w:uiPriority w:val="39"/>
    <w:rsid w:val="00997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12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69"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69" w:lineRule="auto"/>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997D1D"/>
    <w:rPr>
      <w:color w:val="0563C1" w:themeColor="hyperlink"/>
      <w:u w:val="single"/>
    </w:rPr>
  </w:style>
  <w:style w:type="character" w:customStyle="1" w:styleId="UnresolvedMention">
    <w:name w:val="Unresolved Mention"/>
    <w:basedOn w:val="DefaultParagraphFont"/>
    <w:uiPriority w:val="99"/>
    <w:semiHidden/>
    <w:unhideWhenUsed/>
    <w:rsid w:val="00997D1D"/>
    <w:rPr>
      <w:color w:val="605E5C"/>
      <w:shd w:val="clear" w:color="auto" w:fill="E1DFDD"/>
    </w:rPr>
  </w:style>
  <w:style w:type="table" w:styleId="TableGrid">
    <w:name w:val="Table Grid"/>
    <w:basedOn w:val="TableNormal"/>
    <w:uiPriority w:val="39"/>
    <w:rsid w:val="00997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1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2ATimY0mwxK7pHbyawkT7c4Tw==">CgMxLjA4AHIhMVpaVmVBUXlFMjhpMUVkNXRVSGxLZE5jd2gway0tOWdP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3022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2024-05-20T03:26:00Z</dcterms:created>
  <dcterms:modified xsi:type="dcterms:W3CDTF">2024-05-21T07:20:00Z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83a43763be08680a6b685a2b4bf18ac6b59c3361dabab83341e7316072a02a06</vt:lpwstr>
  </property>
</Properties>
</file>