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467FC67"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BA6FF4">
        <w:rPr>
          <w:rFonts w:ascii="Arial" w:hAnsi="Arial" w:cs="Arial"/>
          <w:b/>
          <w:color w:val="010000"/>
          <w:sz w:val="20"/>
        </w:rPr>
        <w:t xml:space="preserve">PSP: </w:t>
      </w:r>
      <w:r w:rsidR="00BA6FF4" w:rsidRPr="00BA6FF4">
        <w:rPr>
          <w:rFonts w:ascii="Arial" w:hAnsi="Arial" w:cs="Arial"/>
          <w:b/>
          <w:bCs/>
          <w:color w:val="010000"/>
          <w:sz w:val="20"/>
          <w:szCs w:val="20"/>
          <w:lang w:val="vi-VN"/>
        </w:rPr>
        <w:t>Board Resolution</w:t>
      </w:r>
    </w:p>
    <w:p w14:paraId="00000002" w14:textId="77777777"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FF4">
        <w:rPr>
          <w:rFonts w:ascii="Arial" w:hAnsi="Arial" w:cs="Arial"/>
          <w:color w:val="010000"/>
          <w:sz w:val="20"/>
        </w:rPr>
        <w:t>On May 15, 2024, Dinh Vu Petroleum Services Port Joint Stock Company announced Resolution No. 29/NQ-PTSCDV-HDQT on the cancellation of the list of securities owners on the record date of March 26, 2024, and changing the time of the Annual General Meeting of Shareholders 2024 as follows:</w:t>
      </w:r>
    </w:p>
    <w:p w14:paraId="00000003" w14:textId="5E302CE3"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FF4">
        <w:rPr>
          <w:rFonts w:ascii="Arial" w:hAnsi="Arial" w:cs="Arial"/>
          <w:color w:val="010000"/>
          <w:sz w:val="20"/>
        </w:rPr>
        <w:t xml:space="preserve">Article 1: Agree </w:t>
      </w:r>
      <w:r w:rsidR="00BA6FF4" w:rsidRPr="00BA6FF4">
        <w:rPr>
          <w:rFonts w:ascii="Arial" w:hAnsi="Arial" w:cs="Arial"/>
          <w:color w:val="010000"/>
          <w:sz w:val="20"/>
        </w:rPr>
        <w:t>to postpone</w:t>
      </w:r>
      <w:r w:rsidRPr="00BA6FF4">
        <w:rPr>
          <w:rFonts w:ascii="Arial" w:hAnsi="Arial" w:cs="Arial"/>
          <w:color w:val="010000"/>
          <w:sz w:val="20"/>
        </w:rPr>
        <w:t xml:space="preserve"> the Annual General Meeting of Shareholders 2024</w:t>
      </w:r>
      <w:r w:rsidR="00BA6FF4" w:rsidRPr="00BA6FF4">
        <w:rPr>
          <w:rFonts w:ascii="Arial" w:hAnsi="Arial" w:cs="Arial"/>
          <w:color w:val="010000"/>
          <w:sz w:val="20"/>
        </w:rPr>
        <w:t xml:space="preserve"> </w:t>
      </w:r>
      <w:r w:rsidRPr="00BA6FF4">
        <w:rPr>
          <w:rFonts w:ascii="Arial" w:hAnsi="Arial" w:cs="Arial"/>
          <w:color w:val="010000"/>
          <w:sz w:val="20"/>
        </w:rPr>
        <w:t>on April 26, 2024. Agree</w:t>
      </w:r>
      <w:r w:rsidR="00BA6FF4" w:rsidRPr="00BA6FF4">
        <w:rPr>
          <w:rFonts w:ascii="Arial" w:hAnsi="Arial" w:cs="Arial"/>
          <w:color w:val="010000"/>
          <w:sz w:val="20"/>
        </w:rPr>
        <w:t xml:space="preserve"> to </w:t>
      </w:r>
      <w:r w:rsidRPr="00BA6FF4">
        <w:rPr>
          <w:rFonts w:ascii="Arial" w:hAnsi="Arial" w:cs="Arial"/>
          <w:color w:val="010000"/>
          <w:sz w:val="20"/>
        </w:rPr>
        <w:t xml:space="preserve">cancel the list on the record date of March 26, 2024, according </w:t>
      </w:r>
      <w:r w:rsidR="00BA6FF4" w:rsidRPr="00BA6FF4">
        <w:rPr>
          <w:rFonts w:ascii="Arial" w:hAnsi="Arial" w:cs="Arial"/>
          <w:color w:val="010000"/>
          <w:sz w:val="20"/>
        </w:rPr>
        <w:t xml:space="preserve">to </w:t>
      </w:r>
      <w:r w:rsidRPr="00BA6FF4">
        <w:rPr>
          <w:rFonts w:ascii="Arial" w:hAnsi="Arial" w:cs="Arial"/>
          <w:color w:val="010000"/>
          <w:sz w:val="20"/>
        </w:rPr>
        <w:t>Notice No. 67/PTSCDV-TCHC dated March 11, 2024.</w:t>
      </w:r>
    </w:p>
    <w:p w14:paraId="00000004" w14:textId="10F61C95"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FF4">
        <w:rPr>
          <w:rFonts w:ascii="Arial" w:hAnsi="Arial" w:cs="Arial"/>
          <w:color w:val="010000"/>
          <w:sz w:val="20"/>
        </w:rPr>
        <w:t>Reason: As the preparation of documents for the Annual General Meeting of Shareholders 2024 is not yet complete.</w:t>
      </w:r>
    </w:p>
    <w:p w14:paraId="00000005" w14:textId="3B0C39E6"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FF4">
        <w:rPr>
          <w:rFonts w:ascii="Arial" w:hAnsi="Arial" w:cs="Arial"/>
          <w:color w:val="010000"/>
          <w:sz w:val="20"/>
        </w:rPr>
        <w:t xml:space="preserve">Article 2: Agree </w:t>
      </w:r>
      <w:r w:rsidR="00BA6FF4" w:rsidRPr="00BA6FF4">
        <w:rPr>
          <w:rFonts w:ascii="Arial" w:hAnsi="Arial" w:cs="Arial"/>
          <w:color w:val="010000"/>
          <w:sz w:val="20"/>
        </w:rPr>
        <w:t xml:space="preserve">on the time to organize the </w:t>
      </w:r>
      <w:r w:rsidRPr="00BA6FF4">
        <w:rPr>
          <w:rFonts w:ascii="Arial" w:hAnsi="Arial" w:cs="Arial"/>
          <w:color w:val="010000"/>
          <w:sz w:val="20"/>
        </w:rPr>
        <w:t>Annual General Meeting of Shareholders 2024 of Dinh Vu Petroleum Services Port Joint Stock Company</w:t>
      </w:r>
      <w:r w:rsidR="00BA6FF4" w:rsidRPr="00BA6FF4">
        <w:rPr>
          <w:rFonts w:ascii="Arial" w:hAnsi="Arial" w:cs="Arial"/>
          <w:color w:val="010000"/>
          <w:sz w:val="20"/>
        </w:rPr>
        <w:t>:</w:t>
      </w:r>
      <w:r w:rsidRPr="00BA6FF4">
        <w:rPr>
          <w:rFonts w:ascii="Arial" w:hAnsi="Arial" w:cs="Arial"/>
          <w:color w:val="010000"/>
          <w:sz w:val="20"/>
        </w:rPr>
        <w:t xml:space="preserve"> June 28, 2024. Agree </w:t>
      </w:r>
      <w:r w:rsidR="00BA6FF4" w:rsidRPr="00BA6FF4">
        <w:rPr>
          <w:rFonts w:ascii="Arial" w:hAnsi="Arial" w:cs="Arial"/>
          <w:color w:val="010000"/>
          <w:sz w:val="20"/>
        </w:rPr>
        <w:t xml:space="preserve">that </w:t>
      </w:r>
      <w:r w:rsidRPr="00BA6FF4">
        <w:rPr>
          <w:rFonts w:ascii="Arial" w:hAnsi="Arial" w:cs="Arial"/>
          <w:color w:val="010000"/>
          <w:sz w:val="20"/>
        </w:rPr>
        <w:t>the record date will be May 28, 2024, to compile the list of securities owners.</w:t>
      </w:r>
    </w:p>
    <w:p w14:paraId="00000006" w14:textId="773D3A72" w:rsidR="00E44C02" w:rsidRPr="00BA6FF4" w:rsidRDefault="001239C2" w:rsidP="00E0315C">
      <w:pPr>
        <w:numPr>
          <w:ilvl w:val="0"/>
          <w:numId w:val="1"/>
        </w:numPr>
        <w:pBdr>
          <w:top w:val="nil"/>
          <w:left w:val="nil"/>
          <w:bottom w:val="nil"/>
          <w:right w:val="nil"/>
          <w:between w:val="nil"/>
        </w:pBdr>
        <w:tabs>
          <w:tab w:val="left" w:pos="432"/>
          <w:tab w:val="left" w:pos="1025"/>
        </w:tabs>
        <w:spacing w:after="120" w:line="360" w:lineRule="auto"/>
        <w:rPr>
          <w:rFonts w:ascii="Arial" w:eastAsia="Arial" w:hAnsi="Arial" w:cs="Arial"/>
          <w:color w:val="010000"/>
          <w:sz w:val="20"/>
          <w:szCs w:val="20"/>
        </w:rPr>
      </w:pPr>
      <w:r w:rsidRPr="00BA6FF4">
        <w:rPr>
          <w:rFonts w:ascii="Arial" w:hAnsi="Arial" w:cs="Arial"/>
          <w:color w:val="010000"/>
          <w:sz w:val="20"/>
        </w:rPr>
        <w:t xml:space="preserve">Implementation venue: </w:t>
      </w:r>
      <w:r w:rsidR="00BA6FF4" w:rsidRPr="00BA6FF4">
        <w:rPr>
          <w:rFonts w:ascii="Arial" w:hAnsi="Arial" w:cs="Arial"/>
          <w:color w:val="010000"/>
          <w:sz w:val="20"/>
        </w:rPr>
        <w:t xml:space="preserve">Hall </w:t>
      </w:r>
      <w:r w:rsidRPr="00BA6FF4">
        <w:rPr>
          <w:rFonts w:ascii="Arial" w:hAnsi="Arial" w:cs="Arial"/>
          <w:color w:val="010000"/>
          <w:sz w:val="20"/>
        </w:rPr>
        <w:t>of Dinh Vu Petroleum Services Port Joint Stock Company - Dinh Vu Industrial Zone, Dong Hai 2 Ward, Hai An District, Hai Phong City.</w:t>
      </w:r>
    </w:p>
    <w:p w14:paraId="00000007" w14:textId="77777777" w:rsidR="00E44C02" w:rsidRPr="00BA6FF4" w:rsidRDefault="001239C2" w:rsidP="00E0315C">
      <w:pPr>
        <w:numPr>
          <w:ilvl w:val="0"/>
          <w:numId w:val="1"/>
        </w:numPr>
        <w:pBdr>
          <w:top w:val="nil"/>
          <w:left w:val="nil"/>
          <w:bottom w:val="nil"/>
          <w:right w:val="nil"/>
          <w:between w:val="nil"/>
        </w:pBdr>
        <w:tabs>
          <w:tab w:val="left" w:pos="432"/>
          <w:tab w:val="left" w:pos="1025"/>
        </w:tabs>
        <w:spacing w:after="120" w:line="360" w:lineRule="auto"/>
        <w:rPr>
          <w:rFonts w:ascii="Arial" w:eastAsia="Arial" w:hAnsi="Arial" w:cs="Arial"/>
          <w:color w:val="010000"/>
          <w:sz w:val="20"/>
          <w:szCs w:val="20"/>
        </w:rPr>
      </w:pPr>
      <w:r w:rsidRPr="00BA6FF4">
        <w:rPr>
          <w:rFonts w:ascii="Arial" w:hAnsi="Arial" w:cs="Arial"/>
          <w:color w:val="010000"/>
          <w:sz w:val="20"/>
        </w:rPr>
        <w:t>Meeting contents: Will be announced in the shareholder meeting invitation.</w:t>
      </w:r>
    </w:p>
    <w:p w14:paraId="00000008" w14:textId="16A3E9AA" w:rsidR="00E44C02" w:rsidRPr="00BA6FF4" w:rsidRDefault="001239C2" w:rsidP="00E0315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FF4">
        <w:rPr>
          <w:rFonts w:ascii="Arial" w:hAnsi="Arial" w:cs="Arial"/>
          <w:color w:val="010000"/>
          <w:sz w:val="20"/>
        </w:rPr>
        <w:t xml:space="preserve">Article 3: This Resolution takes effect from the date of signing. Members of the Board of Directors, </w:t>
      </w:r>
      <w:r w:rsidR="00BA6FF4" w:rsidRPr="00BA6FF4">
        <w:rPr>
          <w:rFonts w:ascii="Arial" w:hAnsi="Arial" w:cs="Arial"/>
          <w:color w:val="010000"/>
          <w:sz w:val="20"/>
        </w:rPr>
        <w:t xml:space="preserve">the </w:t>
      </w:r>
      <w:r w:rsidRPr="00BA6FF4">
        <w:rPr>
          <w:rFonts w:ascii="Arial" w:hAnsi="Arial" w:cs="Arial"/>
          <w:color w:val="010000"/>
          <w:sz w:val="20"/>
        </w:rPr>
        <w:t>Executive Board</w:t>
      </w:r>
      <w:r w:rsidR="00BA6FF4" w:rsidRPr="00BA6FF4">
        <w:rPr>
          <w:rFonts w:ascii="Arial" w:hAnsi="Arial" w:cs="Arial"/>
          <w:color w:val="010000"/>
          <w:sz w:val="20"/>
        </w:rPr>
        <w:t>/the Manager</w:t>
      </w:r>
      <w:r w:rsidRPr="00BA6FF4">
        <w:rPr>
          <w:rFonts w:ascii="Arial" w:hAnsi="Arial" w:cs="Arial"/>
          <w:color w:val="010000"/>
          <w:sz w:val="20"/>
        </w:rPr>
        <w:t>, functional departments</w:t>
      </w:r>
      <w:r w:rsidR="00BA6FF4" w:rsidRPr="00BA6FF4">
        <w:rPr>
          <w:rFonts w:ascii="Arial" w:hAnsi="Arial" w:cs="Arial"/>
          <w:color w:val="010000"/>
          <w:sz w:val="20"/>
        </w:rPr>
        <w:t xml:space="preserve"> and relevant induviduals</w:t>
      </w:r>
      <w:r w:rsidRPr="00BA6FF4">
        <w:rPr>
          <w:rFonts w:ascii="Arial" w:hAnsi="Arial" w:cs="Arial"/>
          <w:color w:val="010000"/>
          <w:sz w:val="20"/>
        </w:rPr>
        <w:t xml:space="preserve"> are responsible for implementing this Resolution.</w:t>
      </w:r>
    </w:p>
    <w:sectPr w:rsidR="00E44C02" w:rsidRPr="00BA6FF4" w:rsidSect="00E031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EA5"/>
    <w:multiLevelType w:val="multilevel"/>
    <w:tmpl w:val="582E57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02"/>
    <w:rsid w:val="001239C2"/>
    <w:rsid w:val="00BA6FF4"/>
    <w:rsid w:val="00C66ABD"/>
    <w:rsid w:val="00E0315C"/>
    <w:rsid w:val="00E44C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EA17"/>
  <w15:docId w15:val="{B89C5F53-BF7A-4E83-9119-2A71E64E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42"/>
      <w:szCs w:val="4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98354B"/>
      <w:sz w:val="18"/>
      <w:szCs w:val="18"/>
      <w:u w:val="none"/>
      <w:shd w:val="clear" w:color="auto" w:fill="auto"/>
    </w:rPr>
  </w:style>
  <w:style w:type="paragraph" w:customStyle="1" w:styleId="Vnbnnidung30">
    <w:name w:val="Văn bản nội dung (3)"/>
    <w:basedOn w:val="Normal"/>
    <w:link w:val="Vnbnnidung3"/>
    <w:pPr>
      <w:ind w:firstLine="130"/>
    </w:pPr>
    <w:rPr>
      <w:rFonts w:ascii="Arial" w:eastAsia="Arial" w:hAnsi="Arial" w:cs="Arial"/>
      <w:b/>
      <w:bCs/>
      <w:sz w:val="42"/>
      <w:szCs w:val="42"/>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66" w:lineRule="auto"/>
      <w:jc w:val="center"/>
    </w:pPr>
    <w:rPr>
      <w:rFonts w:ascii="Arial" w:eastAsia="Arial" w:hAnsi="Arial" w:cs="Arial"/>
      <w:color w:val="98354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1MBWONXWLvni4xEPeeYmaPO8pQ==">CgMxLjA4AHIhMU15Zmp0a3VYYXc1azF4WktpSkNKTUUwdXhBY2ZQU2pR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2024-05-21T03:16:00Z</dcterms:created>
  <dcterms:modified xsi:type="dcterms:W3CDTF">2024-05-21T03:16:00Z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3cc19ca560cd321abc8ad01f2fb0982145435cc8c60569592a6073640d6dbd75</vt:lpwstr>
  </property>
</Properties>
</file>