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486E842" w:rsidR="00567A4F" w:rsidRPr="0047721C" w:rsidRDefault="00873234" w:rsidP="004610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6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7721C">
        <w:rPr>
          <w:rFonts w:ascii="Arial" w:hAnsi="Arial" w:cs="Arial"/>
          <w:b/>
          <w:color w:val="010000"/>
          <w:sz w:val="20"/>
        </w:rPr>
        <w:t>PSI: Extraordinary Information Disclosure</w:t>
      </w:r>
      <w:r w:rsidR="0047721C" w:rsidRPr="0047721C">
        <w:rPr>
          <w:rFonts w:ascii="Arial" w:hAnsi="Arial" w:cs="Arial"/>
          <w:b/>
          <w:color w:val="010000"/>
          <w:sz w:val="20"/>
        </w:rPr>
        <w:t xml:space="preserve"> on tax obligations</w:t>
      </w:r>
    </w:p>
    <w:p w14:paraId="00000002" w14:textId="77777777" w:rsidR="00567A4F" w:rsidRPr="0047721C" w:rsidRDefault="00873234" w:rsidP="004610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721C">
        <w:rPr>
          <w:rFonts w:ascii="Arial" w:hAnsi="Arial" w:cs="Arial"/>
          <w:color w:val="010000"/>
          <w:sz w:val="20"/>
        </w:rPr>
        <w:t xml:space="preserve">On May 21, 2024, </w:t>
      </w:r>
      <w:proofErr w:type="spellStart"/>
      <w:r w:rsidRPr="0047721C">
        <w:rPr>
          <w:rFonts w:ascii="Arial" w:hAnsi="Arial" w:cs="Arial"/>
          <w:color w:val="010000"/>
          <w:sz w:val="20"/>
        </w:rPr>
        <w:t>Petrovietnam</w:t>
      </w:r>
      <w:proofErr w:type="spellEnd"/>
      <w:r w:rsidRPr="0047721C">
        <w:rPr>
          <w:rFonts w:ascii="Arial" w:hAnsi="Arial" w:cs="Arial"/>
          <w:color w:val="010000"/>
          <w:sz w:val="20"/>
        </w:rPr>
        <w:t xml:space="preserve"> Securities Incorporated </w:t>
      </w:r>
      <w:proofErr w:type="gramStart"/>
      <w:r w:rsidRPr="0047721C">
        <w:rPr>
          <w:rFonts w:ascii="Arial" w:hAnsi="Arial" w:cs="Arial"/>
          <w:color w:val="010000"/>
          <w:sz w:val="20"/>
        </w:rPr>
        <w:t>announced</w:t>
      </w:r>
      <w:proofErr w:type="gramEnd"/>
      <w:r w:rsidRPr="0047721C">
        <w:rPr>
          <w:rFonts w:ascii="Arial" w:hAnsi="Arial" w:cs="Arial"/>
          <w:color w:val="010000"/>
          <w:sz w:val="20"/>
        </w:rPr>
        <w:t xml:space="preserve"> Official Dispatch No. 652 as follows:</w:t>
      </w:r>
    </w:p>
    <w:p w14:paraId="00000003" w14:textId="79D2BC57" w:rsidR="00567A4F" w:rsidRPr="0047721C" w:rsidRDefault="00873234" w:rsidP="004610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721C">
        <w:rPr>
          <w:rFonts w:ascii="Arial" w:hAnsi="Arial" w:cs="Arial"/>
          <w:color w:val="010000"/>
          <w:sz w:val="20"/>
        </w:rPr>
        <w:t>Decision No. 29366/QD-CTHN-TTKT8-XP</w:t>
      </w:r>
      <w:bookmarkStart w:id="0" w:name="_GoBack"/>
      <w:bookmarkEnd w:id="0"/>
      <w:r w:rsidRPr="0047721C">
        <w:rPr>
          <w:rFonts w:ascii="Arial" w:hAnsi="Arial" w:cs="Arial"/>
          <w:color w:val="010000"/>
          <w:sz w:val="20"/>
        </w:rPr>
        <w:t xml:space="preserve">VPHC dated May 20, 2024 of Hanoi Tax Department (the </w:t>
      </w:r>
      <w:r w:rsidR="00066F83" w:rsidRPr="0047721C">
        <w:rPr>
          <w:rFonts w:ascii="Arial" w:hAnsi="Arial" w:cs="Arial"/>
          <w:color w:val="010000"/>
          <w:sz w:val="20"/>
        </w:rPr>
        <w:t>work</w:t>
      </w:r>
      <w:r w:rsidRPr="0047721C">
        <w:rPr>
          <w:rFonts w:ascii="Arial" w:hAnsi="Arial" w:cs="Arial"/>
          <w:color w:val="010000"/>
          <w:sz w:val="20"/>
        </w:rPr>
        <w:t xml:space="preserve"> of Hanoi Tax Department is to inspect/settle the Company's tax obligations with the State budget,</w:t>
      </w:r>
      <w:r w:rsidR="0047721C" w:rsidRPr="0047721C">
        <w:rPr>
          <w:rFonts w:ascii="Arial" w:hAnsi="Arial" w:cs="Arial"/>
          <w:color w:val="010000"/>
          <w:sz w:val="20"/>
        </w:rPr>
        <w:t xml:space="preserve"> effective</w:t>
      </w:r>
      <w:r w:rsidRPr="0047721C">
        <w:rPr>
          <w:rFonts w:ascii="Arial" w:hAnsi="Arial" w:cs="Arial"/>
          <w:color w:val="010000"/>
          <w:sz w:val="20"/>
        </w:rPr>
        <w:t xml:space="preserve"> from 2015 to 2022)</w:t>
      </w:r>
    </w:p>
    <w:sectPr w:rsidR="00567A4F" w:rsidRPr="0047721C" w:rsidSect="0047721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4F"/>
    <w:rsid w:val="00066F83"/>
    <w:rsid w:val="00461042"/>
    <w:rsid w:val="0047721C"/>
    <w:rsid w:val="00567A4F"/>
    <w:rsid w:val="00873234"/>
    <w:rsid w:val="00B1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F642F"/>
  <w15:docId w15:val="{D3C9B4F7-E7C8-4C32-BC32-D12AAD06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B3C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  <w:color w:val="3B3B3C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Vnbnnidung30">
    <w:name w:val="Văn bản nội dung (3)"/>
    <w:basedOn w:val="Normal"/>
    <w:link w:val="Vnbnnidung3"/>
    <w:pPr>
      <w:ind w:left="40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cvViP4pBl5LvErtQwRaPnfPicw==">CgMxLjA4AHIhMUpxenFvMHc2OE12a0FobGJEWWJiNzJYWUNqZ1RjaFFh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2024-05-23T04:37:00Z</dcterms:created>
  <dcterms:modified xsi:type="dcterms:W3CDTF">2024-05-24T06:40:00Z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41c1cd644dbb0efe47d9e1d98279c1323ab0e9957887293ddc443e1a5274f588</vt:lpwstr>
  </property>
</Properties>
</file>