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F0B64" w14:textId="77777777" w:rsidR="00C5114A" w:rsidRPr="00E843C2" w:rsidRDefault="00A65FBD" w:rsidP="007C4D1B">
      <w:pPr>
        <w:tabs>
          <w:tab w:val="left" w:pos="1015"/>
        </w:tabs>
        <w:spacing w:after="120" w:line="360" w:lineRule="auto"/>
        <w:jc w:val="both"/>
        <w:rPr>
          <w:rFonts w:ascii="Arial" w:eastAsia="Arial" w:hAnsi="Arial" w:cs="Arial"/>
          <w:b/>
          <w:color w:val="010000"/>
          <w:sz w:val="20"/>
          <w:szCs w:val="20"/>
        </w:rPr>
      </w:pPr>
      <w:bookmarkStart w:id="0" w:name="_heading=h.gjdgxs"/>
      <w:bookmarkEnd w:id="0"/>
      <w:r w:rsidRPr="00E843C2">
        <w:rPr>
          <w:rFonts w:ascii="Arial" w:hAnsi="Arial"/>
          <w:b/>
          <w:color w:val="010000"/>
          <w:sz w:val="20"/>
        </w:rPr>
        <w:t xml:space="preserve">CAP: Information Disclosure on reporting share transaction results </w:t>
      </w:r>
    </w:p>
    <w:p w14:paraId="4783232C" w14:textId="77777777" w:rsidR="00A65FBD" w:rsidRPr="00E843C2" w:rsidRDefault="00A65FBD" w:rsidP="007C4D1B">
      <w:pPr>
        <w:tabs>
          <w:tab w:val="left" w:pos="1015"/>
        </w:tabs>
        <w:spacing w:after="120" w:line="360" w:lineRule="auto"/>
        <w:jc w:val="both"/>
        <w:rPr>
          <w:rFonts w:ascii="Arial" w:eastAsia="Arial" w:hAnsi="Arial" w:cs="Arial"/>
          <w:color w:val="010000"/>
          <w:sz w:val="20"/>
          <w:szCs w:val="20"/>
        </w:rPr>
      </w:pPr>
      <w:r w:rsidRPr="00E843C2">
        <w:rPr>
          <w:rFonts w:ascii="Arial" w:hAnsi="Arial"/>
          <w:color w:val="010000"/>
          <w:sz w:val="20"/>
        </w:rPr>
        <w:t>On May 22, 2024, Yen Bai Joint Stock Forest Agricultural Products and Foodstuff Company announced Official Dispatch No. 226/CBTT on reporting the share transaction result of PDMR and affiliated persons of PDMR as follows:</w:t>
      </w:r>
    </w:p>
    <w:p w14:paraId="738678AB" w14:textId="0A894F63" w:rsidR="00C5114A" w:rsidRPr="00E843C2" w:rsidRDefault="00A65FBD" w:rsidP="007C4D1B">
      <w:pPr>
        <w:tabs>
          <w:tab w:val="left" w:pos="1015"/>
        </w:tabs>
        <w:spacing w:after="120" w:line="360" w:lineRule="auto"/>
        <w:jc w:val="both"/>
        <w:rPr>
          <w:rFonts w:ascii="Arial" w:eastAsia="Arial" w:hAnsi="Arial" w:cs="Arial"/>
          <w:color w:val="010000"/>
          <w:sz w:val="20"/>
          <w:szCs w:val="20"/>
        </w:rPr>
      </w:pPr>
      <w:r w:rsidRPr="00E843C2">
        <w:rPr>
          <w:rFonts w:ascii="Arial" w:hAnsi="Arial"/>
          <w:color w:val="010000"/>
          <w:sz w:val="20"/>
        </w:rPr>
        <w:t xml:space="preserve">Yen Bai Joint Stock Forest Agricultural Products and Foodstuff Company represents the PDMR and affiliated persons of the PDMR who are the Company's employees to implement the information disclosure “Report on </w:t>
      </w:r>
      <w:r w:rsidR="0085691A" w:rsidRPr="00E843C2">
        <w:rPr>
          <w:rFonts w:ascii="Arial" w:hAnsi="Arial"/>
          <w:color w:val="010000"/>
          <w:sz w:val="20"/>
        </w:rPr>
        <w:t xml:space="preserve">the results of </w:t>
      </w:r>
      <w:r w:rsidRPr="00E843C2">
        <w:rPr>
          <w:rFonts w:ascii="Arial" w:hAnsi="Arial"/>
          <w:color w:val="010000"/>
          <w:sz w:val="20"/>
        </w:rPr>
        <w:t>transaction</w:t>
      </w:r>
      <w:r w:rsidR="0085691A" w:rsidRPr="00E843C2">
        <w:rPr>
          <w:rFonts w:ascii="Arial" w:hAnsi="Arial"/>
          <w:color w:val="010000"/>
          <w:sz w:val="20"/>
        </w:rPr>
        <w:t xml:space="preserve"> to</w:t>
      </w:r>
      <w:r w:rsidRPr="00E843C2">
        <w:rPr>
          <w:rFonts w:ascii="Arial" w:hAnsi="Arial"/>
          <w:color w:val="010000"/>
          <w:sz w:val="20"/>
        </w:rPr>
        <w:t xml:space="preserve"> receive common shares issued under the Employee Stock Ownership Plan of the Company” according to the </w:t>
      </w:r>
      <w:r w:rsidR="0085691A" w:rsidRPr="00E843C2">
        <w:rPr>
          <w:rFonts w:ascii="Arial" w:hAnsi="Arial"/>
          <w:color w:val="010000"/>
          <w:sz w:val="20"/>
        </w:rPr>
        <w:t>attached list.</w:t>
      </w:r>
    </w:p>
    <w:p w14:paraId="08D024EC" w14:textId="77777777" w:rsidR="00C5114A" w:rsidRPr="00E843C2" w:rsidRDefault="00A65FBD" w:rsidP="007C4D1B">
      <w:pPr>
        <w:numPr>
          <w:ilvl w:val="0"/>
          <w:numId w:val="1"/>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E843C2">
        <w:rPr>
          <w:rFonts w:ascii="Arial" w:hAnsi="Arial"/>
          <w:color w:val="010000"/>
          <w:sz w:val="20"/>
        </w:rPr>
        <w:t>Transaction purposes: Receive common shares issued by Yen Bai Joint Stock Forest Agricultural Products and Foodstuff Company according to the Employee Stock Ownership Plan.</w:t>
      </w:r>
    </w:p>
    <w:p w14:paraId="34251B52" w14:textId="77777777" w:rsidR="00C5114A" w:rsidRPr="00E843C2" w:rsidRDefault="00A65FBD" w:rsidP="007C4D1B">
      <w:pPr>
        <w:numPr>
          <w:ilvl w:val="0"/>
          <w:numId w:val="1"/>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E843C2">
        <w:rPr>
          <w:rFonts w:ascii="Arial" w:hAnsi="Arial"/>
          <w:color w:val="010000"/>
          <w:sz w:val="20"/>
        </w:rPr>
        <w:t>Transaction method: Directly receive shares from the issuer</w:t>
      </w:r>
    </w:p>
    <w:p w14:paraId="0E95EB5D" w14:textId="77777777" w:rsidR="00C5114A" w:rsidRPr="00E843C2" w:rsidRDefault="00A65FBD" w:rsidP="007C4D1B">
      <w:pPr>
        <w:numPr>
          <w:ilvl w:val="0"/>
          <w:numId w:val="1"/>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E843C2">
        <w:rPr>
          <w:rFonts w:ascii="Arial" w:hAnsi="Arial"/>
          <w:color w:val="010000"/>
          <w:sz w:val="20"/>
        </w:rPr>
        <w:t>Time of transaction: May 20, 2024</w:t>
      </w:r>
    </w:p>
    <w:tbl>
      <w:tblPr>
        <w:tblStyle w:val="a3"/>
        <w:tblW w:w="5437"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1"/>
        <w:gridCol w:w="901"/>
        <w:gridCol w:w="861"/>
        <w:gridCol w:w="661"/>
        <w:gridCol w:w="681"/>
        <w:gridCol w:w="271"/>
        <w:gridCol w:w="1497"/>
        <w:gridCol w:w="1946"/>
        <w:gridCol w:w="811"/>
        <w:gridCol w:w="901"/>
        <w:gridCol w:w="944"/>
        <w:gridCol w:w="735"/>
        <w:gridCol w:w="851"/>
        <w:gridCol w:w="851"/>
        <w:gridCol w:w="1266"/>
        <w:gridCol w:w="1058"/>
        <w:gridCol w:w="631"/>
      </w:tblGrid>
      <w:tr w:rsidR="00BF4223" w:rsidRPr="00E843C2" w14:paraId="10AA843A" w14:textId="77777777" w:rsidTr="00E843C2">
        <w:tc>
          <w:tcPr>
            <w:tcW w:w="99" w:type="pct"/>
            <w:shd w:val="clear" w:color="auto" w:fill="auto"/>
            <w:vAlign w:val="center"/>
          </w:tcPr>
          <w:p w14:paraId="287308B5"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bookmarkStart w:id="1" w:name="_heading=h.30j0zll"/>
            <w:bookmarkEnd w:id="1"/>
            <w:r w:rsidRPr="00E843C2">
              <w:rPr>
                <w:rFonts w:ascii="Arial" w:hAnsi="Arial"/>
                <w:color w:val="010000"/>
                <w:sz w:val="18"/>
              </w:rPr>
              <w:t>No.</w:t>
            </w:r>
          </w:p>
        </w:tc>
        <w:tc>
          <w:tcPr>
            <w:tcW w:w="297" w:type="pct"/>
            <w:shd w:val="clear" w:color="auto" w:fill="auto"/>
            <w:vAlign w:val="center"/>
          </w:tcPr>
          <w:p w14:paraId="6021CAE3"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Name of the individual conducting the transaction</w:t>
            </w:r>
          </w:p>
        </w:tc>
        <w:tc>
          <w:tcPr>
            <w:tcW w:w="284" w:type="pct"/>
            <w:shd w:val="clear" w:color="auto" w:fill="auto"/>
            <w:vAlign w:val="center"/>
          </w:tcPr>
          <w:p w14:paraId="0B715D14"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Nationality</w:t>
            </w:r>
          </w:p>
        </w:tc>
        <w:tc>
          <w:tcPr>
            <w:tcW w:w="218" w:type="pct"/>
            <w:shd w:val="clear" w:color="auto" w:fill="auto"/>
            <w:vAlign w:val="center"/>
          </w:tcPr>
          <w:p w14:paraId="170C9059"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ID card Number</w:t>
            </w:r>
          </w:p>
        </w:tc>
        <w:tc>
          <w:tcPr>
            <w:tcW w:w="225" w:type="pct"/>
            <w:shd w:val="clear" w:color="auto" w:fill="auto"/>
            <w:vAlign w:val="center"/>
          </w:tcPr>
          <w:p w14:paraId="580A7621"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Address</w:t>
            </w:r>
          </w:p>
        </w:tc>
        <w:tc>
          <w:tcPr>
            <w:tcW w:w="89" w:type="pct"/>
            <w:shd w:val="clear" w:color="auto" w:fill="auto"/>
            <w:vAlign w:val="center"/>
          </w:tcPr>
          <w:p w14:paraId="2462BAFD" w14:textId="4D250A4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Tel</w:t>
            </w:r>
          </w:p>
        </w:tc>
        <w:tc>
          <w:tcPr>
            <w:tcW w:w="498" w:type="pct"/>
            <w:shd w:val="clear" w:color="auto" w:fill="auto"/>
            <w:vAlign w:val="center"/>
          </w:tcPr>
          <w:p w14:paraId="7AAC3E12" w14:textId="37C932C5"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Position/</w:t>
            </w:r>
            <w:r w:rsidR="00BF4223" w:rsidRPr="00E843C2">
              <w:rPr>
                <w:rFonts w:ascii="Arial" w:hAnsi="Arial"/>
                <w:color w:val="010000"/>
                <w:sz w:val="18"/>
              </w:rPr>
              <w:t xml:space="preserve"> </w:t>
            </w:r>
            <w:r w:rsidRPr="00E843C2">
              <w:rPr>
                <w:rFonts w:ascii="Arial" w:hAnsi="Arial"/>
                <w:color w:val="010000"/>
                <w:sz w:val="18"/>
              </w:rPr>
              <w:t>Relationship</w:t>
            </w:r>
          </w:p>
        </w:tc>
        <w:tc>
          <w:tcPr>
            <w:tcW w:w="644" w:type="pct"/>
            <w:shd w:val="clear" w:color="auto" w:fill="auto"/>
            <w:vAlign w:val="center"/>
          </w:tcPr>
          <w:p w14:paraId="3CD6214A" w14:textId="50B737F2"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 xml:space="preserve">Information of PDMR who is related to </w:t>
            </w:r>
            <w:r w:rsidR="0085691A" w:rsidRPr="00E843C2">
              <w:rPr>
                <w:rFonts w:ascii="Arial" w:hAnsi="Arial"/>
                <w:color w:val="010000"/>
                <w:sz w:val="18"/>
              </w:rPr>
              <w:t xml:space="preserve">the </w:t>
            </w:r>
            <w:r w:rsidRPr="00E843C2">
              <w:rPr>
                <w:rFonts w:ascii="Arial" w:hAnsi="Arial"/>
                <w:color w:val="010000"/>
                <w:sz w:val="18"/>
              </w:rPr>
              <w:t>person implementing the transaction</w:t>
            </w:r>
          </w:p>
        </w:tc>
        <w:tc>
          <w:tcPr>
            <w:tcW w:w="270" w:type="pct"/>
            <w:shd w:val="clear" w:color="auto" w:fill="auto"/>
            <w:vAlign w:val="center"/>
          </w:tcPr>
          <w:p w14:paraId="7DC7EB52"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Securities code</w:t>
            </w:r>
          </w:p>
        </w:tc>
        <w:tc>
          <w:tcPr>
            <w:tcW w:w="274" w:type="pct"/>
            <w:shd w:val="clear" w:color="auto" w:fill="auto"/>
            <w:vAlign w:val="center"/>
          </w:tcPr>
          <w:p w14:paraId="799BA804" w14:textId="5C0EB41D" w:rsidR="00C5114A" w:rsidRPr="00E843C2" w:rsidRDefault="0085691A"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Securities transaction accounts</w:t>
            </w:r>
          </w:p>
        </w:tc>
        <w:tc>
          <w:tcPr>
            <w:tcW w:w="558" w:type="pct"/>
            <w:gridSpan w:val="2"/>
            <w:shd w:val="clear" w:color="auto" w:fill="auto"/>
            <w:vAlign w:val="center"/>
          </w:tcPr>
          <w:p w14:paraId="63898BC6"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Number and rate of shares before the transaction</w:t>
            </w:r>
          </w:p>
        </w:tc>
        <w:tc>
          <w:tcPr>
            <w:tcW w:w="281" w:type="pct"/>
            <w:shd w:val="clear" w:color="auto" w:fill="auto"/>
            <w:vAlign w:val="center"/>
          </w:tcPr>
          <w:p w14:paraId="2EC4218B"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Number of shares expected to be distributed</w:t>
            </w:r>
          </w:p>
        </w:tc>
        <w:tc>
          <w:tcPr>
            <w:tcW w:w="283" w:type="pct"/>
            <w:shd w:val="clear" w:color="auto" w:fill="auto"/>
            <w:vAlign w:val="center"/>
          </w:tcPr>
          <w:p w14:paraId="35479994"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Number of shares distributed</w:t>
            </w:r>
          </w:p>
        </w:tc>
        <w:tc>
          <w:tcPr>
            <w:tcW w:w="422" w:type="pct"/>
            <w:shd w:val="clear" w:color="auto" w:fill="auto"/>
            <w:vAlign w:val="center"/>
          </w:tcPr>
          <w:p w14:paraId="16DB9291"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Transaction value (calculated according to par value)</w:t>
            </w:r>
          </w:p>
        </w:tc>
        <w:tc>
          <w:tcPr>
            <w:tcW w:w="559" w:type="pct"/>
            <w:gridSpan w:val="2"/>
            <w:shd w:val="clear" w:color="auto" w:fill="auto"/>
            <w:vAlign w:val="center"/>
          </w:tcPr>
          <w:p w14:paraId="00928950"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 xml:space="preserve">Number and rate of shares after the transaction </w:t>
            </w:r>
          </w:p>
        </w:tc>
      </w:tr>
      <w:tr w:rsidR="00BF4223" w:rsidRPr="00E843C2" w14:paraId="1C5A7365" w14:textId="77777777" w:rsidTr="00E843C2">
        <w:tc>
          <w:tcPr>
            <w:tcW w:w="99" w:type="pct"/>
            <w:shd w:val="clear" w:color="auto" w:fill="auto"/>
            <w:vAlign w:val="center"/>
          </w:tcPr>
          <w:p w14:paraId="789F6774"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w:t>
            </w:r>
          </w:p>
        </w:tc>
        <w:tc>
          <w:tcPr>
            <w:tcW w:w="297" w:type="pct"/>
            <w:shd w:val="clear" w:color="auto" w:fill="auto"/>
            <w:vAlign w:val="center"/>
          </w:tcPr>
          <w:p w14:paraId="1650D64D"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2</w:t>
            </w:r>
          </w:p>
        </w:tc>
        <w:tc>
          <w:tcPr>
            <w:tcW w:w="284" w:type="pct"/>
            <w:shd w:val="clear" w:color="auto" w:fill="auto"/>
            <w:vAlign w:val="center"/>
          </w:tcPr>
          <w:p w14:paraId="3639FB4D"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3</w:t>
            </w:r>
          </w:p>
        </w:tc>
        <w:tc>
          <w:tcPr>
            <w:tcW w:w="218" w:type="pct"/>
            <w:shd w:val="clear" w:color="auto" w:fill="auto"/>
            <w:vAlign w:val="center"/>
          </w:tcPr>
          <w:p w14:paraId="696A7CB5"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4</w:t>
            </w:r>
          </w:p>
        </w:tc>
        <w:tc>
          <w:tcPr>
            <w:tcW w:w="225" w:type="pct"/>
            <w:shd w:val="clear" w:color="auto" w:fill="auto"/>
            <w:vAlign w:val="center"/>
          </w:tcPr>
          <w:p w14:paraId="353F0D63"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5</w:t>
            </w:r>
          </w:p>
        </w:tc>
        <w:tc>
          <w:tcPr>
            <w:tcW w:w="89" w:type="pct"/>
            <w:shd w:val="clear" w:color="auto" w:fill="auto"/>
            <w:vAlign w:val="center"/>
          </w:tcPr>
          <w:p w14:paraId="4EF15C71"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6</w:t>
            </w:r>
          </w:p>
        </w:tc>
        <w:tc>
          <w:tcPr>
            <w:tcW w:w="498" w:type="pct"/>
            <w:shd w:val="clear" w:color="auto" w:fill="auto"/>
            <w:vAlign w:val="center"/>
          </w:tcPr>
          <w:p w14:paraId="1C742DD9"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7</w:t>
            </w:r>
          </w:p>
        </w:tc>
        <w:tc>
          <w:tcPr>
            <w:tcW w:w="644" w:type="pct"/>
            <w:shd w:val="clear" w:color="auto" w:fill="auto"/>
            <w:vAlign w:val="center"/>
          </w:tcPr>
          <w:p w14:paraId="300FACA8"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8</w:t>
            </w:r>
          </w:p>
        </w:tc>
        <w:tc>
          <w:tcPr>
            <w:tcW w:w="270" w:type="pct"/>
            <w:shd w:val="clear" w:color="auto" w:fill="auto"/>
            <w:vAlign w:val="center"/>
          </w:tcPr>
          <w:p w14:paraId="645F862A"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9</w:t>
            </w:r>
          </w:p>
        </w:tc>
        <w:tc>
          <w:tcPr>
            <w:tcW w:w="274" w:type="pct"/>
            <w:shd w:val="clear" w:color="auto" w:fill="auto"/>
            <w:vAlign w:val="center"/>
          </w:tcPr>
          <w:p w14:paraId="3FAAF0FE"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10</w:t>
            </w:r>
          </w:p>
        </w:tc>
        <w:tc>
          <w:tcPr>
            <w:tcW w:w="558" w:type="pct"/>
            <w:gridSpan w:val="2"/>
            <w:shd w:val="clear" w:color="auto" w:fill="auto"/>
            <w:vAlign w:val="center"/>
          </w:tcPr>
          <w:p w14:paraId="1BEC2428"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11</w:t>
            </w:r>
          </w:p>
        </w:tc>
        <w:tc>
          <w:tcPr>
            <w:tcW w:w="281" w:type="pct"/>
            <w:shd w:val="clear" w:color="auto" w:fill="auto"/>
            <w:vAlign w:val="center"/>
          </w:tcPr>
          <w:p w14:paraId="4D33CAE0"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12</w:t>
            </w:r>
          </w:p>
        </w:tc>
        <w:tc>
          <w:tcPr>
            <w:tcW w:w="283" w:type="pct"/>
            <w:shd w:val="clear" w:color="auto" w:fill="auto"/>
            <w:vAlign w:val="center"/>
          </w:tcPr>
          <w:p w14:paraId="56FAE3FE"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13</w:t>
            </w:r>
          </w:p>
        </w:tc>
        <w:tc>
          <w:tcPr>
            <w:tcW w:w="422" w:type="pct"/>
            <w:shd w:val="clear" w:color="auto" w:fill="auto"/>
            <w:vAlign w:val="center"/>
          </w:tcPr>
          <w:p w14:paraId="72096156"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14</w:t>
            </w:r>
          </w:p>
        </w:tc>
        <w:tc>
          <w:tcPr>
            <w:tcW w:w="559" w:type="pct"/>
            <w:gridSpan w:val="2"/>
            <w:shd w:val="clear" w:color="auto" w:fill="auto"/>
            <w:vAlign w:val="center"/>
          </w:tcPr>
          <w:p w14:paraId="6CE806D1"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15</w:t>
            </w:r>
          </w:p>
        </w:tc>
      </w:tr>
      <w:tr w:rsidR="00BF4223" w:rsidRPr="00E843C2" w14:paraId="43EC9837" w14:textId="77777777" w:rsidTr="00E843C2">
        <w:tc>
          <w:tcPr>
            <w:tcW w:w="99" w:type="pct"/>
            <w:shd w:val="clear" w:color="auto" w:fill="auto"/>
            <w:vAlign w:val="center"/>
          </w:tcPr>
          <w:p w14:paraId="550999B8"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w:t>
            </w:r>
          </w:p>
        </w:tc>
        <w:tc>
          <w:tcPr>
            <w:tcW w:w="297" w:type="pct"/>
            <w:shd w:val="clear" w:color="auto" w:fill="auto"/>
            <w:vAlign w:val="center"/>
          </w:tcPr>
          <w:p w14:paraId="6C5B123D"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Truong Ngoc Bien</w:t>
            </w:r>
          </w:p>
        </w:tc>
        <w:tc>
          <w:tcPr>
            <w:tcW w:w="284" w:type="pct"/>
            <w:shd w:val="clear" w:color="auto" w:fill="auto"/>
            <w:vAlign w:val="center"/>
          </w:tcPr>
          <w:p w14:paraId="7CD7ABA9"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Vietnam</w:t>
            </w:r>
          </w:p>
        </w:tc>
        <w:tc>
          <w:tcPr>
            <w:tcW w:w="218" w:type="pct"/>
            <w:shd w:val="clear" w:color="auto" w:fill="auto"/>
            <w:vAlign w:val="center"/>
          </w:tcPr>
          <w:p w14:paraId="78E17C2F"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225" w:type="pct"/>
            <w:shd w:val="clear" w:color="auto" w:fill="auto"/>
            <w:vAlign w:val="center"/>
          </w:tcPr>
          <w:p w14:paraId="7D6618C6"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89" w:type="pct"/>
            <w:shd w:val="clear" w:color="auto" w:fill="auto"/>
            <w:vAlign w:val="center"/>
          </w:tcPr>
          <w:p w14:paraId="50D14DF4"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498" w:type="pct"/>
            <w:shd w:val="clear" w:color="auto" w:fill="auto"/>
            <w:vAlign w:val="center"/>
          </w:tcPr>
          <w:p w14:paraId="08A86462" w14:textId="6BE5362A"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 xml:space="preserve">Chair of the Board of Directors, Legal </w:t>
            </w:r>
            <w:r w:rsidR="0085691A" w:rsidRPr="00E843C2">
              <w:rPr>
                <w:rFonts w:ascii="Arial" w:hAnsi="Arial"/>
                <w:color w:val="010000"/>
                <w:sz w:val="18"/>
              </w:rPr>
              <w:t>Representative</w:t>
            </w:r>
          </w:p>
        </w:tc>
        <w:tc>
          <w:tcPr>
            <w:tcW w:w="644" w:type="pct"/>
            <w:shd w:val="clear" w:color="auto" w:fill="auto"/>
            <w:vAlign w:val="center"/>
          </w:tcPr>
          <w:p w14:paraId="3D53D820" w14:textId="77777777" w:rsidR="00A65FBD"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 xml:space="preserve">1. Ms. Hoang Thi </w:t>
            </w:r>
            <w:proofErr w:type="spellStart"/>
            <w:r w:rsidRPr="00E843C2">
              <w:rPr>
                <w:rFonts w:ascii="Arial" w:hAnsi="Arial"/>
                <w:color w:val="010000"/>
                <w:sz w:val="18"/>
              </w:rPr>
              <w:t>Binh</w:t>
            </w:r>
            <w:proofErr w:type="spellEnd"/>
          </w:p>
          <w:p w14:paraId="7924076F" w14:textId="2F89321A"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 xml:space="preserve">2. Ms. Truong Thi </w:t>
            </w:r>
            <w:proofErr w:type="spellStart"/>
            <w:r w:rsidRPr="00E843C2">
              <w:rPr>
                <w:rFonts w:ascii="Arial" w:hAnsi="Arial"/>
                <w:color w:val="010000"/>
                <w:sz w:val="18"/>
              </w:rPr>
              <w:t>Duyen</w:t>
            </w:r>
            <w:proofErr w:type="spellEnd"/>
            <w:r w:rsidRPr="00E843C2">
              <w:rPr>
                <w:rFonts w:ascii="Arial" w:hAnsi="Arial"/>
                <w:color w:val="010000"/>
                <w:sz w:val="18"/>
              </w:rPr>
              <w:t xml:space="preserve"> (Detailed information at No. 2 and 14)</w:t>
            </w:r>
          </w:p>
        </w:tc>
        <w:tc>
          <w:tcPr>
            <w:tcW w:w="270" w:type="pct"/>
            <w:shd w:val="clear" w:color="auto" w:fill="auto"/>
            <w:vAlign w:val="center"/>
          </w:tcPr>
          <w:p w14:paraId="763E1B8A"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CAP</w:t>
            </w:r>
          </w:p>
        </w:tc>
        <w:tc>
          <w:tcPr>
            <w:tcW w:w="274" w:type="pct"/>
            <w:shd w:val="clear" w:color="auto" w:fill="auto"/>
            <w:vAlign w:val="center"/>
          </w:tcPr>
          <w:p w14:paraId="47B384D4"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314" w:type="pct"/>
            <w:shd w:val="clear" w:color="auto" w:fill="auto"/>
            <w:vAlign w:val="center"/>
          </w:tcPr>
          <w:p w14:paraId="4CFB910E"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928,662</w:t>
            </w:r>
          </w:p>
        </w:tc>
        <w:tc>
          <w:tcPr>
            <w:tcW w:w="245" w:type="pct"/>
            <w:shd w:val="clear" w:color="auto" w:fill="auto"/>
            <w:vAlign w:val="center"/>
          </w:tcPr>
          <w:p w14:paraId="69F8B055"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6.16%</w:t>
            </w:r>
          </w:p>
        </w:tc>
        <w:tc>
          <w:tcPr>
            <w:tcW w:w="281" w:type="pct"/>
            <w:shd w:val="clear" w:color="auto" w:fill="auto"/>
            <w:vAlign w:val="center"/>
          </w:tcPr>
          <w:p w14:paraId="04919C73"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36,293</w:t>
            </w:r>
          </w:p>
        </w:tc>
        <w:tc>
          <w:tcPr>
            <w:tcW w:w="283" w:type="pct"/>
            <w:shd w:val="clear" w:color="auto" w:fill="auto"/>
            <w:vAlign w:val="center"/>
          </w:tcPr>
          <w:p w14:paraId="612BAD02"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36,293</w:t>
            </w:r>
          </w:p>
        </w:tc>
        <w:tc>
          <w:tcPr>
            <w:tcW w:w="422" w:type="pct"/>
            <w:shd w:val="clear" w:color="auto" w:fill="auto"/>
            <w:vAlign w:val="center"/>
          </w:tcPr>
          <w:p w14:paraId="63991FA2"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362,930,000</w:t>
            </w:r>
          </w:p>
        </w:tc>
        <w:tc>
          <w:tcPr>
            <w:tcW w:w="351" w:type="pct"/>
            <w:shd w:val="clear" w:color="auto" w:fill="auto"/>
            <w:vAlign w:val="center"/>
          </w:tcPr>
          <w:p w14:paraId="045F7800"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964,955</w:t>
            </w:r>
          </w:p>
        </w:tc>
        <w:tc>
          <w:tcPr>
            <w:tcW w:w="208" w:type="pct"/>
            <w:shd w:val="clear" w:color="auto" w:fill="auto"/>
            <w:vAlign w:val="center"/>
          </w:tcPr>
          <w:p w14:paraId="5D8B4BED"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6.32%</w:t>
            </w:r>
          </w:p>
        </w:tc>
      </w:tr>
      <w:tr w:rsidR="00BF4223" w:rsidRPr="00E843C2" w14:paraId="1501154E" w14:textId="77777777" w:rsidTr="00E843C2">
        <w:tc>
          <w:tcPr>
            <w:tcW w:w="99" w:type="pct"/>
            <w:shd w:val="clear" w:color="auto" w:fill="auto"/>
            <w:vAlign w:val="center"/>
          </w:tcPr>
          <w:p w14:paraId="66985D01"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2</w:t>
            </w:r>
          </w:p>
        </w:tc>
        <w:tc>
          <w:tcPr>
            <w:tcW w:w="297" w:type="pct"/>
            <w:shd w:val="clear" w:color="auto" w:fill="auto"/>
            <w:vAlign w:val="center"/>
          </w:tcPr>
          <w:p w14:paraId="4E700F83" w14:textId="52B04E23" w:rsidR="00C5114A" w:rsidRPr="00E843C2" w:rsidRDefault="00A65FBD" w:rsidP="007C4D1B">
            <w:pPr>
              <w:pBdr>
                <w:top w:val="nil"/>
                <w:left w:val="nil"/>
                <w:bottom w:val="nil"/>
                <w:right w:val="nil"/>
                <w:between w:val="nil"/>
              </w:pBdr>
              <w:spacing w:after="120" w:line="360" w:lineRule="auto"/>
              <w:jc w:val="both"/>
              <w:rPr>
                <w:rFonts w:ascii="Arial" w:eastAsia="Arial" w:hAnsi="Arial" w:cs="Arial"/>
                <w:color w:val="010000"/>
                <w:sz w:val="18"/>
                <w:szCs w:val="18"/>
              </w:rPr>
            </w:pPr>
            <w:r w:rsidRPr="00E843C2">
              <w:rPr>
                <w:rFonts w:ascii="Arial" w:hAnsi="Arial"/>
                <w:color w:val="010000"/>
                <w:sz w:val="18"/>
              </w:rPr>
              <w:t xml:space="preserve">Hoang Thi </w:t>
            </w:r>
            <w:proofErr w:type="spellStart"/>
            <w:r w:rsidRPr="00E843C2">
              <w:rPr>
                <w:rFonts w:ascii="Arial" w:hAnsi="Arial"/>
                <w:color w:val="010000"/>
                <w:sz w:val="18"/>
              </w:rPr>
              <w:lastRenderedPageBreak/>
              <w:t>Binh</w:t>
            </w:r>
            <w:proofErr w:type="spellEnd"/>
          </w:p>
        </w:tc>
        <w:tc>
          <w:tcPr>
            <w:tcW w:w="284" w:type="pct"/>
            <w:shd w:val="clear" w:color="auto" w:fill="auto"/>
            <w:vAlign w:val="center"/>
          </w:tcPr>
          <w:p w14:paraId="3C0FFE77"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lastRenderedPageBreak/>
              <w:t>Vietnam</w:t>
            </w:r>
          </w:p>
        </w:tc>
        <w:tc>
          <w:tcPr>
            <w:tcW w:w="218" w:type="pct"/>
            <w:shd w:val="clear" w:color="auto" w:fill="auto"/>
            <w:vAlign w:val="center"/>
          </w:tcPr>
          <w:p w14:paraId="4CA1E7F5"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225" w:type="pct"/>
            <w:shd w:val="clear" w:color="auto" w:fill="auto"/>
            <w:vAlign w:val="center"/>
          </w:tcPr>
          <w:p w14:paraId="7A4C7BD7"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89" w:type="pct"/>
            <w:shd w:val="clear" w:color="auto" w:fill="auto"/>
            <w:vAlign w:val="center"/>
          </w:tcPr>
          <w:p w14:paraId="6337DF24"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498" w:type="pct"/>
            <w:shd w:val="clear" w:color="auto" w:fill="auto"/>
            <w:vAlign w:val="center"/>
          </w:tcPr>
          <w:p w14:paraId="7178419D" w14:textId="1FE5F2CC" w:rsidR="00C5114A" w:rsidRPr="00E843C2" w:rsidRDefault="0085691A"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 xml:space="preserve">Members of the </w:t>
            </w:r>
            <w:r w:rsidRPr="00E843C2">
              <w:rPr>
                <w:rFonts w:ascii="Arial" w:hAnsi="Arial"/>
                <w:color w:val="010000"/>
                <w:sz w:val="18"/>
              </w:rPr>
              <w:lastRenderedPageBreak/>
              <w:t xml:space="preserve">Board of Directors </w:t>
            </w:r>
            <w:r w:rsidR="00A65FBD" w:rsidRPr="00E843C2">
              <w:rPr>
                <w:rFonts w:ascii="Arial" w:hAnsi="Arial"/>
                <w:color w:val="010000"/>
                <w:sz w:val="18"/>
              </w:rPr>
              <w:t>Mr. Truong Ngoc Bien’s wife</w:t>
            </w:r>
          </w:p>
        </w:tc>
        <w:tc>
          <w:tcPr>
            <w:tcW w:w="644" w:type="pct"/>
            <w:shd w:val="clear" w:color="auto" w:fill="auto"/>
            <w:vAlign w:val="center"/>
          </w:tcPr>
          <w:p w14:paraId="422625F9" w14:textId="456BE33A"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lastRenderedPageBreak/>
              <w:t>1. Mr. Truong Ngoc Bien</w:t>
            </w:r>
          </w:p>
          <w:p w14:paraId="4232ECCE" w14:textId="4BED6630"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lastRenderedPageBreak/>
              <w:t xml:space="preserve">2. Ms. Truong Thi </w:t>
            </w:r>
            <w:proofErr w:type="spellStart"/>
            <w:r w:rsidRPr="00E843C2">
              <w:rPr>
                <w:rFonts w:ascii="Arial" w:hAnsi="Arial"/>
                <w:color w:val="010000"/>
                <w:sz w:val="18"/>
              </w:rPr>
              <w:t>Duyen</w:t>
            </w:r>
            <w:proofErr w:type="spellEnd"/>
            <w:r w:rsidRPr="00E843C2">
              <w:rPr>
                <w:rFonts w:ascii="Arial" w:hAnsi="Arial"/>
                <w:color w:val="010000"/>
                <w:sz w:val="18"/>
              </w:rPr>
              <w:t xml:space="preserve"> (Detailed information at No. 1 and 14)</w:t>
            </w:r>
          </w:p>
        </w:tc>
        <w:tc>
          <w:tcPr>
            <w:tcW w:w="270" w:type="pct"/>
            <w:shd w:val="clear" w:color="auto" w:fill="auto"/>
            <w:vAlign w:val="center"/>
          </w:tcPr>
          <w:p w14:paraId="36B36A56"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lastRenderedPageBreak/>
              <w:t>CAP</w:t>
            </w:r>
          </w:p>
        </w:tc>
        <w:tc>
          <w:tcPr>
            <w:tcW w:w="274" w:type="pct"/>
            <w:shd w:val="clear" w:color="auto" w:fill="auto"/>
            <w:vAlign w:val="center"/>
          </w:tcPr>
          <w:p w14:paraId="1C03345E"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314" w:type="pct"/>
            <w:shd w:val="clear" w:color="auto" w:fill="auto"/>
            <w:vAlign w:val="center"/>
          </w:tcPr>
          <w:p w14:paraId="41FCCCCB"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1,782,949</w:t>
            </w:r>
          </w:p>
        </w:tc>
        <w:tc>
          <w:tcPr>
            <w:tcW w:w="245" w:type="pct"/>
            <w:shd w:val="clear" w:color="auto" w:fill="auto"/>
            <w:vAlign w:val="center"/>
          </w:tcPr>
          <w:p w14:paraId="1A496F00"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11.82%</w:t>
            </w:r>
          </w:p>
        </w:tc>
        <w:tc>
          <w:tcPr>
            <w:tcW w:w="281" w:type="pct"/>
            <w:shd w:val="clear" w:color="auto" w:fill="auto"/>
            <w:vAlign w:val="center"/>
          </w:tcPr>
          <w:p w14:paraId="0E341205"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5,167</w:t>
            </w:r>
          </w:p>
        </w:tc>
        <w:tc>
          <w:tcPr>
            <w:tcW w:w="283" w:type="pct"/>
            <w:shd w:val="clear" w:color="auto" w:fill="auto"/>
            <w:vAlign w:val="center"/>
          </w:tcPr>
          <w:p w14:paraId="7EA3F413"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5,167</w:t>
            </w:r>
          </w:p>
        </w:tc>
        <w:tc>
          <w:tcPr>
            <w:tcW w:w="422" w:type="pct"/>
            <w:shd w:val="clear" w:color="auto" w:fill="auto"/>
            <w:vAlign w:val="center"/>
          </w:tcPr>
          <w:p w14:paraId="72D767D2"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51,670,000</w:t>
            </w:r>
          </w:p>
        </w:tc>
        <w:tc>
          <w:tcPr>
            <w:tcW w:w="351" w:type="pct"/>
            <w:shd w:val="clear" w:color="auto" w:fill="auto"/>
            <w:vAlign w:val="center"/>
          </w:tcPr>
          <w:p w14:paraId="4CB6EB49" w14:textId="5A3208F4"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1,788,116</w:t>
            </w:r>
          </w:p>
        </w:tc>
        <w:tc>
          <w:tcPr>
            <w:tcW w:w="208" w:type="pct"/>
            <w:shd w:val="clear" w:color="auto" w:fill="auto"/>
            <w:vAlign w:val="center"/>
          </w:tcPr>
          <w:p w14:paraId="206D1D13"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11.71%</w:t>
            </w:r>
          </w:p>
        </w:tc>
      </w:tr>
      <w:tr w:rsidR="00BF4223" w:rsidRPr="00E843C2" w14:paraId="55AC7FD9" w14:textId="77777777" w:rsidTr="00E843C2">
        <w:tc>
          <w:tcPr>
            <w:tcW w:w="99" w:type="pct"/>
            <w:shd w:val="clear" w:color="auto" w:fill="auto"/>
            <w:vAlign w:val="center"/>
          </w:tcPr>
          <w:p w14:paraId="659B1C0A"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lastRenderedPageBreak/>
              <w:t>3</w:t>
            </w:r>
          </w:p>
        </w:tc>
        <w:tc>
          <w:tcPr>
            <w:tcW w:w="297" w:type="pct"/>
            <w:shd w:val="clear" w:color="auto" w:fill="auto"/>
            <w:vAlign w:val="center"/>
          </w:tcPr>
          <w:p w14:paraId="0A8F8926"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Le Long Giang</w:t>
            </w:r>
          </w:p>
        </w:tc>
        <w:tc>
          <w:tcPr>
            <w:tcW w:w="284" w:type="pct"/>
            <w:shd w:val="clear" w:color="auto" w:fill="auto"/>
            <w:vAlign w:val="center"/>
          </w:tcPr>
          <w:p w14:paraId="3F8D1E4B"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Vietnam</w:t>
            </w:r>
          </w:p>
        </w:tc>
        <w:tc>
          <w:tcPr>
            <w:tcW w:w="218" w:type="pct"/>
            <w:shd w:val="clear" w:color="auto" w:fill="auto"/>
            <w:vAlign w:val="center"/>
          </w:tcPr>
          <w:p w14:paraId="23CFF286"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225" w:type="pct"/>
            <w:shd w:val="clear" w:color="auto" w:fill="auto"/>
            <w:vAlign w:val="center"/>
          </w:tcPr>
          <w:p w14:paraId="7B97B8E5"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89" w:type="pct"/>
            <w:shd w:val="clear" w:color="auto" w:fill="auto"/>
            <w:vAlign w:val="center"/>
          </w:tcPr>
          <w:p w14:paraId="069D2E91"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498" w:type="pct"/>
            <w:shd w:val="clear" w:color="auto" w:fill="auto"/>
            <w:vAlign w:val="center"/>
          </w:tcPr>
          <w:p w14:paraId="7D66908F" w14:textId="43AFA399"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Member of the Board of Directors, Manager of the Company</w:t>
            </w:r>
          </w:p>
        </w:tc>
        <w:tc>
          <w:tcPr>
            <w:tcW w:w="644" w:type="pct"/>
            <w:shd w:val="clear" w:color="auto" w:fill="auto"/>
            <w:vAlign w:val="center"/>
          </w:tcPr>
          <w:p w14:paraId="62C4C99D"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None</w:t>
            </w:r>
          </w:p>
        </w:tc>
        <w:tc>
          <w:tcPr>
            <w:tcW w:w="270" w:type="pct"/>
            <w:shd w:val="clear" w:color="auto" w:fill="auto"/>
            <w:vAlign w:val="center"/>
          </w:tcPr>
          <w:p w14:paraId="32777C0E"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CAP</w:t>
            </w:r>
          </w:p>
        </w:tc>
        <w:tc>
          <w:tcPr>
            <w:tcW w:w="274" w:type="pct"/>
            <w:shd w:val="clear" w:color="auto" w:fill="auto"/>
            <w:vAlign w:val="center"/>
          </w:tcPr>
          <w:p w14:paraId="2CDEEDC5"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314" w:type="pct"/>
            <w:shd w:val="clear" w:color="auto" w:fill="auto"/>
            <w:vAlign w:val="center"/>
          </w:tcPr>
          <w:p w14:paraId="7F545962"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61,564</w:t>
            </w:r>
          </w:p>
        </w:tc>
        <w:tc>
          <w:tcPr>
            <w:tcW w:w="245" w:type="pct"/>
            <w:shd w:val="clear" w:color="auto" w:fill="auto"/>
            <w:vAlign w:val="center"/>
          </w:tcPr>
          <w:p w14:paraId="61F5F4FE"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0.41%</w:t>
            </w:r>
          </w:p>
        </w:tc>
        <w:tc>
          <w:tcPr>
            <w:tcW w:w="281" w:type="pct"/>
            <w:shd w:val="clear" w:color="auto" w:fill="auto"/>
            <w:vAlign w:val="center"/>
          </w:tcPr>
          <w:p w14:paraId="33C49FCC"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25,610</w:t>
            </w:r>
          </w:p>
        </w:tc>
        <w:tc>
          <w:tcPr>
            <w:tcW w:w="283" w:type="pct"/>
            <w:shd w:val="clear" w:color="auto" w:fill="auto"/>
            <w:vAlign w:val="center"/>
          </w:tcPr>
          <w:p w14:paraId="193321B0"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25,610</w:t>
            </w:r>
          </w:p>
        </w:tc>
        <w:tc>
          <w:tcPr>
            <w:tcW w:w="422" w:type="pct"/>
            <w:shd w:val="clear" w:color="auto" w:fill="auto"/>
            <w:vAlign w:val="center"/>
          </w:tcPr>
          <w:p w14:paraId="59A028D7"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256,100,000</w:t>
            </w:r>
          </w:p>
        </w:tc>
        <w:tc>
          <w:tcPr>
            <w:tcW w:w="351" w:type="pct"/>
            <w:shd w:val="clear" w:color="auto" w:fill="auto"/>
            <w:vAlign w:val="center"/>
          </w:tcPr>
          <w:p w14:paraId="704B9A04"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87,174</w:t>
            </w:r>
          </w:p>
        </w:tc>
        <w:tc>
          <w:tcPr>
            <w:tcW w:w="208" w:type="pct"/>
            <w:shd w:val="clear" w:color="auto" w:fill="auto"/>
            <w:vAlign w:val="center"/>
          </w:tcPr>
          <w:p w14:paraId="1F608A75"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0.57%</w:t>
            </w:r>
          </w:p>
        </w:tc>
      </w:tr>
      <w:tr w:rsidR="00BF4223" w:rsidRPr="00E843C2" w14:paraId="0EE4C0A7" w14:textId="77777777" w:rsidTr="00E843C2">
        <w:tc>
          <w:tcPr>
            <w:tcW w:w="99" w:type="pct"/>
            <w:shd w:val="clear" w:color="auto" w:fill="auto"/>
            <w:vAlign w:val="center"/>
          </w:tcPr>
          <w:p w14:paraId="55B17D66"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4</w:t>
            </w:r>
          </w:p>
        </w:tc>
        <w:tc>
          <w:tcPr>
            <w:tcW w:w="297" w:type="pct"/>
            <w:shd w:val="clear" w:color="auto" w:fill="auto"/>
            <w:vAlign w:val="center"/>
          </w:tcPr>
          <w:p w14:paraId="15249C88"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 xml:space="preserve">Nguyen </w:t>
            </w:r>
            <w:proofErr w:type="spellStart"/>
            <w:r w:rsidRPr="00E843C2">
              <w:rPr>
                <w:rFonts w:ascii="Arial" w:hAnsi="Arial"/>
                <w:color w:val="010000"/>
                <w:sz w:val="18"/>
              </w:rPr>
              <w:t>Huy</w:t>
            </w:r>
            <w:proofErr w:type="spellEnd"/>
            <w:r w:rsidRPr="00E843C2">
              <w:rPr>
                <w:rFonts w:ascii="Arial" w:hAnsi="Arial"/>
                <w:color w:val="010000"/>
                <w:sz w:val="18"/>
              </w:rPr>
              <w:t xml:space="preserve"> Thong</w:t>
            </w:r>
          </w:p>
        </w:tc>
        <w:tc>
          <w:tcPr>
            <w:tcW w:w="284" w:type="pct"/>
            <w:shd w:val="clear" w:color="auto" w:fill="auto"/>
            <w:vAlign w:val="center"/>
          </w:tcPr>
          <w:p w14:paraId="3895C527"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Vietnam</w:t>
            </w:r>
          </w:p>
        </w:tc>
        <w:tc>
          <w:tcPr>
            <w:tcW w:w="218" w:type="pct"/>
            <w:shd w:val="clear" w:color="auto" w:fill="auto"/>
            <w:vAlign w:val="center"/>
          </w:tcPr>
          <w:p w14:paraId="64B94866"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225" w:type="pct"/>
            <w:shd w:val="clear" w:color="auto" w:fill="auto"/>
            <w:vAlign w:val="center"/>
          </w:tcPr>
          <w:p w14:paraId="331B6C17"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89" w:type="pct"/>
            <w:shd w:val="clear" w:color="auto" w:fill="auto"/>
            <w:vAlign w:val="center"/>
          </w:tcPr>
          <w:p w14:paraId="3E0E6B93"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498" w:type="pct"/>
            <w:shd w:val="clear" w:color="auto" w:fill="auto"/>
            <w:vAlign w:val="center"/>
          </w:tcPr>
          <w:p w14:paraId="4A41A93D"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Member of the Board of Directors, Deputy Manager of the Company</w:t>
            </w:r>
          </w:p>
        </w:tc>
        <w:tc>
          <w:tcPr>
            <w:tcW w:w="644" w:type="pct"/>
            <w:shd w:val="clear" w:color="auto" w:fill="auto"/>
            <w:vAlign w:val="center"/>
          </w:tcPr>
          <w:p w14:paraId="540663E6"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None</w:t>
            </w:r>
          </w:p>
        </w:tc>
        <w:tc>
          <w:tcPr>
            <w:tcW w:w="270" w:type="pct"/>
            <w:shd w:val="clear" w:color="auto" w:fill="auto"/>
            <w:vAlign w:val="center"/>
          </w:tcPr>
          <w:p w14:paraId="1433471F"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CAP</w:t>
            </w:r>
          </w:p>
        </w:tc>
        <w:tc>
          <w:tcPr>
            <w:tcW w:w="274" w:type="pct"/>
            <w:shd w:val="clear" w:color="auto" w:fill="auto"/>
            <w:vAlign w:val="center"/>
          </w:tcPr>
          <w:p w14:paraId="0E3C3E91"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314" w:type="pct"/>
            <w:shd w:val="clear" w:color="auto" w:fill="auto"/>
            <w:vAlign w:val="center"/>
          </w:tcPr>
          <w:p w14:paraId="3838ED09"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93,000</w:t>
            </w:r>
          </w:p>
        </w:tc>
        <w:tc>
          <w:tcPr>
            <w:tcW w:w="245" w:type="pct"/>
            <w:shd w:val="clear" w:color="auto" w:fill="auto"/>
            <w:vAlign w:val="center"/>
          </w:tcPr>
          <w:p w14:paraId="7AEA3A1F"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0.62%</w:t>
            </w:r>
          </w:p>
        </w:tc>
        <w:tc>
          <w:tcPr>
            <w:tcW w:w="281" w:type="pct"/>
            <w:shd w:val="clear" w:color="auto" w:fill="auto"/>
            <w:vAlign w:val="center"/>
          </w:tcPr>
          <w:p w14:paraId="06C4BEE3"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17,927</w:t>
            </w:r>
          </w:p>
        </w:tc>
        <w:tc>
          <w:tcPr>
            <w:tcW w:w="283" w:type="pct"/>
            <w:shd w:val="clear" w:color="auto" w:fill="auto"/>
            <w:vAlign w:val="center"/>
          </w:tcPr>
          <w:p w14:paraId="44DBB540"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17,927</w:t>
            </w:r>
          </w:p>
        </w:tc>
        <w:tc>
          <w:tcPr>
            <w:tcW w:w="422" w:type="pct"/>
            <w:shd w:val="clear" w:color="auto" w:fill="auto"/>
            <w:vAlign w:val="center"/>
          </w:tcPr>
          <w:p w14:paraId="3BC5273A"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179,270,000</w:t>
            </w:r>
          </w:p>
        </w:tc>
        <w:tc>
          <w:tcPr>
            <w:tcW w:w="351" w:type="pct"/>
            <w:shd w:val="clear" w:color="auto" w:fill="auto"/>
            <w:vAlign w:val="center"/>
          </w:tcPr>
          <w:p w14:paraId="157EA0C8" w14:textId="4C8E5E78"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110,927</w:t>
            </w:r>
          </w:p>
        </w:tc>
        <w:tc>
          <w:tcPr>
            <w:tcW w:w="208" w:type="pct"/>
            <w:shd w:val="clear" w:color="auto" w:fill="auto"/>
            <w:vAlign w:val="center"/>
          </w:tcPr>
          <w:p w14:paraId="35EAE1CA"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0.73%</w:t>
            </w:r>
          </w:p>
        </w:tc>
      </w:tr>
      <w:tr w:rsidR="00BF4223" w:rsidRPr="00E843C2" w14:paraId="052F0FE2" w14:textId="77777777" w:rsidTr="00E843C2">
        <w:tc>
          <w:tcPr>
            <w:tcW w:w="99" w:type="pct"/>
            <w:shd w:val="clear" w:color="auto" w:fill="auto"/>
            <w:vAlign w:val="center"/>
          </w:tcPr>
          <w:p w14:paraId="78BF77F8"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5</w:t>
            </w:r>
          </w:p>
        </w:tc>
        <w:tc>
          <w:tcPr>
            <w:tcW w:w="297" w:type="pct"/>
            <w:shd w:val="clear" w:color="auto" w:fill="auto"/>
            <w:vAlign w:val="center"/>
          </w:tcPr>
          <w:p w14:paraId="646A52DD"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 xml:space="preserve">Nguyen </w:t>
            </w:r>
            <w:proofErr w:type="spellStart"/>
            <w:r w:rsidRPr="00E843C2">
              <w:rPr>
                <w:rFonts w:ascii="Arial" w:hAnsi="Arial"/>
                <w:color w:val="010000"/>
                <w:sz w:val="18"/>
              </w:rPr>
              <w:t>Quoc</w:t>
            </w:r>
            <w:proofErr w:type="spellEnd"/>
            <w:r w:rsidRPr="00E843C2">
              <w:rPr>
                <w:rFonts w:ascii="Arial" w:hAnsi="Arial"/>
                <w:color w:val="010000"/>
                <w:sz w:val="18"/>
              </w:rPr>
              <w:t xml:space="preserve"> Trinh</w:t>
            </w:r>
          </w:p>
        </w:tc>
        <w:tc>
          <w:tcPr>
            <w:tcW w:w="284" w:type="pct"/>
            <w:shd w:val="clear" w:color="auto" w:fill="auto"/>
            <w:vAlign w:val="center"/>
          </w:tcPr>
          <w:p w14:paraId="5DF9C62B"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Vietnam</w:t>
            </w:r>
          </w:p>
        </w:tc>
        <w:tc>
          <w:tcPr>
            <w:tcW w:w="218" w:type="pct"/>
            <w:shd w:val="clear" w:color="auto" w:fill="auto"/>
            <w:vAlign w:val="center"/>
          </w:tcPr>
          <w:p w14:paraId="52345050"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225" w:type="pct"/>
            <w:shd w:val="clear" w:color="auto" w:fill="auto"/>
            <w:vAlign w:val="center"/>
          </w:tcPr>
          <w:p w14:paraId="3BF9EE18"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89" w:type="pct"/>
            <w:shd w:val="clear" w:color="auto" w:fill="auto"/>
            <w:vAlign w:val="center"/>
          </w:tcPr>
          <w:p w14:paraId="7E2FF12C"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498" w:type="pct"/>
            <w:shd w:val="clear" w:color="auto" w:fill="auto"/>
            <w:vAlign w:val="center"/>
          </w:tcPr>
          <w:p w14:paraId="104418C0"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Member of the Board of Directors</w:t>
            </w:r>
          </w:p>
        </w:tc>
        <w:tc>
          <w:tcPr>
            <w:tcW w:w="644" w:type="pct"/>
            <w:shd w:val="clear" w:color="auto" w:fill="auto"/>
            <w:vAlign w:val="center"/>
          </w:tcPr>
          <w:p w14:paraId="1F7649A8"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 xml:space="preserve">1. Mr. Pham </w:t>
            </w:r>
            <w:proofErr w:type="spellStart"/>
            <w:r w:rsidRPr="00E843C2">
              <w:rPr>
                <w:rFonts w:ascii="Arial" w:hAnsi="Arial"/>
                <w:color w:val="010000"/>
                <w:sz w:val="18"/>
              </w:rPr>
              <w:t>Trung</w:t>
            </w:r>
            <w:proofErr w:type="spellEnd"/>
            <w:r w:rsidRPr="00E843C2">
              <w:rPr>
                <w:rFonts w:ascii="Arial" w:hAnsi="Arial"/>
                <w:color w:val="010000"/>
                <w:sz w:val="18"/>
              </w:rPr>
              <w:t xml:space="preserve"> Tam (Detailed information at No. 15)</w:t>
            </w:r>
          </w:p>
        </w:tc>
        <w:tc>
          <w:tcPr>
            <w:tcW w:w="270" w:type="pct"/>
            <w:shd w:val="clear" w:color="auto" w:fill="auto"/>
            <w:vAlign w:val="center"/>
          </w:tcPr>
          <w:p w14:paraId="17F46596"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CAP</w:t>
            </w:r>
          </w:p>
        </w:tc>
        <w:tc>
          <w:tcPr>
            <w:tcW w:w="274" w:type="pct"/>
            <w:shd w:val="clear" w:color="auto" w:fill="auto"/>
            <w:vAlign w:val="center"/>
          </w:tcPr>
          <w:p w14:paraId="15E9DDC6"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314" w:type="pct"/>
            <w:shd w:val="clear" w:color="auto" w:fill="auto"/>
            <w:vAlign w:val="center"/>
          </w:tcPr>
          <w:p w14:paraId="47EDA3D6"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725,802</w:t>
            </w:r>
          </w:p>
        </w:tc>
        <w:tc>
          <w:tcPr>
            <w:tcW w:w="245" w:type="pct"/>
            <w:shd w:val="clear" w:color="auto" w:fill="auto"/>
            <w:vAlign w:val="center"/>
          </w:tcPr>
          <w:p w14:paraId="02B31759"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4.81%</w:t>
            </w:r>
          </w:p>
        </w:tc>
        <w:tc>
          <w:tcPr>
            <w:tcW w:w="281" w:type="pct"/>
            <w:shd w:val="clear" w:color="auto" w:fill="auto"/>
            <w:vAlign w:val="center"/>
          </w:tcPr>
          <w:p w14:paraId="2B935334"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5,167</w:t>
            </w:r>
          </w:p>
        </w:tc>
        <w:tc>
          <w:tcPr>
            <w:tcW w:w="283" w:type="pct"/>
            <w:shd w:val="clear" w:color="auto" w:fill="auto"/>
            <w:vAlign w:val="center"/>
          </w:tcPr>
          <w:p w14:paraId="4DEBA944"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5,167</w:t>
            </w:r>
          </w:p>
        </w:tc>
        <w:tc>
          <w:tcPr>
            <w:tcW w:w="422" w:type="pct"/>
            <w:shd w:val="clear" w:color="auto" w:fill="auto"/>
            <w:vAlign w:val="center"/>
          </w:tcPr>
          <w:p w14:paraId="64C96919"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51,670,000</w:t>
            </w:r>
          </w:p>
        </w:tc>
        <w:tc>
          <w:tcPr>
            <w:tcW w:w="351" w:type="pct"/>
            <w:shd w:val="clear" w:color="auto" w:fill="auto"/>
            <w:vAlign w:val="center"/>
          </w:tcPr>
          <w:p w14:paraId="1DD1C44B"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730,969</w:t>
            </w:r>
          </w:p>
        </w:tc>
        <w:tc>
          <w:tcPr>
            <w:tcW w:w="208" w:type="pct"/>
            <w:shd w:val="clear" w:color="auto" w:fill="auto"/>
            <w:vAlign w:val="center"/>
          </w:tcPr>
          <w:p w14:paraId="13642D6B"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4.79%</w:t>
            </w:r>
          </w:p>
        </w:tc>
      </w:tr>
      <w:tr w:rsidR="00BF4223" w:rsidRPr="00E843C2" w14:paraId="1D1B01E9" w14:textId="77777777" w:rsidTr="00E843C2">
        <w:tc>
          <w:tcPr>
            <w:tcW w:w="99" w:type="pct"/>
            <w:shd w:val="clear" w:color="auto" w:fill="auto"/>
            <w:vAlign w:val="center"/>
          </w:tcPr>
          <w:p w14:paraId="7980F271"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6</w:t>
            </w:r>
          </w:p>
        </w:tc>
        <w:tc>
          <w:tcPr>
            <w:tcW w:w="297" w:type="pct"/>
            <w:shd w:val="clear" w:color="auto" w:fill="auto"/>
            <w:vAlign w:val="center"/>
          </w:tcPr>
          <w:p w14:paraId="62E1D2BC"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Nguyen Xuan Hong</w:t>
            </w:r>
          </w:p>
        </w:tc>
        <w:tc>
          <w:tcPr>
            <w:tcW w:w="284" w:type="pct"/>
            <w:shd w:val="clear" w:color="auto" w:fill="auto"/>
            <w:vAlign w:val="center"/>
          </w:tcPr>
          <w:p w14:paraId="0C5E4F8A"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Vietnam</w:t>
            </w:r>
          </w:p>
        </w:tc>
        <w:tc>
          <w:tcPr>
            <w:tcW w:w="218" w:type="pct"/>
            <w:shd w:val="clear" w:color="auto" w:fill="auto"/>
            <w:vAlign w:val="center"/>
          </w:tcPr>
          <w:p w14:paraId="191E216D"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225" w:type="pct"/>
            <w:shd w:val="clear" w:color="auto" w:fill="auto"/>
            <w:vAlign w:val="center"/>
          </w:tcPr>
          <w:p w14:paraId="33F5003B"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89" w:type="pct"/>
            <w:shd w:val="clear" w:color="auto" w:fill="auto"/>
            <w:vAlign w:val="center"/>
          </w:tcPr>
          <w:p w14:paraId="5916A2A9"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498" w:type="pct"/>
            <w:shd w:val="clear" w:color="auto" w:fill="auto"/>
            <w:vAlign w:val="center"/>
          </w:tcPr>
          <w:p w14:paraId="546B1552" w14:textId="0F89E716"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Member of the Board of Directors</w:t>
            </w:r>
            <w:r w:rsidR="00E843C2" w:rsidRPr="00E843C2">
              <w:rPr>
                <w:rFonts w:ascii="Arial" w:hAnsi="Arial"/>
                <w:color w:val="010000"/>
                <w:sz w:val="18"/>
              </w:rPr>
              <w:t>;</w:t>
            </w:r>
            <w:r w:rsidRPr="00E843C2">
              <w:rPr>
                <w:rFonts w:ascii="Arial" w:hAnsi="Arial"/>
                <w:color w:val="010000"/>
                <w:sz w:val="18"/>
              </w:rPr>
              <w:t xml:space="preserve"> Deputy Manager of the Company</w:t>
            </w:r>
          </w:p>
        </w:tc>
        <w:tc>
          <w:tcPr>
            <w:tcW w:w="644" w:type="pct"/>
            <w:shd w:val="clear" w:color="auto" w:fill="auto"/>
            <w:vAlign w:val="center"/>
          </w:tcPr>
          <w:p w14:paraId="2B1DC228"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None</w:t>
            </w:r>
          </w:p>
        </w:tc>
        <w:tc>
          <w:tcPr>
            <w:tcW w:w="270" w:type="pct"/>
            <w:shd w:val="clear" w:color="auto" w:fill="auto"/>
            <w:vAlign w:val="center"/>
          </w:tcPr>
          <w:p w14:paraId="2FAE4A6E"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CAP</w:t>
            </w:r>
          </w:p>
        </w:tc>
        <w:tc>
          <w:tcPr>
            <w:tcW w:w="274" w:type="pct"/>
            <w:shd w:val="clear" w:color="auto" w:fill="auto"/>
            <w:vAlign w:val="center"/>
          </w:tcPr>
          <w:p w14:paraId="4C6A25E4"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314" w:type="pct"/>
            <w:shd w:val="clear" w:color="auto" w:fill="auto"/>
            <w:vAlign w:val="center"/>
          </w:tcPr>
          <w:p w14:paraId="1F3C840E"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11,434</w:t>
            </w:r>
          </w:p>
        </w:tc>
        <w:tc>
          <w:tcPr>
            <w:tcW w:w="245" w:type="pct"/>
            <w:shd w:val="clear" w:color="auto" w:fill="auto"/>
            <w:vAlign w:val="center"/>
          </w:tcPr>
          <w:p w14:paraId="6FA2D9F6"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0.08%</w:t>
            </w:r>
          </w:p>
        </w:tc>
        <w:tc>
          <w:tcPr>
            <w:tcW w:w="281" w:type="pct"/>
            <w:shd w:val="clear" w:color="auto" w:fill="auto"/>
            <w:vAlign w:val="center"/>
          </w:tcPr>
          <w:p w14:paraId="55909A24"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5,167</w:t>
            </w:r>
          </w:p>
        </w:tc>
        <w:tc>
          <w:tcPr>
            <w:tcW w:w="283" w:type="pct"/>
            <w:shd w:val="clear" w:color="auto" w:fill="auto"/>
            <w:vAlign w:val="center"/>
          </w:tcPr>
          <w:p w14:paraId="277646F3"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5,167</w:t>
            </w:r>
          </w:p>
        </w:tc>
        <w:tc>
          <w:tcPr>
            <w:tcW w:w="422" w:type="pct"/>
            <w:shd w:val="clear" w:color="auto" w:fill="auto"/>
            <w:vAlign w:val="center"/>
          </w:tcPr>
          <w:p w14:paraId="7F8C9304"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51,670,000</w:t>
            </w:r>
          </w:p>
        </w:tc>
        <w:tc>
          <w:tcPr>
            <w:tcW w:w="351" w:type="pct"/>
            <w:shd w:val="clear" w:color="auto" w:fill="auto"/>
            <w:vAlign w:val="center"/>
          </w:tcPr>
          <w:p w14:paraId="4EF1103D"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16,601</w:t>
            </w:r>
          </w:p>
        </w:tc>
        <w:tc>
          <w:tcPr>
            <w:tcW w:w="208" w:type="pct"/>
            <w:shd w:val="clear" w:color="auto" w:fill="auto"/>
            <w:vAlign w:val="center"/>
          </w:tcPr>
          <w:p w14:paraId="1108E3E2"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0.11%</w:t>
            </w:r>
          </w:p>
        </w:tc>
      </w:tr>
      <w:tr w:rsidR="00BF4223" w:rsidRPr="00E843C2" w14:paraId="760D47D9" w14:textId="77777777" w:rsidTr="00E843C2">
        <w:tc>
          <w:tcPr>
            <w:tcW w:w="99" w:type="pct"/>
            <w:shd w:val="clear" w:color="auto" w:fill="auto"/>
            <w:vAlign w:val="center"/>
          </w:tcPr>
          <w:p w14:paraId="302512F3"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7</w:t>
            </w:r>
          </w:p>
        </w:tc>
        <w:tc>
          <w:tcPr>
            <w:tcW w:w="297" w:type="pct"/>
            <w:shd w:val="clear" w:color="auto" w:fill="auto"/>
            <w:vAlign w:val="center"/>
          </w:tcPr>
          <w:p w14:paraId="1954BCD0"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 xml:space="preserve">Nguyen Van </w:t>
            </w:r>
            <w:proofErr w:type="spellStart"/>
            <w:r w:rsidRPr="00E843C2">
              <w:rPr>
                <w:rFonts w:ascii="Arial" w:hAnsi="Arial"/>
                <w:color w:val="010000"/>
                <w:sz w:val="18"/>
              </w:rPr>
              <w:t>Tru</w:t>
            </w:r>
            <w:proofErr w:type="spellEnd"/>
          </w:p>
        </w:tc>
        <w:tc>
          <w:tcPr>
            <w:tcW w:w="284" w:type="pct"/>
            <w:shd w:val="clear" w:color="auto" w:fill="auto"/>
            <w:vAlign w:val="center"/>
          </w:tcPr>
          <w:p w14:paraId="62DC2471"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Vietnam</w:t>
            </w:r>
          </w:p>
        </w:tc>
        <w:tc>
          <w:tcPr>
            <w:tcW w:w="218" w:type="pct"/>
            <w:shd w:val="clear" w:color="auto" w:fill="auto"/>
            <w:vAlign w:val="center"/>
          </w:tcPr>
          <w:p w14:paraId="326EFBB0"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225" w:type="pct"/>
            <w:shd w:val="clear" w:color="auto" w:fill="auto"/>
            <w:vAlign w:val="center"/>
          </w:tcPr>
          <w:p w14:paraId="66BA5358"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89" w:type="pct"/>
            <w:shd w:val="clear" w:color="auto" w:fill="auto"/>
            <w:vAlign w:val="center"/>
          </w:tcPr>
          <w:p w14:paraId="151C50F4"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498" w:type="pct"/>
            <w:shd w:val="clear" w:color="auto" w:fill="auto"/>
            <w:vAlign w:val="center"/>
          </w:tcPr>
          <w:p w14:paraId="7A5A6F63" w14:textId="3872F6FB"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Deputy Manager of the Company</w:t>
            </w:r>
          </w:p>
        </w:tc>
        <w:tc>
          <w:tcPr>
            <w:tcW w:w="644" w:type="pct"/>
            <w:shd w:val="clear" w:color="auto" w:fill="auto"/>
            <w:vAlign w:val="center"/>
          </w:tcPr>
          <w:p w14:paraId="7A70257E"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None</w:t>
            </w:r>
          </w:p>
        </w:tc>
        <w:tc>
          <w:tcPr>
            <w:tcW w:w="270" w:type="pct"/>
            <w:shd w:val="clear" w:color="auto" w:fill="auto"/>
            <w:vAlign w:val="center"/>
          </w:tcPr>
          <w:p w14:paraId="3B5B4EC8"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CAP</w:t>
            </w:r>
          </w:p>
        </w:tc>
        <w:tc>
          <w:tcPr>
            <w:tcW w:w="274" w:type="pct"/>
            <w:shd w:val="clear" w:color="auto" w:fill="auto"/>
            <w:vAlign w:val="center"/>
          </w:tcPr>
          <w:p w14:paraId="38EA19CF"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314" w:type="pct"/>
            <w:shd w:val="clear" w:color="auto" w:fill="auto"/>
            <w:vAlign w:val="center"/>
          </w:tcPr>
          <w:p w14:paraId="07ECFB29"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57,800</w:t>
            </w:r>
          </w:p>
        </w:tc>
        <w:tc>
          <w:tcPr>
            <w:tcW w:w="245" w:type="pct"/>
            <w:shd w:val="clear" w:color="auto" w:fill="auto"/>
            <w:vAlign w:val="center"/>
          </w:tcPr>
          <w:p w14:paraId="296C0905"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0.38%</w:t>
            </w:r>
          </w:p>
        </w:tc>
        <w:tc>
          <w:tcPr>
            <w:tcW w:w="281" w:type="pct"/>
            <w:shd w:val="clear" w:color="auto" w:fill="auto"/>
            <w:vAlign w:val="center"/>
          </w:tcPr>
          <w:p w14:paraId="30A2D657"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17,927</w:t>
            </w:r>
          </w:p>
        </w:tc>
        <w:tc>
          <w:tcPr>
            <w:tcW w:w="283" w:type="pct"/>
            <w:shd w:val="clear" w:color="auto" w:fill="auto"/>
            <w:vAlign w:val="center"/>
          </w:tcPr>
          <w:p w14:paraId="7205930E"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17,927</w:t>
            </w:r>
          </w:p>
        </w:tc>
        <w:tc>
          <w:tcPr>
            <w:tcW w:w="422" w:type="pct"/>
            <w:shd w:val="clear" w:color="auto" w:fill="auto"/>
            <w:vAlign w:val="center"/>
          </w:tcPr>
          <w:p w14:paraId="5AE77CEA"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179,270,000</w:t>
            </w:r>
          </w:p>
        </w:tc>
        <w:tc>
          <w:tcPr>
            <w:tcW w:w="351" w:type="pct"/>
            <w:shd w:val="clear" w:color="auto" w:fill="auto"/>
            <w:vAlign w:val="center"/>
          </w:tcPr>
          <w:p w14:paraId="7DB00E85"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75,727</w:t>
            </w:r>
          </w:p>
        </w:tc>
        <w:tc>
          <w:tcPr>
            <w:tcW w:w="208" w:type="pct"/>
            <w:shd w:val="clear" w:color="auto" w:fill="auto"/>
            <w:vAlign w:val="center"/>
          </w:tcPr>
          <w:p w14:paraId="662A0BA3"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0.50%</w:t>
            </w:r>
          </w:p>
        </w:tc>
      </w:tr>
      <w:tr w:rsidR="00BF4223" w:rsidRPr="00E843C2" w14:paraId="29423B03" w14:textId="77777777" w:rsidTr="00E843C2">
        <w:tc>
          <w:tcPr>
            <w:tcW w:w="99" w:type="pct"/>
            <w:shd w:val="clear" w:color="auto" w:fill="auto"/>
            <w:vAlign w:val="center"/>
          </w:tcPr>
          <w:p w14:paraId="768A55A7"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8</w:t>
            </w:r>
          </w:p>
        </w:tc>
        <w:tc>
          <w:tcPr>
            <w:tcW w:w="297" w:type="pct"/>
            <w:shd w:val="clear" w:color="auto" w:fill="auto"/>
            <w:vAlign w:val="center"/>
          </w:tcPr>
          <w:p w14:paraId="3404D165"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Ha Hai Yen</w:t>
            </w:r>
          </w:p>
        </w:tc>
        <w:tc>
          <w:tcPr>
            <w:tcW w:w="284" w:type="pct"/>
            <w:shd w:val="clear" w:color="auto" w:fill="auto"/>
            <w:vAlign w:val="center"/>
          </w:tcPr>
          <w:p w14:paraId="37E1CE8F"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Vietnam</w:t>
            </w:r>
          </w:p>
        </w:tc>
        <w:tc>
          <w:tcPr>
            <w:tcW w:w="218" w:type="pct"/>
            <w:shd w:val="clear" w:color="auto" w:fill="auto"/>
            <w:vAlign w:val="center"/>
          </w:tcPr>
          <w:p w14:paraId="6CBE06A2"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225" w:type="pct"/>
            <w:shd w:val="clear" w:color="auto" w:fill="auto"/>
            <w:vAlign w:val="center"/>
          </w:tcPr>
          <w:p w14:paraId="51116804"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89" w:type="pct"/>
            <w:shd w:val="clear" w:color="auto" w:fill="auto"/>
            <w:vAlign w:val="center"/>
          </w:tcPr>
          <w:p w14:paraId="23D04256"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498" w:type="pct"/>
            <w:shd w:val="clear" w:color="auto" w:fill="auto"/>
            <w:vAlign w:val="center"/>
          </w:tcPr>
          <w:p w14:paraId="078DB1C4" w14:textId="2D79D9AB"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Deputy Manager of the Company</w:t>
            </w:r>
          </w:p>
        </w:tc>
        <w:tc>
          <w:tcPr>
            <w:tcW w:w="644" w:type="pct"/>
            <w:shd w:val="clear" w:color="auto" w:fill="auto"/>
            <w:vAlign w:val="center"/>
          </w:tcPr>
          <w:p w14:paraId="61E95B7B"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None</w:t>
            </w:r>
          </w:p>
        </w:tc>
        <w:tc>
          <w:tcPr>
            <w:tcW w:w="270" w:type="pct"/>
            <w:shd w:val="clear" w:color="auto" w:fill="auto"/>
            <w:vAlign w:val="center"/>
          </w:tcPr>
          <w:p w14:paraId="50676F20"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CAP</w:t>
            </w:r>
          </w:p>
        </w:tc>
        <w:tc>
          <w:tcPr>
            <w:tcW w:w="274" w:type="pct"/>
            <w:shd w:val="clear" w:color="auto" w:fill="auto"/>
            <w:vAlign w:val="center"/>
          </w:tcPr>
          <w:p w14:paraId="2B1EF89E"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314" w:type="pct"/>
            <w:shd w:val="clear" w:color="auto" w:fill="auto"/>
            <w:vAlign w:val="center"/>
          </w:tcPr>
          <w:p w14:paraId="5E347EA4"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23,100</w:t>
            </w:r>
          </w:p>
        </w:tc>
        <w:tc>
          <w:tcPr>
            <w:tcW w:w="245" w:type="pct"/>
            <w:shd w:val="clear" w:color="auto" w:fill="auto"/>
            <w:vAlign w:val="center"/>
          </w:tcPr>
          <w:p w14:paraId="1EEB5117"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0.15%</w:t>
            </w:r>
          </w:p>
        </w:tc>
        <w:tc>
          <w:tcPr>
            <w:tcW w:w="281" w:type="pct"/>
            <w:shd w:val="clear" w:color="auto" w:fill="auto"/>
            <w:vAlign w:val="center"/>
          </w:tcPr>
          <w:p w14:paraId="4492AE54"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17,302</w:t>
            </w:r>
          </w:p>
        </w:tc>
        <w:tc>
          <w:tcPr>
            <w:tcW w:w="283" w:type="pct"/>
            <w:shd w:val="clear" w:color="auto" w:fill="auto"/>
            <w:vAlign w:val="center"/>
          </w:tcPr>
          <w:p w14:paraId="4A36B796"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17,302</w:t>
            </w:r>
          </w:p>
        </w:tc>
        <w:tc>
          <w:tcPr>
            <w:tcW w:w="422" w:type="pct"/>
            <w:shd w:val="clear" w:color="auto" w:fill="auto"/>
            <w:vAlign w:val="center"/>
          </w:tcPr>
          <w:p w14:paraId="302DE4FD"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173,020,000</w:t>
            </w:r>
          </w:p>
        </w:tc>
        <w:tc>
          <w:tcPr>
            <w:tcW w:w="351" w:type="pct"/>
            <w:shd w:val="clear" w:color="auto" w:fill="auto"/>
            <w:vAlign w:val="center"/>
          </w:tcPr>
          <w:p w14:paraId="6BB67C2C"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40,402</w:t>
            </w:r>
          </w:p>
        </w:tc>
        <w:tc>
          <w:tcPr>
            <w:tcW w:w="208" w:type="pct"/>
            <w:shd w:val="clear" w:color="auto" w:fill="auto"/>
            <w:vAlign w:val="center"/>
          </w:tcPr>
          <w:p w14:paraId="52C6A203"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0.26%</w:t>
            </w:r>
          </w:p>
        </w:tc>
      </w:tr>
      <w:tr w:rsidR="00BF4223" w:rsidRPr="00E843C2" w14:paraId="11217C0D" w14:textId="77777777" w:rsidTr="00E843C2">
        <w:tc>
          <w:tcPr>
            <w:tcW w:w="99" w:type="pct"/>
            <w:shd w:val="clear" w:color="auto" w:fill="auto"/>
            <w:vAlign w:val="center"/>
          </w:tcPr>
          <w:p w14:paraId="6CDEA779"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9</w:t>
            </w:r>
          </w:p>
        </w:tc>
        <w:tc>
          <w:tcPr>
            <w:tcW w:w="297" w:type="pct"/>
            <w:shd w:val="clear" w:color="auto" w:fill="auto"/>
            <w:vAlign w:val="center"/>
          </w:tcPr>
          <w:p w14:paraId="34CBAE71"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 xml:space="preserve">Nguyen Thi Thu </w:t>
            </w:r>
            <w:r w:rsidRPr="00E843C2">
              <w:rPr>
                <w:rFonts w:ascii="Arial" w:hAnsi="Arial"/>
                <w:color w:val="010000"/>
                <w:sz w:val="18"/>
              </w:rPr>
              <w:lastRenderedPageBreak/>
              <w:t>Hang</w:t>
            </w:r>
          </w:p>
        </w:tc>
        <w:tc>
          <w:tcPr>
            <w:tcW w:w="284" w:type="pct"/>
            <w:shd w:val="clear" w:color="auto" w:fill="auto"/>
            <w:vAlign w:val="center"/>
          </w:tcPr>
          <w:p w14:paraId="04EFE4AB"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lastRenderedPageBreak/>
              <w:t>Vietnam</w:t>
            </w:r>
          </w:p>
        </w:tc>
        <w:tc>
          <w:tcPr>
            <w:tcW w:w="218" w:type="pct"/>
            <w:shd w:val="clear" w:color="auto" w:fill="auto"/>
            <w:vAlign w:val="center"/>
          </w:tcPr>
          <w:p w14:paraId="02242FC5"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225" w:type="pct"/>
            <w:shd w:val="clear" w:color="auto" w:fill="auto"/>
            <w:vAlign w:val="center"/>
          </w:tcPr>
          <w:p w14:paraId="41493C28"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89" w:type="pct"/>
            <w:shd w:val="clear" w:color="auto" w:fill="auto"/>
            <w:vAlign w:val="center"/>
          </w:tcPr>
          <w:p w14:paraId="3195AF17"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498" w:type="pct"/>
            <w:shd w:val="clear" w:color="auto" w:fill="auto"/>
            <w:vAlign w:val="center"/>
          </w:tcPr>
          <w:p w14:paraId="59555D20" w14:textId="26B76263" w:rsidR="00C5114A" w:rsidRPr="00E843C2" w:rsidRDefault="00D04F54" w:rsidP="007C4D1B">
            <w:pPr>
              <w:pBdr>
                <w:top w:val="nil"/>
                <w:left w:val="nil"/>
                <w:bottom w:val="nil"/>
                <w:right w:val="nil"/>
                <w:between w:val="nil"/>
              </w:pBdr>
              <w:spacing w:after="120" w:line="360" w:lineRule="auto"/>
              <w:jc w:val="both"/>
              <w:rPr>
                <w:rFonts w:ascii="Arial" w:eastAsia="Arial" w:hAnsi="Arial" w:cs="Arial"/>
                <w:color w:val="010000"/>
                <w:sz w:val="18"/>
                <w:szCs w:val="18"/>
              </w:rPr>
            </w:pPr>
            <w:r w:rsidRPr="00E843C2">
              <w:rPr>
                <w:rFonts w:ascii="Arial" w:hAnsi="Arial"/>
                <w:color w:val="010000"/>
                <w:sz w:val="18"/>
              </w:rPr>
              <w:t>Chief of the Supervisory Board</w:t>
            </w:r>
          </w:p>
        </w:tc>
        <w:tc>
          <w:tcPr>
            <w:tcW w:w="644" w:type="pct"/>
            <w:shd w:val="clear" w:color="auto" w:fill="auto"/>
            <w:vAlign w:val="center"/>
          </w:tcPr>
          <w:p w14:paraId="3AE272E3"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None</w:t>
            </w:r>
          </w:p>
        </w:tc>
        <w:tc>
          <w:tcPr>
            <w:tcW w:w="270" w:type="pct"/>
            <w:shd w:val="clear" w:color="auto" w:fill="auto"/>
            <w:vAlign w:val="center"/>
          </w:tcPr>
          <w:p w14:paraId="1C5E3546"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CAP</w:t>
            </w:r>
          </w:p>
        </w:tc>
        <w:tc>
          <w:tcPr>
            <w:tcW w:w="274" w:type="pct"/>
            <w:shd w:val="clear" w:color="auto" w:fill="auto"/>
            <w:vAlign w:val="center"/>
          </w:tcPr>
          <w:p w14:paraId="652E8ADB"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314" w:type="pct"/>
            <w:shd w:val="clear" w:color="auto" w:fill="auto"/>
            <w:vAlign w:val="center"/>
          </w:tcPr>
          <w:p w14:paraId="4591D7E3"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12,000</w:t>
            </w:r>
          </w:p>
        </w:tc>
        <w:tc>
          <w:tcPr>
            <w:tcW w:w="245" w:type="pct"/>
            <w:shd w:val="clear" w:color="auto" w:fill="auto"/>
            <w:vAlign w:val="center"/>
          </w:tcPr>
          <w:p w14:paraId="071401A0"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0.08%</w:t>
            </w:r>
          </w:p>
        </w:tc>
        <w:tc>
          <w:tcPr>
            <w:tcW w:w="281" w:type="pct"/>
            <w:shd w:val="clear" w:color="auto" w:fill="auto"/>
            <w:vAlign w:val="center"/>
          </w:tcPr>
          <w:p w14:paraId="258F08A8"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4,134</w:t>
            </w:r>
          </w:p>
        </w:tc>
        <w:tc>
          <w:tcPr>
            <w:tcW w:w="283" w:type="pct"/>
            <w:shd w:val="clear" w:color="auto" w:fill="auto"/>
            <w:vAlign w:val="center"/>
          </w:tcPr>
          <w:p w14:paraId="7B4BCAFA"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4,134</w:t>
            </w:r>
          </w:p>
        </w:tc>
        <w:tc>
          <w:tcPr>
            <w:tcW w:w="422" w:type="pct"/>
            <w:shd w:val="clear" w:color="auto" w:fill="auto"/>
            <w:vAlign w:val="center"/>
          </w:tcPr>
          <w:p w14:paraId="25B6D0A2"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41,340,000</w:t>
            </w:r>
          </w:p>
        </w:tc>
        <w:tc>
          <w:tcPr>
            <w:tcW w:w="351" w:type="pct"/>
            <w:shd w:val="clear" w:color="auto" w:fill="auto"/>
            <w:vAlign w:val="center"/>
          </w:tcPr>
          <w:p w14:paraId="716E9B69"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16,134</w:t>
            </w:r>
          </w:p>
        </w:tc>
        <w:tc>
          <w:tcPr>
            <w:tcW w:w="208" w:type="pct"/>
            <w:shd w:val="clear" w:color="auto" w:fill="auto"/>
            <w:vAlign w:val="center"/>
          </w:tcPr>
          <w:p w14:paraId="3B4CECB4"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0.11%</w:t>
            </w:r>
          </w:p>
        </w:tc>
      </w:tr>
      <w:tr w:rsidR="00BF4223" w:rsidRPr="00E843C2" w14:paraId="0288D0F8" w14:textId="77777777" w:rsidTr="00E843C2">
        <w:tc>
          <w:tcPr>
            <w:tcW w:w="99" w:type="pct"/>
            <w:shd w:val="clear" w:color="auto" w:fill="auto"/>
            <w:vAlign w:val="center"/>
          </w:tcPr>
          <w:p w14:paraId="4CA0BD36"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lastRenderedPageBreak/>
              <w:t>10</w:t>
            </w:r>
          </w:p>
        </w:tc>
        <w:tc>
          <w:tcPr>
            <w:tcW w:w="297" w:type="pct"/>
            <w:shd w:val="clear" w:color="auto" w:fill="auto"/>
            <w:vAlign w:val="center"/>
          </w:tcPr>
          <w:p w14:paraId="4D87AD30"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 xml:space="preserve">Tran </w:t>
            </w:r>
            <w:proofErr w:type="spellStart"/>
            <w:r w:rsidRPr="00E843C2">
              <w:rPr>
                <w:rFonts w:ascii="Arial" w:hAnsi="Arial"/>
                <w:color w:val="010000"/>
                <w:sz w:val="18"/>
              </w:rPr>
              <w:t>Sy</w:t>
            </w:r>
            <w:proofErr w:type="spellEnd"/>
            <w:r w:rsidRPr="00E843C2">
              <w:rPr>
                <w:rFonts w:ascii="Arial" w:hAnsi="Arial"/>
                <w:color w:val="010000"/>
                <w:sz w:val="18"/>
              </w:rPr>
              <w:t xml:space="preserve"> Lam</w:t>
            </w:r>
          </w:p>
        </w:tc>
        <w:tc>
          <w:tcPr>
            <w:tcW w:w="284" w:type="pct"/>
            <w:shd w:val="clear" w:color="auto" w:fill="auto"/>
            <w:vAlign w:val="center"/>
          </w:tcPr>
          <w:p w14:paraId="690BEBD8"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Vietnam</w:t>
            </w:r>
          </w:p>
        </w:tc>
        <w:tc>
          <w:tcPr>
            <w:tcW w:w="218" w:type="pct"/>
            <w:shd w:val="clear" w:color="auto" w:fill="auto"/>
            <w:vAlign w:val="center"/>
          </w:tcPr>
          <w:p w14:paraId="09639C68"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225" w:type="pct"/>
            <w:shd w:val="clear" w:color="auto" w:fill="auto"/>
            <w:vAlign w:val="center"/>
          </w:tcPr>
          <w:p w14:paraId="4D73FA94"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89" w:type="pct"/>
            <w:shd w:val="clear" w:color="auto" w:fill="auto"/>
            <w:vAlign w:val="center"/>
          </w:tcPr>
          <w:p w14:paraId="7560CD77"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498" w:type="pct"/>
            <w:shd w:val="clear" w:color="auto" w:fill="auto"/>
            <w:vAlign w:val="center"/>
          </w:tcPr>
          <w:p w14:paraId="1DB735EF"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Member of the Supervisory Board</w:t>
            </w:r>
          </w:p>
        </w:tc>
        <w:tc>
          <w:tcPr>
            <w:tcW w:w="644" w:type="pct"/>
            <w:shd w:val="clear" w:color="auto" w:fill="auto"/>
            <w:vAlign w:val="center"/>
          </w:tcPr>
          <w:p w14:paraId="189CD44A"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None</w:t>
            </w:r>
          </w:p>
        </w:tc>
        <w:tc>
          <w:tcPr>
            <w:tcW w:w="270" w:type="pct"/>
            <w:shd w:val="clear" w:color="auto" w:fill="auto"/>
            <w:vAlign w:val="center"/>
          </w:tcPr>
          <w:p w14:paraId="5388D2C7"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CAP</w:t>
            </w:r>
          </w:p>
        </w:tc>
        <w:tc>
          <w:tcPr>
            <w:tcW w:w="274" w:type="pct"/>
            <w:shd w:val="clear" w:color="auto" w:fill="auto"/>
            <w:vAlign w:val="center"/>
          </w:tcPr>
          <w:p w14:paraId="430B0977"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314" w:type="pct"/>
            <w:shd w:val="clear" w:color="auto" w:fill="auto"/>
            <w:vAlign w:val="center"/>
          </w:tcPr>
          <w:p w14:paraId="1976E6A9"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16,950</w:t>
            </w:r>
          </w:p>
        </w:tc>
        <w:tc>
          <w:tcPr>
            <w:tcW w:w="245" w:type="pct"/>
            <w:shd w:val="clear" w:color="auto" w:fill="auto"/>
            <w:vAlign w:val="center"/>
          </w:tcPr>
          <w:p w14:paraId="017B9F5D"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0.11%</w:t>
            </w:r>
          </w:p>
        </w:tc>
        <w:tc>
          <w:tcPr>
            <w:tcW w:w="281" w:type="pct"/>
            <w:shd w:val="clear" w:color="auto" w:fill="auto"/>
            <w:vAlign w:val="center"/>
          </w:tcPr>
          <w:p w14:paraId="7E9D6E93"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1,590</w:t>
            </w:r>
          </w:p>
        </w:tc>
        <w:tc>
          <w:tcPr>
            <w:tcW w:w="283" w:type="pct"/>
            <w:shd w:val="clear" w:color="auto" w:fill="auto"/>
            <w:vAlign w:val="center"/>
          </w:tcPr>
          <w:p w14:paraId="78A7FBA8"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1,590</w:t>
            </w:r>
          </w:p>
        </w:tc>
        <w:tc>
          <w:tcPr>
            <w:tcW w:w="422" w:type="pct"/>
            <w:shd w:val="clear" w:color="auto" w:fill="auto"/>
            <w:vAlign w:val="center"/>
          </w:tcPr>
          <w:p w14:paraId="5F6E43F5"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15,900,000</w:t>
            </w:r>
          </w:p>
        </w:tc>
        <w:tc>
          <w:tcPr>
            <w:tcW w:w="351" w:type="pct"/>
            <w:shd w:val="clear" w:color="auto" w:fill="auto"/>
            <w:vAlign w:val="center"/>
          </w:tcPr>
          <w:p w14:paraId="2431E572"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18,540</w:t>
            </w:r>
          </w:p>
        </w:tc>
        <w:tc>
          <w:tcPr>
            <w:tcW w:w="208" w:type="pct"/>
            <w:shd w:val="clear" w:color="auto" w:fill="auto"/>
            <w:vAlign w:val="center"/>
          </w:tcPr>
          <w:p w14:paraId="293C1F48"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0.12%</w:t>
            </w:r>
          </w:p>
        </w:tc>
      </w:tr>
      <w:tr w:rsidR="00BF4223" w:rsidRPr="00E843C2" w14:paraId="6ECCEC0C" w14:textId="77777777" w:rsidTr="00E843C2">
        <w:tc>
          <w:tcPr>
            <w:tcW w:w="99" w:type="pct"/>
            <w:shd w:val="clear" w:color="auto" w:fill="auto"/>
            <w:vAlign w:val="center"/>
          </w:tcPr>
          <w:p w14:paraId="55C57C54"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11</w:t>
            </w:r>
          </w:p>
        </w:tc>
        <w:tc>
          <w:tcPr>
            <w:tcW w:w="297" w:type="pct"/>
            <w:shd w:val="clear" w:color="auto" w:fill="auto"/>
            <w:vAlign w:val="center"/>
          </w:tcPr>
          <w:p w14:paraId="143F923D"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 xml:space="preserve">Pham </w:t>
            </w:r>
            <w:proofErr w:type="spellStart"/>
            <w:r w:rsidRPr="00E843C2">
              <w:rPr>
                <w:rFonts w:ascii="Arial" w:hAnsi="Arial"/>
                <w:color w:val="010000"/>
                <w:sz w:val="18"/>
              </w:rPr>
              <w:t>Tu</w:t>
            </w:r>
            <w:proofErr w:type="spellEnd"/>
            <w:r w:rsidRPr="00E843C2">
              <w:rPr>
                <w:rFonts w:ascii="Arial" w:hAnsi="Arial"/>
                <w:color w:val="010000"/>
                <w:sz w:val="18"/>
              </w:rPr>
              <w:t xml:space="preserve"> </w:t>
            </w:r>
            <w:proofErr w:type="spellStart"/>
            <w:r w:rsidRPr="00E843C2">
              <w:rPr>
                <w:rFonts w:ascii="Arial" w:hAnsi="Arial"/>
                <w:color w:val="010000"/>
                <w:sz w:val="18"/>
              </w:rPr>
              <w:t>Linh</w:t>
            </w:r>
            <w:proofErr w:type="spellEnd"/>
          </w:p>
        </w:tc>
        <w:tc>
          <w:tcPr>
            <w:tcW w:w="284" w:type="pct"/>
            <w:shd w:val="clear" w:color="auto" w:fill="auto"/>
            <w:vAlign w:val="center"/>
          </w:tcPr>
          <w:p w14:paraId="65D9F1F8"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Vietnam</w:t>
            </w:r>
          </w:p>
        </w:tc>
        <w:tc>
          <w:tcPr>
            <w:tcW w:w="218" w:type="pct"/>
            <w:shd w:val="clear" w:color="auto" w:fill="auto"/>
            <w:vAlign w:val="center"/>
          </w:tcPr>
          <w:p w14:paraId="75249FB1"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225" w:type="pct"/>
            <w:shd w:val="clear" w:color="auto" w:fill="auto"/>
            <w:vAlign w:val="center"/>
          </w:tcPr>
          <w:p w14:paraId="190F3906"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89" w:type="pct"/>
            <w:shd w:val="clear" w:color="auto" w:fill="auto"/>
            <w:vAlign w:val="center"/>
          </w:tcPr>
          <w:p w14:paraId="780B480F"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498" w:type="pct"/>
            <w:shd w:val="clear" w:color="auto" w:fill="auto"/>
            <w:vAlign w:val="center"/>
          </w:tcPr>
          <w:p w14:paraId="63D86015"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Member of the Supervisory Board</w:t>
            </w:r>
          </w:p>
        </w:tc>
        <w:tc>
          <w:tcPr>
            <w:tcW w:w="644" w:type="pct"/>
            <w:shd w:val="clear" w:color="auto" w:fill="auto"/>
            <w:vAlign w:val="center"/>
          </w:tcPr>
          <w:p w14:paraId="7EEAF08C"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None</w:t>
            </w:r>
          </w:p>
        </w:tc>
        <w:tc>
          <w:tcPr>
            <w:tcW w:w="270" w:type="pct"/>
            <w:shd w:val="clear" w:color="auto" w:fill="auto"/>
            <w:vAlign w:val="center"/>
          </w:tcPr>
          <w:p w14:paraId="161B32C8"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CAP</w:t>
            </w:r>
          </w:p>
        </w:tc>
        <w:tc>
          <w:tcPr>
            <w:tcW w:w="274" w:type="pct"/>
            <w:shd w:val="clear" w:color="auto" w:fill="auto"/>
            <w:vAlign w:val="center"/>
          </w:tcPr>
          <w:p w14:paraId="2C77E951"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314" w:type="pct"/>
            <w:shd w:val="clear" w:color="auto" w:fill="auto"/>
            <w:vAlign w:val="center"/>
          </w:tcPr>
          <w:p w14:paraId="0F3E86EB"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9,000</w:t>
            </w:r>
          </w:p>
        </w:tc>
        <w:tc>
          <w:tcPr>
            <w:tcW w:w="245" w:type="pct"/>
            <w:shd w:val="clear" w:color="auto" w:fill="auto"/>
            <w:vAlign w:val="center"/>
          </w:tcPr>
          <w:p w14:paraId="6CCAAB94"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0.06%</w:t>
            </w:r>
          </w:p>
        </w:tc>
        <w:tc>
          <w:tcPr>
            <w:tcW w:w="281" w:type="pct"/>
            <w:shd w:val="clear" w:color="auto" w:fill="auto"/>
            <w:vAlign w:val="center"/>
          </w:tcPr>
          <w:p w14:paraId="36252E2C"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1,987</w:t>
            </w:r>
          </w:p>
        </w:tc>
        <w:tc>
          <w:tcPr>
            <w:tcW w:w="283" w:type="pct"/>
            <w:shd w:val="clear" w:color="auto" w:fill="auto"/>
            <w:vAlign w:val="center"/>
          </w:tcPr>
          <w:p w14:paraId="4B692CEB"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1,987</w:t>
            </w:r>
          </w:p>
        </w:tc>
        <w:tc>
          <w:tcPr>
            <w:tcW w:w="422" w:type="pct"/>
            <w:shd w:val="clear" w:color="auto" w:fill="auto"/>
            <w:vAlign w:val="center"/>
          </w:tcPr>
          <w:p w14:paraId="1CED1288"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19,870,000</w:t>
            </w:r>
          </w:p>
        </w:tc>
        <w:tc>
          <w:tcPr>
            <w:tcW w:w="351" w:type="pct"/>
            <w:shd w:val="clear" w:color="auto" w:fill="auto"/>
            <w:vAlign w:val="center"/>
          </w:tcPr>
          <w:p w14:paraId="4DECB91B"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10,987</w:t>
            </w:r>
          </w:p>
        </w:tc>
        <w:tc>
          <w:tcPr>
            <w:tcW w:w="208" w:type="pct"/>
            <w:shd w:val="clear" w:color="auto" w:fill="auto"/>
            <w:vAlign w:val="center"/>
          </w:tcPr>
          <w:p w14:paraId="0D862883"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0.07%</w:t>
            </w:r>
          </w:p>
        </w:tc>
      </w:tr>
      <w:tr w:rsidR="00BF4223" w:rsidRPr="00E843C2" w14:paraId="1D8DBCE0" w14:textId="77777777" w:rsidTr="00E843C2">
        <w:tc>
          <w:tcPr>
            <w:tcW w:w="99" w:type="pct"/>
            <w:shd w:val="clear" w:color="auto" w:fill="auto"/>
            <w:vAlign w:val="center"/>
          </w:tcPr>
          <w:p w14:paraId="46888CFB"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12</w:t>
            </w:r>
          </w:p>
        </w:tc>
        <w:tc>
          <w:tcPr>
            <w:tcW w:w="297" w:type="pct"/>
            <w:shd w:val="clear" w:color="auto" w:fill="auto"/>
            <w:vAlign w:val="center"/>
          </w:tcPr>
          <w:p w14:paraId="7F956680"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 xml:space="preserve">Luong </w:t>
            </w:r>
            <w:proofErr w:type="spellStart"/>
            <w:r w:rsidRPr="00E843C2">
              <w:rPr>
                <w:rFonts w:ascii="Arial" w:hAnsi="Arial"/>
                <w:color w:val="010000"/>
                <w:sz w:val="18"/>
              </w:rPr>
              <w:t>Quoc</w:t>
            </w:r>
            <w:proofErr w:type="spellEnd"/>
            <w:r w:rsidRPr="00E843C2">
              <w:rPr>
                <w:rFonts w:ascii="Arial" w:hAnsi="Arial"/>
                <w:color w:val="010000"/>
                <w:sz w:val="18"/>
              </w:rPr>
              <w:t xml:space="preserve"> </w:t>
            </w:r>
            <w:proofErr w:type="spellStart"/>
            <w:r w:rsidRPr="00E843C2">
              <w:rPr>
                <w:rFonts w:ascii="Arial" w:hAnsi="Arial"/>
                <w:color w:val="010000"/>
                <w:sz w:val="18"/>
              </w:rPr>
              <w:t>Quyen</w:t>
            </w:r>
            <w:proofErr w:type="spellEnd"/>
          </w:p>
        </w:tc>
        <w:tc>
          <w:tcPr>
            <w:tcW w:w="284" w:type="pct"/>
            <w:shd w:val="clear" w:color="auto" w:fill="auto"/>
            <w:vAlign w:val="center"/>
          </w:tcPr>
          <w:p w14:paraId="218A3D3B"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Vietnam</w:t>
            </w:r>
          </w:p>
        </w:tc>
        <w:tc>
          <w:tcPr>
            <w:tcW w:w="218" w:type="pct"/>
            <w:shd w:val="clear" w:color="auto" w:fill="auto"/>
            <w:vAlign w:val="center"/>
          </w:tcPr>
          <w:p w14:paraId="4F5BB64E"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225" w:type="pct"/>
            <w:shd w:val="clear" w:color="auto" w:fill="auto"/>
            <w:vAlign w:val="center"/>
          </w:tcPr>
          <w:p w14:paraId="0C6DBF2E"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89" w:type="pct"/>
            <w:shd w:val="clear" w:color="auto" w:fill="auto"/>
            <w:vAlign w:val="center"/>
          </w:tcPr>
          <w:p w14:paraId="694C1050"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498" w:type="pct"/>
            <w:shd w:val="clear" w:color="auto" w:fill="auto"/>
            <w:vAlign w:val="center"/>
          </w:tcPr>
          <w:p w14:paraId="261ACDA4"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Chief Accountant</w:t>
            </w:r>
          </w:p>
        </w:tc>
        <w:tc>
          <w:tcPr>
            <w:tcW w:w="644" w:type="pct"/>
            <w:shd w:val="clear" w:color="auto" w:fill="auto"/>
            <w:vAlign w:val="center"/>
          </w:tcPr>
          <w:p w14:paraId="6D4FDABA"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None</w:t>
            </w:r>
          </w:p>
        </w:tc>
        <w:tc>
          <w:tcPr>
            <w:tcW w:w="270" w:type="pct"/>
            <w:shd w:val="clear" w:color="auto" w:fill="auto"/>
            <w:vAlign w:val="center"/>
          </w:tcPr>
          <w:p w14:paraId="2B86FCB8"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CAP</w:t>
            </w:r>
          </w:p>
        </w:tc>
        <w:tc>
          <w:tcPr>
            <w:tcW w:w="274" w:type="pct"/>
            <w:shd w:val="clear" w:color="auto" w:fill="auto"/>
            <w:vAlign w:val="center"/>
          </w:tcPr>
          <w:p w14:paraId="7499EF17"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314" w:type="pct"/>
            <w:shd w:val="clear" w:color="auto" w:fill="auto"/>
            <w:vAlign w:val="center"/>
          </w:tcPr>
          <w:p w14:paraId="507633CD"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8,250</w:t>
            </w:r>
          </w:p>
        </w:tc>
        <w:tc>
          <w:tcPr>
            <w:tcW w:w="245" w:type="pct"/>
            <w:shd w:val="clear" w:color="auto" w:fill="auto"/>
            <w:vAlign w:val="center"/>
          </w:tcPr>
          <w:p w14:paraId="61AE0F6B"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0.05%</w:t>
            </w:r>
          </w:p>
        </w:tc>
        <w:tc>
          <w:tcPr>
            <w:tcW w:w="281" w:type="pct"/>
            <w:shd w:val="clear" w:color="auto" w:fill="auto"/>
            <w:vAlign w:val="center"/>
          </w:tcPr>
          <w:p w14:paraId="6D9274CE"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2,862</w:t>
            </w:r>
          </w:p>
        </w:tc>
        <w:tc>
          <w:tcPr>
            <w:tcW w:w="283" w:type="pct"/>
            <w:shd w:val="clear" w:color="auto" w:fill="auto"/>
            <w:vAlign w:val="center"/>
          </w:tcPr>
          <w:p w14:paraId="2697E31F"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2,862</w:t>
            </w:r>
          </w:p>
        </w:tc>
        <w:tc>
          <w:tcPr>
            <w:tcW w:w="422" w:type="pct"/>
            <w:shd w:val="clear" w:color="auto" w:fill="auto"/>
            <w:vAlign w:val="center"/>
          </w:tcPr>
          <w:p w14:paraId="2BF0DF79"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28,620,000</w:t>
            </w:r>
          </w:p>
        </w:tc>
        <w:tc>
          <w:tcPr>
            <w:tcW w:w="351" w:type="pct"/>
            <w:shd w:val="clear" w:color="auto" w:fill="auto"/>
            <w:vAlign w:val="center"/>
          </w:tcPr>
          <w:p w14:paraId="52B9FC2C"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11,112</w:t>
            </w:r>
          </w:p>
        </w:tc>
        <w:tc>
          <w:tcPr>
            <w:tcW w:w="208" w:type="pct"/>
            <w:shd w:val="clear" w:color="auto" w:fill="auto"/>
            <w:vAlign w:val="center"/>
          </w:tcPr>
          <w:p w14:paraId="440C0E4F"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0.07%</w:t>
            </w:r>
          </w:p>
        </w:tc>
      </w:tr>
      <w:tr w:rsidR="00BF4223" w:rsidRPr="00E843C2" w14:paraId="6ACD0AE7" w14:textId="77777777" w:rsidTr="00E843C2">
        <w:tc>
          <w:tcPr>
            <w:tcW w:w="99" w:type="pct"/>
            <w:shd w:val="clear" w:color="auto" w:fill="auto"/>
            <w:vAlign w:val="center"/>
          </w:tcPr>
          <w:p w14:paraId="61939E7C"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13</w:t>
            </w:r>
          </w:p>
        </w:tc>
        <w:tc>
          <w:tcPr>
            <w:tcW w:w="297" w:type="pct"/>
            <w:shd w:val="clear" w:color="auto" w:fill="auto"/>
            <w:vAlign w:val="center"/>
          </w:tcPr>
          <w:p w14:paraId="7733F554"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Nguyen Thanh Son</w:t>
            </w:r>
          </w:p>
        </w:tc>
        <w:tc>
          <w:tcPr>
            <w:tcW w:w="284" w:type="pct"/>
            <w:shd w:val="clear" w:color="auto" w:fill="auto"/>
            <w:vAlign w:val="center"/>
          </w:tcPr>
          <w:p w14:paraId="1F578224"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Vietnam</w:t>
            </w:r>
          </w:p>
        </w:tc>
        <w:tc>
          <w:tcPr>
            <w:tcW w:w="218" w:type="pct"/>
            <w:shd w:val="clear" w:color="auto" w:fill="auto"/>
            <w:vAlign w:val="center"/>
          </w:tcPr>
          <w:p w14:paraId="7B2864D5"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225" w:type="pct"/>
            <w:shd w:val="clear" w:color="auto" w:fill="auto"/>
            <w:vAlign w:val="center"/>
          </w:tcPr>
          <w:p w14:paraId="57B143B3"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89" w:type="pct"/>
            <w:shd w:val="clear" w:color="auto" w:fill="auto"/>
            <w:vAlign w:val="center"/>
          </w:tcPr>
          <w:p w14:paraId="467F21D6"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498" w:type="pct"/>
            <w:shd w:val="clear" w:color="auto" w:fill="auto"/>
            <w:vAlign w:val="center"/>
          </w:tcPr>
          <w:p w14:paraId="1641F998"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Person in charge of corporate governance, secretariat of the Company, authorized information publisher of the Company</w:t>
            </w:r>
          </w:p>
        </w:tc>
        <w:tc>
          <w:tcPr>
            <w:tcW w:w="644" w:type="pct"/>
            <w:shd w:val="clear" w:color="auto" w:fill="auto"/>
            <w:vAlign w:val="center"/>
          </w:tcPr>
          <w:p w14:paraId="7C10F071"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 xml:space="preserve">None </w:t>
            </w:r>
          </w:p>
        </w:tc>
        <w:tc>
          <w:tcPr>
            <w:tcW w:w="270" w:type="pct"/>
            <w:shd w:val="clear" w:color="auto" w:fill="auto"/>
            <w:vAlign w:val="center"/>
          </w:tcPr>
          <w:p w14:paraId="30E5100B"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CAP</w:t>
            </w:r>
          </w:p>
        </w:tc>
        <w:tc>
          <w:tcPr>
            <w:tcW w:w="274" w:type="pct"/>
            <w:shd w:val="clear" w:color="auto" w:fill="auto"/>
            <w:vAlign w:val="center"/>
          </w:tcPr>
          <w:p w14:paraId="5EA54C89"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314" w:type="pct"/>
            <w:shd w:val="clear" w:color="auto" w:fill="auto"/>
            <w:vAlign w:val="center"/>
          </w:tcPr>
          <w:p w14:paraId="06761C1C"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39,000</w:t>
            </w:r>
          </w:p>
        </w:tc>
        <w:tc>
          <w:tcPr>
            <w:tcW w:w="245" w:type="pct"/>
            <w:shd w:val="clear" w:color="auto" w:fill="auto"/>
            <w:vAlign w:val="center"/>
          </w:tcPr>
          <w:p w14:paraId="7C2106B4"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0.26%</w:t>
            </w:r>
          </w:p>
        </w:tc>
        <w:tc>
          <w:tcPr>
            <w:tcW w:w="281" w:type="pct"/>
            <w:shd w:val="clear" w:color="auto" w:fill="auto"/>
            <w:vAlign w:val="center"/>
          </w:tcPr>
          <w:p w14:paraId="1A0B31DC"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9,390</w:t>
            </w:r>
          </w:p>
        </w:tc>
        <w:tc>
          <w:tcPr>
            <w:tcW w:w="283" w:type="pct"/>
            <w:shd w:val="clear" w:color="auto" w:fill="auto"/>
            <w:vAlign w:val="center"/>
          </w:tcPr>
          <w:p w14:paraId="3A84922C"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9,390</w:t>
            </w:r>
          </w:p>
        </w:tc>
        <w:tc>
          <w:tcPr>
            <w:tcW w:w="422" w:type="pct"/>
            <w:shd w:val="clear" w:color="auto" w:fill="auto"/>
            <w:vAlign w:val="center"/>
          </w:tcPr>
          <w:p w14:paraId="0AE8863E"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93,900,000</w:t>
            </w:r>
          </w:p>
        </w:tc>
        <w:tc>
          <w:tcPr>
            <w:tcW w:w="351" w:type="pct"/>
            <w:shd w:val="clear" w:color="auto" w:fill="auto"/>
            <w:vAlign w:val="center"/>
          </w:tcPr>
          <w:p w14:paraId="1572AD5A"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48,390</w:t>
            </w:r>
          </w:p>
        </w:tc>
        <w:tc>
          <w:tcPr>
            <w:tcW w:w="208" w:type="pct"/>
            <w:shd w:val="clear" w:color="auto" w:fill="auto"/>
            <w:vAlign w:val="center"/>
          </w:tcPr>
          <w:p w14:paraId="6B710B57"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0.32%</w:t>
            </w:r>
          </w:p>
        </w:tc>
      </w:tr>
      <w:tr w:rsidR="00BF4223" w:rsidRPr="00E843C2" w14:paraId="454BA210" w14:textId="77777777" w:rsidTr="00E843C2">
        <w:tc>
          <w:tcPr>
            <w:tcW w:w="99" w:type="pct"/>
            <w:shd w:val="clear" w:color="auto" w:fill="auto"/>
            <w:vAlign w:val="center"/>
          </w:tcPr>
          <w:p w14:paraId="57283B53"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14</w:t>
            </w:r>
          </w:p>
        </w:tc>
        <w:tc>
          <w:tcPr>
            <w:tcW w:w="297" w:type="pct"/>
            <w:shd w:val="clear" w:color="auto" w:fill="auto"/>
            <w:vAlign w:val="center"/>
          </w:tcPr>
          <w:p w14:paraId="3D78BF49"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 xml:space="preserve">Truong Thi </w:t>
            </w:r>
            <w:proofErr w:type="spellStart"/>
            <w:r w:rsidRPr="00E843C2">
              <w:rPr>
                <w:rFonts w:ascii="Arial" w:hAnsi="Arial"/>
                <w:color w:val="010000"/>
                <w:sz w:val="18"/>
              </w:rPr>
              <w:t>Duyen</w:t>
            </w:r>
            <w:proofErr w:type="spellEnd"/>
          </w:p>
        </w:tc>
        <w:tc>
          <w:tcPr>
            <w:tcW w:w="284" w:type="pct"/>
            <w:shd w:val="clear" w:color="auto" w:fill="auto"/>
            <w:vAlign w:val="center"/>
          </w:tcPr>
          <w:p w14:paraId="5C4F2F15"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Vietnam</w:t>
            </w:r>
          </w:p>
        </w:tc>
        <w:tc>
          <w:tcPr>
            <w:tcW w:w="218" w:type="pct"/>
            <w:shd w:val="clear" w:color="auto" w:fill="auto"/>
            <w:vAlign w:val="center"/>
          </w:tcPr>
          <w:p w14:paraId="64CE111E"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225" w:type="pct"/>
            <w:shd w:val="clear" w:color="auto" w:fill="auto"/>
            <w:vAlign w:val="center"/>
          </w:tcPr>
          <w:p w14:paraId="50739998"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89" w:type="pct"/>
            <w:shd w:val="clear" w:color="auto" w:fill="auto"/>
            <w:vAlign w:val="center"/>
          </w:tcPr>
          <w:p w14:paraId="7DD8330F"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498" w:type="pct"/>
            <w:shd w:val="clear" w:color="auto" w:fill="auto"/>
            <w:vAlign w:val="center"/>
          </w:tcPr>
          <w:p w14:paraId="6A2BB44B"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 xml:space="preserve">Head of Planning Department. Younger Sister of Mr. Truong Ngoc Bien and Ms. Hoang Thi </w:t>
            </w:r>
            <w:proofErr w:type="spellStart"/>
            <w:r w:rsidRPr="00E843C2">
              <w:rPr>
                <w:rFonts w:ascii="Arial" w:hAnsi="Arial"/>
                <w:color w:val="010000"/>
                <w:sz w:val="18"/>
              </w:rPr>
              <w:t>Binh</w:t>
            </w:r>
            <w:proofErr w:type="spellEnd"/>
          </w:p>
        </w:tc>
        <w:tc>
          <w:tcPr>
            <w:tcW w:w="644" w:type="pct"/>
            <w:shd w:val="clear" w:color="auto" w:fill="auto"/>
            <w:vAlign w:val="center"/>
          </w:tcPr>
          <w:p w14:paraId="671925F0" w14:textId="77777777" w:rsidR="00A65FBD"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 Mr. Truong Ngoc Bien</w:t>
            </w:r>
          </w:p>
          <w:p w14:paraId="29B0862D" w14:textId="4AD14ADE"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 xml:space="preserve">2. Hoang Thi </w:t>
            </w:r>
            <w:proofErr w:type="spellStart"/>
            <w:r w:rsidRPr="00E843C2">
              <w:rPr>
                <w:rFonts w:ascii="Arial" w:hAnsi="Arial"/>
                <w:color w:val="010000"/>
                <w:sz w:val="18"/>
              </w:rPr>
              <w:t>Binh</w:t>
            </w:r>
            <w:proofErr w:type="spellEnd"/>
            <w:r w:rsidRPr="00E843C2">
              <w:rPr>
                <w:rFonts w:ascii="Arial" w:hAnsi="Arial"/>
                <w:color w:val="010000"/>
                <w:sz w:val="18"/>
              </w:rPr>
              <w:t xml:space="preserve"> (Detailed information at No. 1 and No. 2)</w:t>
            </w:r>
          </w:p>
        </w:tc>
        <w:tc>
          <w:tcPr>
            <w:tcW w:w="270" w:type="pct"/>
            <w:shd w:val="clear" w:color="auto" w:fill="auto"/>
            <w:vAlign w:val="center"/>
          </w:tcPr>
          <w:p w14:paraId="74183985"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CAP</w:t>
            </w:r>
          </w:p>
        </w:tc>
        <w:tc>
          <w:tcPr>
            <w:tcW w:w="274" w:type="pct"/>
            <w:shd w:val="clear" w:color="auto" w:fill="auto"/>
            <w:vAlign w:val="center"/>
          </w:tcPr>
          <w:p w14:paraId="6063A6F7"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314" w:type="pct"/>
            <w:shd w:val="clear" w:color="auto" w:fill="auto"/>
            <w:vAlign w:val="center"/>
          </w:tcPr>
          <w:p w14:paraId="6A09311D"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75,826</w:t>
            </w:r>
          </w:p>
        </w:tc>
        <w:tc>
          <w:tcPr>
            <w:tcW w:w="245" w:type="pct"/>
            <w:shd w:val="clear" w:color="auto" w:fill="auto"/>
            <w:vAlign w:val="center"/>
          </w:tcPr>
          <w:p w14:paraId="7DAE0823"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0.50%</w:t>
            </w:r>
          </w:p>
        </w:tc>
        <w:tc>
          <w:tcPr>
            <w:tcW w:w="281" w:type="pct"/>
            <w:shd w:val="clear" w:color="auto" w:fill="auto"/>
            <w:vAlign w:val="center"/>
          </w:tcPr>
          <w:p w14:paraId="187B286B"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4,134</w:t>
            </w:r>
          </w:p>
        </w:tc>
        <w:tc>
          <w:tcPr>
            <w:tcW w:w="283" w:type="pct"/>
            <w:shd w:val="clear" w:color="auto" w:fill="auto"/>
            <w:vAlign w:val="center"/>
          </w:tcPr>
          <w:p w14:paraId="47CA5488"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4,134</w:t>
            </w:r>
          </w:p>
        </w:tc>
        <w:tc>
          <w:tcPr>
            <w:tcW w:w="422" w:type="pct"/>
            <w:shd w:val="clear" w:color="auto" w:fill="auto"/>
            <w:vAlign w:val="center"/>
          </w:tcPr>
          <w:p w14:paraId="3819C012"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41,340,000</w:t>
            </w:r>
          </w:p>
        </w:tc>
        <w:tc>
          <w:tcPr>
            <w:tcW w:w="351" w:type="pct"/>
            <w:shd w:val="clear" w:color="auto" w:fill="auto"/>
            <w:vAlign w:val="center"/>
          </w:tcPr>
          <w:p w14:paraId="4EEA4423"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79,960</w:t>
            </w:r>
          </w:p>
        </w:tc>
        <w:tc>
          <w:tcPr>
            <w:tcW w:w="208" w:type="pct"/>
            <w:shd w:val="clear" w:color="auto" w:fill="auto"/>
            <w:vAlign w:val="center"/>
          </w:tcPr>
          <w:p w14:paraId="0C44C524"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0.52%</w:t>
            </w:r>
          </w:p>
        </w:tc>
      </w:tr>
      <w:tr w:rsidR="00BF4223" w:rsidRPr="00E843C2" w14:paraId="52DDE121" w14:textId="77777777" w:rsidTr="00E843C2">
        <w:tc>
          <w:tcPr>
            <w:tcW w:w="99" w:type="pct"/>
            <w:shd w:val="clear" w:color="auto" w:fill="auto"/>
            <w:vAlign w:val="center"/>
          </w:tcPr>
          <w:p w14:paraId="01950B32"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15</w:t>
            </w:r>
          </w:p>
        </w:tc>
        <w:tc>
          <w:tcPr>
            <w:tcW w:w="297" w:type="pct"/>
            <w:shd w:val="clear" w:color="auto" w:fill="auto"/>
            <w:vAlign w:val="center"/>
          </w:tcPr>
          <w:p w14:paraId="4DDB264D"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 xml:space="preserve">Pham </w:t>
            </w:r>
            <w:proofErr w:type="spellStart"/>
            <w:r w:rsidRPr="00E843C2">
              <w:rPr>
                <w:rFonts w:ascii="Arial" w:hAnsi="Arial"/>
                <w:color w:val="010000"/>
                <w:sz w:val="18"/>
              </w:rPr>
              <w:t>Trung</w:t>
            </w:r>
            <w:proofErr w:type="spellEnd"/>
            <w:r w:rsidRPr="00E843C2">
              <w:rPr>
                <w:rFonts w:ascii="Arial" w:hAnsi="Arial"/>
                <w:color w:val="010000"/>
                <w:sz w:val="18"/>
              </w:rPr>
              <w:t xml:space="preserve"> Tam</w:t>
            </w:r>
          </w:p>
        </w:tc>
        <w:tc>
          <w:tcPr>
            <w:tcW w:w="284" w:type="pct"/>
            <w:shd w:val="clear" w:color="auto" w:fill="auto"/>
            <w:vAlign w:val="center"/>
          </w:tcPr>
          <w:p w14:paraId="6B592719"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Vietnam</w:t>
            </w:r>
          </w:p>
        </w:tc>
        <w:tc>
          <w:tcPr>
            <w:tcW w:w="218" w:type="pct"/>
            <w:shd w:val="clear" w:color="auto" w:fill="auto"/>
            <w:vAlign w:val="center"/>
          </w:tcPr>
          <w:p w14:paraId="563DC831"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225" w:type="pct"/>
            <w:shd w:val="clear" w:color="auto" w:fill="auto"/>
            <w:vAlign w:val="center"/>
          </w:tcPr>
          <w:p w14:paraId="1B35DF0A"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89" w:type="pct"/>
            <w:shd w:val="clear" w:color="auto" w:fill="auto"/>
            <w:vAlign w:val="center"/>
          </w:tcPr>
          <w:p w14:paraId="7CBA30EF"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498" w:type="pct"/>
            <w:shd w:val="clear" w:color="auto" w:fill="auto"/>
            <w:vAlign w:val="center"/>
          </w:tcPr>
          <w:p w14:paraId="0DF44AC5"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 xml:space="preserve">Manager of Nguyen </w:t>
            </w:r>
            <w:proofErr w:type="spellStart"/>
            <w:r w:rsidRPr="00E843C2">
              <w:rPr>
                <w:rFonts w:ascii="Arial" w:hAnsi="Arial"/>
                <w:color w:val="010000"/>
                <w:sz w:val="18"/>
              </w:rPr>
              <w:t>Phuc</w:t>
            </w:r>
            <w:proofErr w:type="spellEnd"/>
            <w:r w:rsidRPr="00E843C2">
              <w:rPr>
                <w:rFonts w:ascii="Arial" w:hAnsi="Arial"/>
                <w:color w:val="010000"/>
                <w:sz w:val="18"/>
              </w:rPr>
              <w:t xml:space="preserve"> Export Paper </w:t>
            </w:r>
            <w:r w:rsidRPr="00E843C2">
              <w:rPr>
                <w:rFonts w:ascii="Arial" w:hAnsi="Arial"/>
                <w:color w:val="010000"/>
                <w:sz w:val="18"/>
              </w:rPr>
              <w:lastRenderedPageBreak/>
              <w:t xml:space="preserve">Processing Factory, Son-in-law of Mr. Nguyen </w:t>
            </w:r>
            <w:proofErr w:type="spellStart"/>
            <w:r w:rsidRPr="00E843C2">
              <w:rPr>
                <w:rFonts w:ascii="Arial" w:hAnsi="Arial"/>
                <w:color w:val="010000"/>
                <w:sz w:val="18"/>
              </w:rPr>
              <w:t>Quoc</w:t>
            </w:r>
            <w:proofErr w:type="spellEnd"/>
            <w:r w:rsidRPr="00E843C2">
              <w:rPr>
                <w:rFonts w:ascii="Arial" w:hAnsi="Arial"/>
                <w:color w:val="010000"/>
                <w:sz w:val="18"/>
              </w:rPr>
              <w:t xml:space="preserve"> Trinh</w:t>
            </w:r>
          </w:p>
        </w:tc>
        <w:tc>
          <w:tcPr>
            <w:tcW w:w="644" w:type="pct"/>
            <w:shd w:val="clear" w:color="auto" w:fill="auto"/>
            <w:vAlign w:val="center"/>
          </w:tcPr>
          <w:p w14:paraId="6FE52A7A" w14:textId="36A050D6"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lastRenderedPageBreak/>
              <w:t xml:space="preserve">1. Mr. Nguyen </w:t>
            </w:r>
            <w:proofErr w:type="spellStart"/>
            <w:r w:rsidRPr="00E843C2">
              <w:rPr>
                <w:rFonts w:ascii="Arial" w:hAnsi="Arial"/>
                <w:color w:val="010000"/>
                <w:sz w:val="18"/>
              </w:rPr>
              <w:t>Quoc</w:t>
            </w:r>
            <w:proofErr w:type="spellEnd"/>
            <w:r w:rsidRPr="00E843C2">
              <w:rPr>
                <w:rFonts w:ascii="Arial" w:hAnsi="Arial"/>
                <w:color w:val="010000"/>
                <w:sz w:val="18"/>
              </w:rPr>
              <w:t xml:space="preserve"> Trinh (Detailed information at No. 5)</w:t>
            </w:r>
          </w:p>
        </w:tc>
        <w:tc>
          <w:tcPr>
            <w:tcW w:w="270" w:type="pct"/>
            <w:shd w:val="clear" w:color="auto" w:fill="auto"/>
            <w:vAlign w:val="center"/>
          </w:tcPr>
          <w:p w14:paraId="459B6C07"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CAP</w:t>
            </w:r>
          </w:p>
        </w:tc>
        <w:tc>
          <w:tcPr>
            <w:tcW w:w="274" w:type="pct"/>
            <w:shd w:val="clear" w:color="auto" w:fill="auto"/>
            <w:vAlign w:val="center"/>
          </w:tcPr>
          <w:p w14:paraId="768C1CFC"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314" w:type="pct"/>
            <w:shd w:val="clear" w:color="auto" w:fill="auto"/>
            <w:vAlign w:val="center"/>
          </w:tcPr>
          <w:p w14:paraId="7840E495"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7,800</w:t>
            </w:r>
          </w:p>
        </w:tc>
        <w:tc>
          <w:tcPr>
            <w:tcW w:w="245" w:type="pct"/>
            <w:shd w:val="clear" w:color="auto" w:fill="auto"/>
            <w:vAlign w:val="center"/>
          </w:tcPr>
          <w:p w14:paraId="6C8E1DD7"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0.05%</w:t>
            </w:r>
          </w:p>
        </w:tc>
        <w:tc>
          <w:tcPr>
            <w:tcW w:w="281" w:type="pct"/>
            <w:shd w:val="clear" w:color="auto" w:fill="auto"/>
            <w:vAlign w:val="center"/>
          </w:tcPr>
          <w:p w14:paraId="231BA8BC"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2,005</w:t>
            </w:r>
          </w:p>
        </w:tc>
        <w:tc>
          <w:tcPr>
            <w:tcW w:w="283" w:type="pct"/>
            <w:shd w:val="clear" w:color="auto" w:fill="auto"/>
            <w:vAlign w:val="center"/>
          </w:tcPr>
          <w:p w14:paraId="7724EFDD"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2,005</w:t>
            </w:r>
          </w:p>
        </w:tc>
        <w:tc>
          <w:tcPr>
            <w:tcW w:w="422" w:type="pct"/>
            <w:shd w:val="clear" w:color="auto" w:fill="auto"/>
            <w:vAlign w:val="center"/>
          </w:tcPr>
          <w:p w14:paraId="5F12DAA2"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20,050,000</w:t>
            </w:r>
          </w:p>
        </w:tc>
        <w:tc>
          <w:tcPr>
            <w:tcW w:w="351" w:type="pct"/>
            <w:shd w:val="clear" w:color="auto" w:fill="auto"/>
            <w:vAlign w:val="center"/>
          </w:tcPr>
          <w:p w14:paraId="715A61AC"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9,805</w:t>
            </w:r>
          </w:p>
        </w:tc>
        <w:tc>
          <w:tcPr>
            <w:tcW w:w="208" w:type="pct"/>
            <w:shd w:val="clear" w:color="auto" w:fill="auto"/>
            <w:vAlign w:val="center"/>
          </w:tcPr>
          <w:p w14:paraId="3362081C"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0.06%</w:t>
            </w:r>
          </w:p>
        </w:tc>
      </w:tr>
      <w:tr w:rsidR="00BF4223" w:rsidRPr="00E843C2" w14:paraId="7AE7189C" w14:textId="77777777" w:rsidTr="00E843C2">
        <w:tc>
          <w:tcPr>
            <w:tcW w:w="99" w:type="pct"/>
            <w:shd w:val="clear" w:color="auto" w:fill="auto"/>
            <w:vAlign w:val="center"/>
          </w:tcPr>
          <w:p w14:paraId="2512895B"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297" w:type="pct"/>
            <w:shd w:val="clear" w:color="auto" w:fill="auto"/>
            <w:vAlign w:val="center"/>
          </w:tcPr>
          <w:p w14:paraId="532C1DC8"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Total</w:t>
            </w:r>
          </w:p>
        </w:tc>
        <w:tc>
          <w:tcPr>
            <w:tcW w:w="284" w:type="pct"/>
            <w:shd w:val="clear" w:color="auto" w:fill="auto"/>
            <w:vAlign w:val="center"/>
          </w:tcPr>
          <w:p w14:paraId="5E7F648F"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218" w:type="pct"/>
            <w:shd w:val="clear" w:color="auto" w:fill="auto"/>
            <w:vAlign w:val="center"/>
          </w:tcPr>
          <w:p w14:paraId="5841B929"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225" w:type="pct"/>
            <w:shd w:val="clear" w:color="auto" w:fill="auto"/>
            <w:vAlign w:val="center"/>
          </w:tcPr>
          <w:p w14:paraId="6C69335B"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89" w:type="pct"/>
            <w:shd w:val="clear" w:color="auto" w:fill="auto"/>
            <w:vAlign w:val="center"/>
          </w:tcPr>
          <w:p w14:paraId="1AE4259E"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498" w:type="pct"/>
            <w:shd w:val="clear" w:color="auto" w:fill="auto"/>
            <w:vAlign w:val="center"/>
          </w:tcPr>
          <w:p w14:paraId="3D83E61B"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644" w:type="pct"/>
            <w:shd w:val="clear" w:color="auto" w:fill="auto"/>
            <w:vAlign w:val="center"/>
          </w:tcPr>
          <w:p w14:paraId="081F6D22"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270" w:type="pct"/>
            <w:shd w:val="clear" w:color="auto" w:fill="auto"/>
            <w:vAlign w:val="center"/>
          </w:tcPr>
          <w:p w14:paraId="38AA643B"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274" w:type="pct"/>
            <w:shd w:val="clear" w:color="auto" w:fill="auto"/>
            <w:vAlign w:val="center"/>
          </w:tcPr>
          <w:p w14:paraId="7BD3EBB8" w14:textId="77777777" w:rsidR="00C5114A" w:rsidRPr="00E843C2" w:rsidRDefault="00C5114A" w:rsidP="007C4D1B">
            <w:pPr>
              <w:tabs>
                <w:tab w:val="left" w:pos="268"/>
              </w:tabs>
              <w:spacing w:after="120" w:line="360" w:lineRule="auto"/>
              <w:jc w:val="both"/>
              <w:rPr>
                <w:rFonts w:ascii="Arial" w:eastAsia="Arial" w:hAnsi="Arial" w:cs="Arial"/>
                <w:color w:val="010000"/>
                <w:sz w:val="18"/>
                <w:szCs w:val="18"/>
              </w:rPr>
            </w:pPr>
          </w:p>
        </w:tc>
        <w:tc>
          <w:tcPr>
            <w:tcW w:w="314" w:type="pct"/>
            <w:shd w:val="clear" w:color="auto" w:fill="auto"/>
            <w:vAlign w:val="center"/>
          </w:tcPr>
          <w:p w14:paraId="0C06EC35"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3,853,137</w:t>
            </w:r>
          </w:p>
        </w:tc>
        <w:tc>
          <w:tcPr>
            <w:tcW w:w="245" w:type="pct"/>
            <w:shd w:val="clear" w:color="auto" w:fill="auto"/>
            <w:vAlign w:val="center"/>
          </w:tcPr>
          <w:p w14:paraId="00A05233"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25.55%</w:t>
            </w:r>
          </w:p>
        </w:tc>
        <w:tc>
          <w:tcPr>
            <w:tcW w:w="281" w:type="pct"/>
            <w:shd w:val="clear" w:color="auto" w:fill="auto"/>
            <w:vAlign w:val="center"/>
          </w:tcPr>
          <w:p w14:paraId="217E10B2"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156,662</w:t>
            </w:r>
          </w:p>
        </w:tc>
        <w:tc>
          <w:tcPr>
            <w:tcW w:w="283" w:type="pct"/>
            <w:shd w:val="clear" w:color="auto" w:fill="auto"/>
            <w:vAlign w:val="center"/>
          </w:tcPr>
          <w:p w14:paraId="7C534FE8"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156,662</w:t>
            </w:r>
          </w:p>
        </w:tc>
        <w:tc>
          <w:tcPr>
            <w:tcW w:w="422" w:type="pct"/>
            <w:shd w:val="clear" w:color="auto" w:fill="auto"/>
            <w:vAlign w:val="center"/>
          </w:tcPr>
          <w:p w14:paraId="232D7B6B"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1,566,620,000</w:t>
            </w:r>
          </w:p>
        </w:tc>
        <w:tc>
          <w:tcPr>
            <w:tcW w:w="351" w:type="pct"/>
            <w:shd w:val="clear" w:color="auto" w:fill="auto"/>
            <w:vAlign w:val="center"/>
          </w:tcPr>
          <w:p w14:paraId="22E48AF8"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4,009,799</w:t>
            </w:r>
          </w:p>
        </w:tc>
        <w:tc>
          <w:tcPr>
            <w:tcW w:w="208" w:type="pct"/>
            <w:shd w:val="clear" w:color="auto" w:fill="auto"/>
            <w:vAlign w:val="center"/>
          </w:tcPr>
          <w:p w14:paraId="34B4106E" w14:textId="77777777" w:rsidR="00C5114A" w:rsidRPr="00E843C2" w:rsidRDefault="00A65FBD" w:rsidP="007C4D1B">
            <w:pPr>
              <w:tabs>
                <w:tab w:val="left" w:pos="268"/>
              </w:tabs>
              <w:spacing w:after="120" w:line="360" w:lineRule="auto"/>
              <w:jc w:val="both"/>
              <w:rPr>
                <w:rFonts w:ascii="Arial" w:eastAsia="Arial" w:hAnsi="Arial" w:cs="Arial"/>
                <w:color w:val="010000"/>
                <w:sz w:val="18"/>
                <w:szCs w:val="18"/>
              </w:rPr>
            </w:pPr>
            <w:r w:rsidRPr="00E843C2">
              <w:rPr>
                <w:rFonts w:ascii="Arial" w:hAnsi="Arial"/>
                <w:color w:val="010000"/>
                <w:sz w:val="18"/>
              </w:rPr>
              <w:t>26.26%</w:t>
            </w:r>
          </w:p>
        </w:tc>
      </w:tr>
    </w:tbl>
    <w:p w14:paraId="0EA811E9" w14:textId="77777777" w:rsidR="00C5114A" w:rsidRPr="00E843C2" w:rsidRDefault="00A65FBD" w:rsidP="007C4D1B">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E843C2">
        <w:rPr>
          <w:rFonts w:ascii="Arial" w:hAnsi="Arial"/>
          <w:color w:val="010000"/>
          <w:sz w:val="20"/>
        </w:rPr>
        <w:t>Note:</w:t>
      </w:r>
    </w:p>
    <w:p w14:paraId="60C3C739" w14:textId="44240C0F" w:rsidR="00C5114A" w:rsidRPr="00E843C2" w:rsidRDefault="00A65FBD" w:rsidP="007C4D1B">
      <w:pPr>
        <w:keepNext/>
        <w:numPr>
          <w:ilvl w:val="0"/>
          <w:numId w:val="2"/>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E843C2">
        <w:rPr>
          <w:rFonts w:ascii="Arial" w:hAnsi="Arial"/>
          <w:color w:val="010000"/>
          <w:sz w:val="20"/>
        </w:rPr>
        <w:t>Column No. 11: The rate is calculated based on the number of shares before issuance which is 15,079,284 shares</w:t>
      </w:r>
    </w:p>
    <w:p w14:paraId="51BEBCA8" w14:textId="3999F83C" w:rsidR="00C5114A" w:rsidRPr="00E843C2" w:rsidRDefault="00A65FBD" w:rsidP="007C4D1B">
      <w:pPr>
        <w:keepNext/>
        <w:numPr>
          <w:ilvl w:val="0"/>
          <w:numId w:val="2"/>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E843C2">
        <w:rPr>
          <w:rFonts w:ascii="Arial" w:hAnsi="Arial"/>
          <w:color w:val="010000"/>
          <w:sz w:val="20"/>
        </w:rPr>
        <w:t>Column No. 15: The rate is calculated based on the number of shares after issuance which is 15,269,965 shares</w:t>
      </w:r>
      <w:r w:rsidR="007C4D1B">
        <w:rPr>
          <w:rFonts w:ascii="Arial" w:hAnsi="Arial"/>
          <w:color w:val="010000"/>
          <w:sz w:val="20"/>
        </w:rPr>
        <w:t>.</w:t>
      </w:r>
      <w:bookmarkStart w:id="2" w:name="_GoBack"/>
      <w:bookmarkEnd w:id="2"/>
    </w:p>
    <w:sectPr w:rsidR="00C5114A" w:rsidRPr="00E843C2" w:rsidSect="00A65FBD">
      <w:pgSz w:w="16838" w:h="11906"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47D9A"/>
    <w:multiLevelType w:val="multilevel"/>
    <w:tmpl w:val="A0C8AEE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DED628F"/>
    <w:multiLevelType w:val="multilevel"/>
    <w:tmpl w:val="5ADAEBC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4A"/>
    <w:rsid w:val="001A10CB"/>
    <w:rsid w:val="001D3F9E"/>
    <w:rsid w:val="004B2EF5"/>
    <w:rsid w:val="007C4D1B"/>
    <w:rsid w:val="0085691A"/>
    <w:rsid w:val="00A65FBD"/>
    <w:rsid w:val="00BF4223"/>
    <w:rsid w:val="00C5114A"/>
    <w:rsid w:val="00D04F54"/>
    <w:rsid w:val="00E843C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D20A9"/>
  <w15:docId w15:val="{D03216FA-CA21-48B3-B1ED-6848A29C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36"/>
      <w:szCs w:val="3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5"/>
      <w:szCs w:val="15"/>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iCs/>
      <w:smallCaps w:val="0"/>
      <w:strike w:val="0"/>
      <w:sz w:val="26"/>
      <w:szCs w:val="26"/>
      <w:u w:val="single"/>
      <w:shd w:val="clear" w:color="auto" w:fill="auto"/>
    </w:rPr>
  </w:style>
  <w:style w:type="paragraph" w:styleId="BodyText">
    <w:name w:val="Body Text"/>
    <w:basedOn w:val="Normal"/>
    <w:link w:val="BodyTextChar"/>
    <w:qFormat/>
    <w:pPr>
      <w:spacing w:line="252" w:lineRule="auto"/>
    </w:pPr>
    <w:rPr>
      <w:rFonts w:ascii="Times New Roman" w:eastAsia="Times New Roman" w:hAnsi="Times New Roman" w:cs="Times New Roman"/>
    </w:rPr>
  </w:style>
  <w:style w:type="paragraph" w:customStyle="1" w:styleId="Heading21">
    <w:name w:val="Heading #2"/>
    <w:basedOn w:val="Normal"/>
    <w:link w:val="Heading20"/>
    <w:pPr>
      <w:spacing w:line="252" w:lineRule="auto"/>
      <w:ind w:left="1050" w:firstLine="310"/>
      <w:outlineLvl w:val="1"/>
    </w:pPr>
    <w:rPr>
      <w:rFonts w:ascii="Times New Roman" w:eastAsia="Times New Roman" w:hAnsi="Times New Roman" w:cs="Times New Roman"/>
      <w:b/>
      <w:bCs/>
      <w:sz w:val="26"/>
      <w:szCs w:val="26"/>
    </w:rPr>
  </w:style>
  <w:style w:type="paragraph" w:customStyle="1" w:styleId="Heading31">
    <w:name w:val="Heading #3"/>
    <w:basedOn w:val="Normal"/>
    <w:link w:val="Heading30"/>
    <w:pPr>
      <w:spacing w:line="295" w:lineRule="auto"/>
      <w:ind w:firstLine="20"/>
      <w:outlineLvl w:val="2"/>
    </w:pPr>
    <w:rPr>
      <w:rFonts w:ascii="Times New Roman" w:eastAsia="Times New Roman" w:hAnsi="Times New Roman" w:cs="Times New Roman"/>
      <w:sz w:val="26"/>
      <w:szCs w:val="26"/>
    </w:rPr>
  </w:style>
  <w:style w:type="paragraph" w:customStyle="1" w:styleId="Bodytext40">
    <w:name w:val="Body text (4)"/>
    <w:basedOn w:val="Normal"/>
    <w:link w:val="Bodytext4"/>
    <w:rPr>
      <w:rFonts w:ascii="Times New Roman" w:eastAsia="Times New Roman" w:hAnsi="Times New Roman" w:cs="Times New Roman"/>
      <w:sz w:val="20"/>
      <w:szCs w:val="20"/>
    </w:rPr>
  </w:style>
  <w:style w:type="paragraph" w:customStyle="1" w:styleId="Bodytext30">
    <w:name w:val="Body text (3)"/>
    <w:basedOn w:val="Normal"/>
    <w:link w:val="Bodytext3"/>
    <w:pPr>
      <w:jc w:val="center"/>
    </w:pPr>
    <w:rPr>
      <w:rFonts w:ascii="Arial" w:eastAsia="Arial" w:hAnsi="Arial" w:cs="Arial"/>
      <w:sz w:val="36"/>
      <w:szCs w:val="36"/>
    </w:rPr>
  </w:style>
  <w:style w:type="paragraph" w:customStyle="1" w:styleId="Bodytext20">
    <w:name w:val="Body text (2)"/>
    <w:basedOn w:val="Normal"/>
    <w:link w:val="Bodytext2"/>
    <w:pPr>
      <w:ind w:left="160" w:firstLine="20"/>
    </w:pPr>
    <w:rPr>
      <w:rFonts w:ascii="Arial" w:eastAsia="Arial" w:hAnsi="Arial" w:cs="Arial"/>
      <w:sz w:val="15"/>
      <w:szCs w:val="15"/>
    </w:rPr>
  </w:style>
  <w:style w:type="paragraph" w:customStyle="1" w:styleId="Other0">
    <w:name w:val="Other"/>
    <w:basedOn w:val="Normal"/>
    <w:link w:val="Other"/>
    <w:rPr>
      <w:rFonts w:ascii="Times New Roman" w:eastAsia="Times New Roman" w:hAnsi="Times New Roman" w:cs="Times New Roman"/>
      <w:b/>
      <w:bCs/>
      <w:sz w:val="22"/>
      <w:szCs w:val="22"/>
    </w:rPr>
  </w:style>
  <w:style w:type="paragraph" w:customStyle="1" w:styleId="Heading11">
    <w:name w:val="Heading #1"/>
    <w:basedOn w:val="Normal"/>
    <w:link w:val="Heading10"/>
    <w:pPr>
      <w:ind w:firstLine="680"/>
      <w:outlineLvl w:val="0"/>
    </w:pPr>
    <w:rPr>
      <w:rFonts w:ascii="Times New Roman" w:eastAsia="Times New Roman" w:hAnsi="Times New Roman" w:cs="Times New Roman"/>
      <w:b/>
      <w:bCs/>
      <w:i/>
      <w:iCs/>
      <w:sz w:val="26"/>
      <w:szCs w:val="26"/>
      <w:u w:val="single"/>
    </w:rPr>
  </w:style>
  <w:style w:type="paragraph" w:styleId="Header">
    <w:name w:val="header"/>
    <w:basedOn w:val="Normal"/>
    <w:link w:val="HeaderChar"/>
    <w:uiPriority w:val="99"/>
    <w:unhideWhenUsed/>
    <w:rsid w:val="000039A7"/>
    <w:pPr>
      <w:tabs>
        <w:tab w:val="center" w:pos="4680"/>
        <w:tab w:val="right" w:pos="9360"/>
      </w:tabs>
    </w:pPr>
  </w:style>
  <w:style w:type="character" w:customStyle="1" w:styleId="HeaderChar">
    <w:name w:val="Header Char"/>
    <w:basedOn w:val="DefaultParagraphFont"/>
    <w:link w:val="Header"/>
    <w:uiPriority w:val="99"/>
    <w:rsid w:val="000039A7"/>
    <w:rPr>
      <w:color w:val="000000"/>
    </w:rPr>
  </w:style>
  <w:style w:type="paragraph" w:styleId="Footer">
    <w:name w:val="footer"/>
    <w:basedOn w:val="Normal"/>
    <w:link w:val="FooterChar"/>
    <w:uiPriority w:val="99"/>
    <w:unhideWhenUsed/>
    <w:rsid w:val="000039A7"/>
    <w:pPr>
      <w:tabs>
        <w:tab w:val="center" w:pos="4680"/>
        <w:tab w:val="right" w:pos="9360"/>
      </w:tabs>
    </w:pPr>
  </w:style>
  <w:style w:type="character" w:customStyle="1" w:styleId="FooterChar">
    <w:name w:val="Footer Char"/>
    <w:basedOn w:val="DefaultParagraphFont"/>
    <w:link w:val="Footer"/>
    <w:uiPriority w:val="99"/>
    <w:rsid w:val="000039A7"/>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styleId="TableGrid">
    <w:name w:val="Table Grid"/>
    <w:basedOn w:val="TableNormal"/>
    <w:uiPriority w:val="39"/>
    <w:rsid w:val="00554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E8E"/>
    <w:pPr>
      <w:ind w:left="720"/>
      <w:contextualSpacing/>
    </w:p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wIil8ry+NqE594E0YhxYr8PdmA==">CgMxLjAyCGguZ2pkZ3hzMgloLjMwajB6bGw4AHIhMVp1SllleWxnMnFVdDBnbF94cFM4UFc1clU0T0VTQmd5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Hoang Phuong Thao</cp:lastModifiedBy>
  <cp:revision>7</cp:revision>
  <dcterms:created xsi:type="dcterms:W3CDTF">2024-05-27T01:03:00Z</dcterms:created>
  <dcterms:modified xsi:type="dcterms:W3CDTF">2024-05-27T08:58:00Z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a736e6f81428fb9a9e84a9e14c01b3287bd2c080e4c53dcf2396ceba85ae3a0a</vt:lpwstr>
  </property>
</Properties>
</file>