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23570" w:rsidRPr="001C6A15" w:rsidRDefault="000C0795" w:rsidP="00C5003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1C6A15">
        <w:rPr>
          <w:rFonts w:ascii="Arial" w:hAnsi="Arial" w:cs="Arial"/>
          <w:b/>
          <w:color w:val="010000"/>
          <w:sz w:val="20"/>
        </w:rPr>
        <w:t>GMX: Board Resolution</w:t>
      </w:r>
    </w:p>
    <w:p w14:paraId="00000002" w14:textId="2F26D832" w:rsidR="00D23570" w:rsidRPr="001C6A15" w:rsidRDefault="000C0795" w:rsidP="00C5003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C6A15">
        <w:rPr>
          <w:rFonts w:ascii="Arial" w:hAnsi="Arial" w:cs="Arial"/>
          <w:color w:val="010000"/>
          <w:sz w:val="20"/>
        </w:rPr>
        <w:t>On May 27, 2024, My Xuan Brick Tile Pottery and Constructio</w:t>
      </w:r>
      <w:r w:rsidR="00BB7DE5" w:rsidRPr="001C6A15">
        <w:rPr>
          <w:rFonts w:ascii="Arial" w:hAnsi="Arial" w:cs="Arial"/>
          <w:color w:val="010000"/>
          <w:sz w:val="20"/>
        </w:rPr>
        <w:t>n announced R</w:t>
      </w:r>
      <w:r w:rsidRPr="001C6A15">
        <w:rPr>
          <w:rFonts w:ascii="Arial" w:hAnsi="Arial" w:cs="Arial"/>
          <w:color w:val="010000"/>
          <w:sz w:val="20"/>
        </w:rPr>
        <w:t xml:space="preserve">esolution </w:t>
      </w:r>
      <w:r w:rsidR="00BB7DE5" w:rsidRPr="001C6A15">
        <w:rPr>
          <w:rFonts w:ascii="Arial" w:hAnsi="Arial" w:cs="Arial"/>
          <w:color w:val="010000"/>
          <w:sz w:val="20"/>
        </w:rPr>
        <w:t xml:space="preserve">No. </w:t>
      </w:r>
      <w:r w:rsidRPr="001C6A15">
        <w:rPr>
          <w:rFonts w:ascii="Arial" w:hAnsi="Arial" w:cs="Arial"/>
          <w:color w:val="010000"/>
          <w:sz w:val="20"/>
        </w:rPr>
        <w:t>07/NQ-HDQT/2024 as follows:</w:t>
      </w:r>
    </w:p>
    <w:p w14:paraId="00000003" w14:textId="31D93574" w:rsidR="00D23570" w:rsidRPr="001C6A15" w:rsidRDefault="000C0795" w:rsidP="00C5003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C6A15">
        <w:rPr>
          <w:rFonts w:ascii="Arial" w:hAnsi="Arial" w:cs="Arial"/>
          <w:color w:val="010000"/>
          <w:sz w:val="20"/>
        </w:rPr>
        <w:t>Article 1: Agree</w:t>
      </w:r>
      <w:r w:rsidR="00BB7DE5" w:rsidRPr="001C6A15">
        <w:rPr>
          <w:rFonts w:ascii="Arial" w:hAnsi="Arial" w:cs="Arial"/>
          <w:color w:val="010000"/>
          <w:sz w:val="20"/>
        </w:rPr>
        <w:t xml:space="preserve"> on</w:t>
      </w:r>
      <w:r w:rsidRPr="001C6A15">
        <w:rPr>
          <w:rFonts w:ascii="Arial" w:hAnsi="Arial" w:cs="Arial"/>
          <w:color w:val="010000"/>
          <w:sz w:val="20"/>
        </w:rPr>
        <w:t xml:space="preserve"> the second dividend payment of 2023</w:t>
      </w:r>
    </w:p>
    <w:p w14:paraId="00000004" w14:textId="5CA7F0AC" w:rsidR="00D23570" w:rsidRPr="001C6A15" w:rsidRDefault="001C6A15" w:rsidP="00C500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C6A15">
        <w:rPr>
          <w:rFonts w:ascii="Arial" w:hAnsi="Arial" w:cs="Arial"/>
          <w:color w:val="010000"/>
          <w:sz w:val="20"/>
        </w:rPr>
        <w:t>Payment</w:t>
      </w:r>
      <w:r w:rsidR="000C0795" w:rsidRPr="001C6A15">
        <w:rPr>
          <w:rFonts w:ascii="Arial" w:hAnsi="Arial" w:cs="Arial"/>
          <w:color w:val="010000"/>
          <w:sz w:val="20"/>
        </w:rPr>
        <w:t xml:space="preserve"> rate</w:t>
      </w:r>
      <w:r w:rsidR="00BB7DE5" w:rsidRPr="001C6A15">
        <w:rPr>
          <w:rFonts w:ascii="Arial" w:hAnsi="Arial" w:cs="Arial"/>
          <w:color w:val="010000"/>
          <w:sz w:val="20"/>
        </w:rPr>
        <w:t>:</w:t>
      </w:r>
      <w:r w:rsidR="000C0795" w:rsidRPr="001C6A15">
        <w:rPr>
          <w:rFonts w:ascii="Arial" w:hAnsi="Arial" w:cs="Arial"/>
          <w:color w:val="010000"/>
          <w:sz w:val="20"/>
        </w:rPr>
        <w:t xml:space="preserve"> 10%</w:t>
      </w:r>
      <w:r w:rsidR="00BB7DE5" w:rsidRPr="001C6A15">
        <w:rPr>
          <w:rFonts w:ascii="Arial" w:hAnsi="Arial" w:cs="Arial"/>
          <w:color w:val="010000"/>
          <w:sz w:val="20"/>
        </w:rPr>
        <w:t xml:space="preserve"> of</w:t>
      </w:r>
      <w:r w:rsidR="000C0795" w:rsidRPr="001C6A15">
        <w:rPr>
          <w:rFonts w:ascii="Arial" w:hAnsi="Arial" w:cs="Arial"/>
          <w:color w:val="010000"/>
          <w:sz w:val="20"/>
        </w:rPr>
        <w:t xml:space="preserve"> charter capital</w:t>
      </w:r>
      <w:bookmarkStart w:id="0" w:name="_GoBack"/>
      <w:bookmarkEnd w:id="0"/>
    </w:p>
    <w:p w14:paraId="00000005" w14:textId="77777777" w:rsidR="00D23570" w:rsidRPr="001C6A15" w:rsidRDefault="000C0795" w:rsidP="00C500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C6A15">
        <w:rPr>
          <w:rFonts w:ascii="Arial" w:hAnsi="Arial" w:cs="Arial"/>
          <w:color w:val="010000"/>
          <w:sz w:val="20"/>
        </w:rPr>
        <w:t>Payment date: June 28, 2024</w:t>
      </w:r>
    </w:p>
    <w:p w14:paraId="00000006" w14:textId="77777777" w:rsidR="00D23570" w:rsidRPr="001C6A15" w:rsidRDefault="000C0795" w:rsidP="00C5003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C6A15">
        <w:rPr>
          <w:rFonts w:ascii="Arial" w:hAnsi="Arial" w:cs="Arial"/>
          <w:color w:val="010000"/>
          <w:sz w:val="20"/>
        </w:rPr>
        <w:t>Article 2: The General Manager is assigned to organize the implementation of this Board Resolution as per the Company's Charter and the current provisions of law.</w:t>
      </w:r>
    </w:p>
    <w:sectPr w:rsidR="00D23570" w:rsidRPr="001C6A15" w:rsidSect="00895813">
      <w:headerReference w:type="default" r:id="rId8"/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AC961" w14:textId="77777777" w:rsidR="00113526" w:rsidRDefault="00113526">
      <w:r>
        <w:separator/>
      </w:r>
    </w:p>
  </w:endnote>
  <w:endnote w:type="continuationSeparator" w:id="0">
    <w:p w14:paraId="455F75C3" w14:textId="77777777" w:rsidR="00113526" w:rsidRDefault="00113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C71D0" w14:textId="77777777" w:rsidR="00113526" w:rsidRDefault="00113526">
      <w:r>
        <w:separator/>
      </w:r>
    </w:p>
  </w:footnote>
  <w:footnote w:type="continuationSeparator" w:id="0">
    <w:p w14:paraId="09507931" w14:textId="77777777" w:rsidR="00113526" w:rsidRDefault="00113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7" w14:textId="77777777" w:rsidR="00D23570" w:rsidRDefault="00D2357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B1B75"/>
    <w:multiLevelType w:val="multilevel"/>
    <w:tmpl w:val="1C72B5A6"/>
    <w:lvl w:ilvl="0">
      <w:numFmt w:val="bullet"/>
      <w:lvlText w:val="-"/>
      <w:lvlJc w:val="left"/>
      <w:pPr>
        <w:ind w:left="425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570"/>
    <w:rsid w:val="000C0795"/>
    <w:rsid w:val="00113526"/>
    <w:rsid w:val="001C6A15"/>
    <w:rsid w:val="005C0A55"/>
    <w:rsid w:val="00744519"/>
    <w:rsid w:val="00895813"/>
    <w:rsid w:val="00BB7DE5"/>
    <w:rsid w:val="00C50038"/>
    <w:rsid w:val="00D23570"/>
    <w:rsid w:val="00EE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7592E2"/>
  <w15:docId w15:val="{41A551DD-5B08-4E3F-A5D4-978AB91F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98" w:lineRule="auto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dz+XISrYYXmTHzUWuCu7zz9+ow==">CgMxLjA4AHIhMXpxaWE4YmFkOXR5U3VHVi16eVByMmVxa056b3NuWjFo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358</Characters>
  <Application>Microsoft Office Word</Application>
  <DocSecurity>0</DocSecurity>
  <Lines>2</Lines>
  <Paragraphs>1</Paragraphs>
  <ScaleCrop>false</ScaleCrop>
  <Company>Microsoft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11</cp:revision>
  <dcterms:created xsi:type="dcterms:W3CDTF">2024-05-28T03:31:00Z</dcterms:created>
  <dcterms:modified xsi:type="dcterms:W3CDTF">2024-05-29T11:26:00Z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83b4cdba03a28aaaaca0796381be20ae0ac7388a621a349e70e8324fb6e685e6</vt:lpwstr>
  </property>
</Properties>
</file>