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2B392C1" w:rsidR="00F77251" w:rsidRPr="00D3481E" w:rsidRDefault="000211A5" w:rsidP="002706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3481E">
        <w:rPr>
          <w:rFonts w:ascii="Arial" w:hAnsi="Arial" w:cs="Arial"/>
          <w:b/>
          <w:color w:val="010000"/>
          <w:sz w:val="20"/>
        </w:rPr>
        <w:t>PPH</w:t>
      </w:r>
      <w:r w:rsidR="00D41A11" w:rsidRPr="00D3481E">
        <w:rPr>
          <w:rFonts w:ascii="Arial" w:hAnsi="Arial" w:cs="Arial"/>
          <w:b/>
          <w:color w:val="010000"/>
          <w:sz w:val="20"/>
        </w:rPr>
        <w:t>:</w:t>
      </w:r>
      <w:r w:rsidRPr="00D3481E">
        <w:rPr>
          <w:rFonts w:ascii="Arial" w:hAnsi="Arial" w:cs="Arial"/>
          <w:b/>
          <w:color w:val="010000"/>
          <w:sz w:val="20"/>
        </w:rPr>
        <w:t xml:space="preserve"> Board Decision</w:t>
      </w:r>
      <w:bookmarkStart w:id="0" w:name="_GoBack"/>
      <w:bookmarkEnd w:id="0"/>
    </w:p>
    <w:p w14:paraId="00000002" w14:textId="77777777" w:rsidR="00F77251" w:rsidRPr="00D3481E" w:rsidRDefault="000211A5" w:rsidP="002706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On May 27, 2024, Phong Phu Corporation announced Decision No. 155/QD-HDQT on dividend payment in 2023 as follows:</w:t>
      </w:r>
    </w:p>
    <w:p w14:paraId="00000003" w14:textId="77777777" w:rsidR="00F77251" w:rsidRPr="00D3481E" w:rsidRDefault="000211A5" w:rsidP="002706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Article 1. Approve to pay dividends in 2023 to shareholders of Phong Phu Corporation according to the following plan:</w:t>
      </w:r>
    </w:p>
    <w:p w14:paraId="00000004" w14:textId="1E74E274" w:rsidR="00F77251" w:rsidRPr="00D3481E" w:rsidRDefault="000211A5" w:rsidP="002706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 xml:space="preserve">Dividend payment rate: 30%/par value, </w:t>
      </w:r>
      <w:r w:rsidR="00D41A11" w:rsidRPr="00D3481E">
        <w:rPr>
          <w:rFonts w:ascii="Arial" w:hAnsi="Arial" w:cs="Arial"/>
          <w:color w:val="010000"/>
          <w:sz w:val="20"/>
        </w:rPr>
        <w:t>thereby</w:t>
      </w:r>
      <w:r w:rsidRPr="00D3481E">
        <w:rPr>
          <w:rFonts w:ascii="Arial" w:hAnsi="Arial" w:cs="Arial"/>
          <w:color w:val="010000"/>
          <w:sz w:val="20"/>
        </w:rPr>
        <w:t xml:space="preserve"> each share is paid VND 3,000, of which:</w:t>
      </w:r>
    </w:p>
    <w:p w14:paraId="00000005" w14:textId="1A4E8CF9" w:rsidR="00F77251" w:rsidRPr="00D3481E" w:rsidRDefault="000211A5" w:rsidP="0027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Prepaid dividend rate: 25%/par value.</w:t>
      </w:r>
    </w:p>
    <w:p w14:paraId="00000006" w14:textId="77777777" w:rsidR="00F77251" w:rsidRPr="00D3481E" w:rsidRDefault="000211A5" w:rsidP="00270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Remaining dividend rate: 05%/par value.</w:t>
      </w:r>
    </w:p>
    <w:p w14:paraId="00000007" w14:textId="02D01F5D" w:rsidR="00F77251" w:rsidRPr="00D3481E" w:rsidRDefault="000211A5" w:rsidP="002706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Recording the list of shareholders registered to receive dividends in 2023 of Phong Phu Corporation is as follows: Record date: June 17, 2024</w:t>
      </w:r>
    </w:p>
    <w:p w14:paraId="00000008" w14:textId="77777777" w:rsidR="00F77251" w:rsidRPr="00D3481E" w:rsidRDefault="000211A5" w:rsidP="002706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Article 2. Approve the dividend payment time in 2023 from June 27, 2024.</w:t>
      </w:r>
    </w:p>
    <w:p w14:paraId="00000009" w14:textId="6991C219" w:rsidR="00F77251" w:rsidRPr="00D3481E" w:rsidRDefault="000211A5" w:rsidP="00270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bCs/>
          <w:color w:val="010000"/>
          <w:sz w:val="20"/>
        </w:rPr>
        <w:t>For deposited securities:</w:t>
      </w:r>
      <w:r w:rsidRPr="00D3481E">
        <w:rPr>
          <w:rFonts w:ascii="Arial" w:hAnsi="Arial" w:cs="Arial"/>
          <w:color w:val="010000"/>
          <w:sz w:val="20"/>
        </w:rPr>
        <w:t xml:space="preserve"> Shareholders carry out procedures to receive dividends at depository members/securities companies where shares are registered;</w:t>
      </w:r>
    </w:p>
    <w:p w14:paraId="0000000A" w14:textId="77777777" w:rsidR="00F77251" w:rsidRPr="00D3481E" w:rsidRDefault="000211A5" w:rsidP="00270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For undeposited securities: Shareholders carry out procedures to receive dividends at the Finance and Accounting Department of Phong Phu Corporation (48 Tang Nhon Phu, Quarter 3, Tang Nhon Phu B Ward, Thu Duc City, Ho Chi Minh City).</w:t>
      </w:r>
    </w:p>
    <w:p w14:paraId="0000000B" w14:textId="77777777" w:rsidR="00F77251" w:rsidRPr="00D3481E" w:rsidRDefault="000211A5" w:rsidP="002706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Article 3. Assign the General Manager/legal representative of the Corporation to implement the above agreed content.</w:t>
      </w:r>
    </w:p>
    <w:p w14:paraId="0000000C" w14:textId="50B0EF6D" w:rsidR="00F77251" w:rsidRPr="00D3481E" w:rsidRDefault="000211A5" w:rsidP="002706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Article 4: The Board of Management, the Chief Accountant, the Head of the General Administration Department of the Corporation based on the Decision to implement.</w:t>
      </w:r>
    </w:p>
    <w:p w14:paraId="0000000D" w14:textId="77777777" w:rsidR="00F77251" w:rsidRPr="00D3481E" w:rsidRDefault="000211A5" w:rsidP="002706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81E">
        <w:rPr>
          <w:rFonts w:ascii="Arial" w:hAnsi="Arial" w:cs="Arial"/>
          <w:color w:val="010000"/>
          <w:sz w:val="20"/>
        </w:rPr>
        <w:t>This Board Decision takes effect from the date of its signing.</w:t>
      </w:r>
    </w:p>
    <w:sectPr w:rsidR="00F77251" w:rsidRPr="00D3481E" w:rsidSect="00574B4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0EFB"/>
    <w:multiLevelType w:val="multilevel"/>
    <w:tmpl w:val="025E4218"/>
    <w:lvl w:ilvl="0">
      <w:start w:val="6696"/>
      <w:numFmt w:val="bullet"/>
      <w:lvlText w:val="-"/>
      <w:lvlJc w:val="left"/>
      <w:pPr>
        <w:ind w:left="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6C78F9"/>
    <w:multiLevelType w:val="multilevel"/>
    <w:tmpl w:val="5E4AAAF6"/>
    <w:lvl w:ilvl="0">
      <w:start w:val="1"/>
      <w:numFmt w:val="bullet"/>
      <w:lvlText w:val="❖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E2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F03898"/>
    <w:multiLevelType w:val="multilevel"/>
    <w:tmpl w:val="03A4E4E0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1"/>
    <w:rsid w:val="000211A5"/>
    <w:rsid w:val="002706DE"/>
    <w:rsid w:val="003F2BD5"/>
    <w:rsid w:val="00574B41"/>
    <w:rsid w:val="00D3481E"/>
    <w:rsid w:val="00D41A11"/>
    <w:rsid w:val="00D542ED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2B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1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AC3A52"/>
      <w:w w:val="6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D1E21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D1E21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AC3A52"/>
      <w:w w:val="6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1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AC3A52"/>
      <w:w w:val="6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D1E21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D1E21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AC3A52"/>
      <w:w w:val="6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k9abiJc1GcAHBG22Yh8Rq5/bPg==">CgMxLjA4AHIhMTU0d2VMWlpBY3pPVnIxTkl3NGVZNG82TDUxUVlUOXNV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2024-05-28T03:30:00Z</dcterms:created>
  <dcterms:modified xsi:type="dcterms:W3CDTF">2024-05-29T04:12:00Z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fb08e4230d1d77215e96b86d315ff44a0cdce737c3085e292db89898b00102ab</vt:lpwstr>
  </property>
</Properties>
</file>