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51B5C" w:rsidRPr="00782C10" w:rsidRDefault="00782C10" w:rsidP="00740B6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782C10">
        <w:rPr>
          <w:rFonts w:ascii="Arial" w:hAnsi="Arial" w:cs="Arial"/>
          <w:b/>
          <w:color w:val="010000"/>
          <w:sz w:val="20"/>
        </w:rPr>
        <w:t>VTZ: Board Resolution</w:t>
      </w:r>
    </w:p>
    <w:p w14:paraId="00000002" w14:textId="5F64D795" w:rsidR="00851B5C" w:rsidRPr="00782C10" w:rsidRDefault="00782C10" w:rsidP="00740B6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82C10">
        <w:rPr>
          <w:rFonts w:ascii="Arial" w:hAnsi="Arial" w:cs="Arial"/>
          <w:color w:val="010000"/>
          <w:sz w:val="20"/>
        </w:rPr>
        <w:t xml:space="preserve">On May 24, 2024, Viet Thanh Plastic Trading </w:t>
      </w:r>
      <w:proofErr w:type="gramStart"/>
      <w:r w:rsidRPr="00782C10">
        <w:rPr>
          <w:rFonts w:ascii="Arial" w:hAnsi="Arial" w:cs="Arial"/>
          <w:color w:val="010000"/>
          <w:sz w:val="20"/>
        </w:rPr>
        <w:t>And</w:t>
      </w:r>
      <w:proofErr w:type="gramEnd"/>
      <w:r w:rsidRPr="00782C10">
        <w:rPr>
          <w:rFonts w:ascii="Arial" w:hAnsi="Arial" w:cs="Arial"/>
          <w:color w:val="010000"/>
          <w:sz w:val="20"/>
        </w:rPr>
        <w:t xml:space="preserve"> Manufacturing Joint Stock Company announced Resolution No. 10/2024/VTZ/NQ-HDQT on l</w:t>
      </w:r>
      <w:r w:rsidR="00D90667" w:rsidRPr="00782C10">
        <w:rPr>
          <w:rFonts w:ascii="Arial" w:hAnsi="Arial" w:cs="Arial"/>
          <w:color w:val="010000"/>
          <w:sz w:val="20"/>
        </w:rPr>
        <w:t>ine</w:t>
      </w:r>
      <w:r w:rsidRPr="00782C10">
        <w:rPr>
          <w:rFonts w:ascii="Arial" w:hAnsi="Arial" w:cs="Arial"/>
          <w:color w:val="010000"/>
          <w:sz w:val="20"/>
        </w:rPr>
        <w:t xml:space="preserve"> of credit in 2024-2025 at Woori Bank Vietnam Limited - Bac </w:t>
      </w:r>
      <w:proofErr w:type="spellStart"/>
      <w:r w:rsidRPr="00782C10">
        <w:rPr>
          <w:rFonts w:ascii="Arial" w:hAnsi="Arial" w:cs="Arial"/>
          <w:color w:val="010000"/>
          <w:sz w:val="20"/>
        </w:rPr>
        <w:t>Ninh</w:t>
      </w:r>
      <w:proofErr w:type="spellEnd"/>
      <w:r w:rsidRPr="00782C10">
        <w:rPr>
          <w:rFonts w:ascii="Arial" w:hAnsi="Arial" w:cs="Arial"/>
          <w:color w:val="010000"/>
          <w:sz w:val="20"/>
        </w:rPr>
        <w:t xml:space="preserve"> Branch as follows:</w:t>
      </w:r>
    </w:p>
    <w:p w14:paraId="00000003" w14:textId="77777777" w:rsidR="00851B5C" w:rsidRPr="00782C10" w:rsidRDefault="00782C10" w:rsidP="00740B6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82C10">
        <w:rPr>
          <w:rFonts w:ascii="Arial" w:hAnsi="Arial" w:cs="Arial"/>
          <w:color w:val="010000"/>
          <w:sz w:val="20"/>
        </w:rPr>
        <w:t>‎‎Article 1. Approve the borrowing capital, guaranteeing and opening of Letter of Credit:</w:t>
      </w:r>
    </w:p>
    <w:p w14:paraId="00000004" w14:textId="12B87CA8" w:rsidR="00851B5C" w:rsidRPr="00782C10" w:rsidRDefault="00782C10" w:rsidP="00740B6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82C10">
        <w:rPr>
          <w:rFonts w:ascii="Arial" w:hAnsi="Arial" w:cs="Arial"/>
          <w:color w:val="010000"/>
          <w:sz w:val="20"/>
        </w:rPr>
        <w:t xml:space="preserve">Approve short-term loans, guarantees, opening Letter of Credit, </w:t>
      </w:r>
      <w:r w:rsidR="00D90667" w:rsidRPr="00782C10">
        <w:rPr>
          <w:rFonts w:ascii="Arial" w:hAnsi="Arial" w:cs="Arial"/>
          <w:color w:val="010000"/>
          <w:sz w:val="20"/>
        </w:rPr>
        <w:t xml:space="preserve">and </w:t>
      </w:r>
      <w:r w:rsidRPr="00782C10">
        <w:rPr>
          <w:rFonts w:ascii="Arial" w:hAnsi="Arial" w:cs="Arial"/>
          <w:color w:val="010000"/>
          <w:sz w:val="20"/>
        </w:rPr>
        <w:t xml:space="preserve">medium and long-term loans of Viet Thanh Plastic Trading </w:t>
      </w:r>
      <w:proofErr w:type="gramStart"/>
      <w:r w:rsidRPr="00782C10">
        <w:rPr>
          <w:rFonts w:ascii="Arial" w:hAnsi="Arial" w:cs="Arial"/>
          <w:color w:val="010000"/>
          <w:sz w:val="20"/>
        </w:rPr>
        <w:t>And</w:t>
      </w:r>
      <w:proofErr w:type="gramEnd"/>
      <w:r w:rsidRPr="00782C10">
        <w:rPr>
          <w:rFonts w:ascii="Arial" w:hAnsi="Arial" w:cs="Arial"/>
          <w:color w:val="010000"/>
          <w:sz w:val="20"/>
        </w:rPr>
        <w:t xml:space="preserve"> Manufacturing Joint Stock Company at the Bank to serve production and business activities in t</w:t>
      </w:r>
      <w:r w:rsidR="00740B61">
        <w:rPr>
          <w:rFonts w:ascii="Arial" w:hAnsi="Arial" w:cs="Arial"/>
          <w:color w:val="010000"/>
          <w:sz w:val="20"/>
        </w:rPr>
        <w:t>he form of credit limit/items, s</w:t>
      </w:r>
      <w:r w:rsidRPr="00782C10">
        <w:rPr>
          <w:rFonts w:ascii="Arial" w:hAnsi="Arial" w:cs="Arial"/>
          <w:color w:val="010000"/>
          <w:sz w:val="20"/>
        </w:rPr>
        <w:t>pecifically as follows:</w:t>
      </w:r>
    </w:p>
    <w:p w14:paraId="00000005" w14:textId="77777777" w:rsidR="00851B5C" w:rsidRPr="00782C10" w:rsidRDefault="00782C10" w:rsidP="00740B61">
      <w:pPr>
        <w:numPr>
          <w:ilvl w:val="0"/>
          <w:numId w:val="1"/>
        </w:numPr>
        <w:pBdr>
          <w:top w:val="nil"/>
          <w:left w:val="nil"/>
          <w:bottom w:val="nil"/>
          <w:right w:val="nil"/>
          <w:between w:val="nil"/>
        </w:pBdr>
        <w:tabs>
          <w:tab w:val="left" w:pos="432"/>
          <w:tab w:val="left" w:pos="1001"/>
        </w:tabs>
        <w:spacing w:after="120" w:line="360" w:lineRule="auto"/>
        <w:jc w:val="both"/>
        <w:rPr>
          <w:rFonts w:ascii="Arial" w:eastAsia="Arial" w:hAnsi="Arial" w:cs="Arial"/>
          <w:color w:val="010000"/>
          <w:sz w:val="20"/>
          <w:szCs w:val="20"/>
        </w:rPr>
      </w:pPr>
      <w:r w:rsidRPr="00782C10">
        <w:rPr>
          <w:rFonts w:ascii="Arial" w:hAnsi="Arial" w:cs="Arial"/>
          <w:color w:val="010000"/>
          <w:sz w:val="20"/>
        </w:rPr>
        <w:t>Credit limit: VND 100,000,000,000</w:t>
      </w:r>
    </w:p>
    <w:p w14:paraId="00000006" w14:textId="77777777" w:rsidR="00851B5C" w:rsidRPr="00782C10" w:rsidRDefault="00782C10" w:rsidP="00740B61">
      <w:pPr>
        <w:numPr>
          <w:ilvl w:val="0"/>
          <w:numId w:val="1"/>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782C10">
        <w:rPr>
          <w:rFonts w:ascii="Arial" w:hAnsi="Arial" w:cs="Arial"/>
          <w:color w:val="010000"/>
          <w:sz w:val="20"/>
        </w:rPr>
        <w:t xml:space="preserve">Purpose: Borrow working capital, issue guarantees, open Letter of Credit, borrow medium and long-term capital to serve the needs of production and business activities of Viet Thanh Plastic Trading </w:t>
      </w:r>
      <w:proofErr w:type="gramStart"/>
      <w:r w:rsidRPr="00782C10">
        <w:rPr>
          <w:rFonts w:ascii="Arial" w:hAnsi="Arial" w:cs="Arial"/>
          <w:color w:val="010000"/>
          <w:sz w:val="20"/>
        </w:rPr>
        <w:t>And</w:t>
      </w:r>
      <w:proofErr w:type="gramEnd"/>
      <w:r w:rsidRPr="00782C10">
        <w:rPr>
          <w:rFonts w:ascii="Arial" w:hAnsi="Arial" w:cs="Arial"/>
          <w:color w:val="010000"/>
          <w:sz w:val="20"/>
        </w:rPr>
        <w:t xml:space="preserve"> Manufacturing Joint Stock Company </w:t>
      </w:r>
    </w:p>
    <w:p w14:paraId="00000007" w14:textId="45DCA53B" w:rsidR="00851B5C" w:rsidRPr="00782C10" w:rsidRDefault="00782C10" w:rsidP="00740B61">
      <w:pPr>
        <w:numPr>
          <w:ilvl w:val="0"/>
          <w:numId w:val="1"/>
        </w:numPr>
        <w:pBdr>
          <w:top w:val="nil"/>
          <w:left w:val="nil"/>
          <w:bottom w:val="nil"/>
          <w:right w:val="nil"/>
          <w:between w:val="nil"/>
        </w:pBdr>
        <w:tabs>
          <w:tab w:val="left" w:pos="432"/>
          <w:tab w:val="left" w:pos="985"/>
        </w:tabs>
        <w:spacing w:after="120" w:line="360" w:lineRule="auto"/>
        <w:jc w:val="both"/>
        <w:rPr>
          <w:rFonts w:ascii="Arial" w:eastAsia="Arial" w:hAnsi="Arial" w:cs="Arial"/>
          <w:color w:val="010000"/>
          <w:sz w:val="20"/>
          <w:szCs w:val="20"/>
        </w:rPr>
      </w:pPr>
      <w:r w:rsidRPr="00782C10">
        <w:rPr>
          <w:rFonts w:ascii="Arial" w:hAnsi="Arial" w:cs="Arial"/>
          <w:color w:val="010000"/>
          <w:sz w:val="20"/>
        </w:rPr>
        <w:t>Loan interest rate and capital borrowing conditions</w:t>
      </w:r>
      <w:r w:rsidR="00D90667" w:rsidRPr="00782C10">
        <w:rPr>
          <w:rFonts w:ascii="Arial" w:hAnsi="Arial" w:cs="Arial"/>
          <w:color w:val="010000"/>
          <w:sz w:val="20"/>
        </w:rPr>
        <w:t>:</w:t>
      </w:r>
      <w:r w:rsidRPr="00782C10">
        <w:rPr>
          <w:rFonts w:ascii="Arial" w:hAnsi="Arial" w:cs="Arial"/>
          <w:color w:val="010000"/>
          <w:sz w:val="20"/>
        </w:rPr>
        <w:t xml:space="preserve"> According to the Bank's regulations and the agreement in the Credit Contract signed between the Company and Woori Bank Vietnam Limited - Bac </w:t>
      </w:r>
      <w:proofErr w:type="spellStart"/>
      <w:r w:rsidRPr="00782C10">
        <w:rPr>
          <w:rFonts w:ascii="Arial" w:hAnsi="Arial" w:cs="Arial"/>
          <w:color w:val="010000"/>
          <w:sz w:val="20"/>
        </w:rPr>
        <w:t>Ninh</w:t>
      </w:r>
      <w:proofErr w:type="spellEnd"/>
      <w:r w:rsidRPr="00782C10">
        <w:rPr>
          <w:rFonts w:ascii="Arial" w:hAnsi="Arial" w:cs="Arial"/>
          <w:color w:val="010000"/>
          <w:sz w:val="20"/>
        </w:rPr>
        <w:t xml:space="preserve"> Branch</w:t>
      </w:r>
    </w:p>
    <w:p w14:paraId="00000008" w14:textId="77777777" w:rsidR="00851B5C" w:rsidRPr="00782C10" w:rsidRDefault="00782C10" w:rsidP="00740B6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82C10">
        <w:rPr>
          <w:rFonts w:ascii="Arial" w:hAnsi="Arial" w:cs="Arial"/>
          <w:color w:val="010000"/>
          <w:sz w:val="20"/>
        </w:rPr>
        <w:t>‎‎Article 2. Approve the loan security measures</w:t>
      </w:r>
    </w:p>
    <w:p w14:paraId="00000009" w14:textId="35E1F4D6" w:rsidR="00851B5C" w:rsidRPr="00782C10" w:rsidRDefault="00782C10" w:rsidP="00740B6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82C10">
        <w:rPr>
          <w:rFonts w:ascii="Arial" w:hAnsi="Arial" w:cs="Arial"/>
          <w:color w:val="010000"/>
          <w:sz w:val="20"/>
        </w:rPr>
        <w:t xml:space="preserve">Approve pledging and mortgaging assets under the use, the ownership of the Viet Thanh Plastic Trading </w:t>
      </w:r>
      <w:proofErr w:type="gramStart"/>
      <w:r w:rsidRPr="00782C10">
        <w:rPr>
          <w:rFonts w:ascii="Arial" w:hAnsi="Arial" w:cs="Arial"/>
          <w:color w:val="010000"/>
          <w:sz w:val="20"/>
        </w:rPr>
        <w:t>And</w:t>
      </w:r>
      <w:proofErr w:type="gramEnd"/>
      <w:r w:rsidRPr="00782C10">
        <w:rPr>
          <w:rFonts w:ascii="Arial" w:hAnsi="Arial" w:cs="Arial"/>
          <w:color w:val="010000"/>
          <w:sz w:val="20"/>
        </w:rPr>
        <w:t xml:space="preserve"> Manufacturing Joint Stock Company</w:t>
      </w:r>
      <w:r w:rsidR="00D90667" w:rsidRPr="00782C10">
        <w:rPr>
          <w:rFonts w:ascii="Arial" w:hAnsi="Arial" w:cs="Arial"/>
          <w:color w:val="010000"/>
          <w:sz w:val="20"/>
        </w:rPr>
        <w:t xml:space="preserve"> </w:t>
      </w:r>
      <w:r w:rsidRPr="00782C10">
        <w:rPr>
          <w:rFonts w:ascii="Arial" w:hAnsi="Arial" w:cs="Arial"/>
          <w:color w:val="010000"/>
          <w:sz w:val="20"/>
        </w:rPr>
        <w:t>and other mobilized assets of the third party (if any) at the Bank to fulfill the payment obligations with the Bank for loans, guarantees and Letter of Credit mentioned above.</w:t>
      </w:r>
    </w:p>
    <w:p w14:paraId="0000000A" w14:textId="378C56BC" w:rsidR="00851B5C" w:rsidRPr="00782C10" w:rsidRDefault="00782C10" w:rsidP="00740B6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82C10">
        <w:rPr>
          <w:rFonts w:ascii="Arial" w:hAnsi="Arial" w:cs="Arial"/>
          <w:color w:val="010000"/>
          <w:sz w:val="20"/>
        </w:rPr>
        <w:t xml:space="preserve">‎‎Article 3. Appoint a representative </w:t>
      </w:r>
      <w:r w:rsidR="00D90667" w:rsidRPr="00782C10">
        <w:rPr>
          <w:rFonts w:ascii="Arial" w:hAnsi="Arial" w:cs="Arial"/>
          <w:color w:val="010000"/>
          <w:sz w:val="20"/>
        </w:rPr>
        <w:t>-</w:t>
      </w:r>
      <w:r w:rsidRPr="00782C10">
        <w:rPr>
          <w:rFonts w:ascii="Arial" w:hAnsi="Arial" w:cs="Arial"/>
          <w:color w:val="010000"/>
          <w:sz w:val="20"/>
        </w:rPr>
        <w:t xml:space="preserve"> Mr. PHAN VAN QUAN to discuss, negotiate, approve and sign contracts with the Bank</w:t>
      </w:r>
    </w:p>
    <w:p w14:paraId="0000000B" w14:textId="4D03E6D1" w:rsidR="00851B5C" w:rsidRPr="00782C10" w:rsidRDefault="00782C10" w:rsidP="00740B61">
      <w:pPr>
        <w:numPr>
          <w:ilvl w:val="0"/>
          <w:numId w:val="2"/>
        </w:numPr>
        <w:pBdr>
          <w:top w:val="nil"/>
          <w:left w:val="nil"/>
          <w:bottom w:val="nil"/>
          <w:right w:val="nil"/>
          <w:between w:val="nil"/>
        </w:pBdr>
        <w:tabs>
          <w:tab w:val="left" w:pos="432"/>
          <w:tab w:val="left" w:pos="1046"/>
        </w:tabs>
        <w:spacing w:after="120" w:line="360" w:lineRule="auto"/>
        <w:jc w:val="both"/>
        <w:rPr>
          <w:rFonts w:ascii="Arial" w:eastAsia="Arial" w:hAnsi="Arial" w:cs="Arial"/>
          <w:color w:val="010000"/>
          <w:sz w:val="20"/>
          <w:szCs w:val="20"/>
        </w:rPr>
      </w:pPr>
      <w:r w:rsidRPr="00782C10">
        <w:rPr>
          <w:rFonts w:ascii="Arial" w:hAnsi="Arial" w:cs="Arial"/>
          <w:color w:val="010000"/>
          <w:sz w:val="20"/>
        </w:rPr>
        <w:t>Assign Mr. PHAN VAN QU</w:t>
      </w:r>
      <w:r w:rsidR="00D90667" w:rsidRPr="00782C10">
        <w:rPr>
          <w:rFonts w:ascii="Arial" w:hAnsi="Arial" w:cs="Arial"/>
          <w:color w:val="010000"/>
          <w:sz w:val="20"/>
        </w:rPr>
        <w:t>A</w:t>
      </w:r>
      <w:r w:rsidRPr="00782C10">
        <w:rPr>
          <w:rFonts w:ascii="Arial" w:hAnsi="Arial" w:cs="Arial"/>
          <w:color w:val="010000"/>
          <w:sz w:val="20"/>
        </w:rPr>
        <w:t>N currently hold</w:t>
      </w:r>
      <w:r w:rsidR="00D90667" w:rsidRPr="00782C10">
        <w:rPr>
          <w:rFonts w:ascii="Arial" w:hAnsi="Arial" w:cs="Arial"/>
          <w:color w:val="010000"/>
          <w:sz w:val="20"/>
        </w:rPr>
        <w:t>ing</w:t>
      </w:r>
      <w:r w:rsidRPr="00782C10">
        <w:rPr>
          <w:rFonts w:ascii="Arial" w:hAnsi="Arial" w:cs="Arial"/>
          <w:color w:val="010000"/>
          <w:sz w:val="20"/>
        </w:rPr>
        <w:t xml:space="preserve"> the position:</w:t>
      </w:r>
      <w:r w:rsidR="00D90667" w:rsidRPr="00782C10">
        <w:rPr>
          <w:rFonts w:ascii="Arial" w:hAnsi="Arial" w:cs="Arial"/>
          <w:color w:val="010000"/>
          <w:sz w:val="20"/>
        </w:rPr>
        <w:t xml:space="preserve"> </w:t>
      </w:r>
      <w:r w:rsidR="00740B61">
        <w:rPr>
          <w:rFonts w:ascii="Arial" w:hAnsi="Arial" w:cs="Arial"/>
          <w:color w:val="010000"/>
          <w:sz w:val="20"/>
        </w:rPr>
        <w:t>Managing Director-cum-</w:t>
      </w:r>
      <w:r w:rsidRPr="00782C10">
        <w:rPr>
          <w:rFonts w:ascii="Arial" w:hAnsi="Arial" w:cs="Arial"/>
          <w:color w:val="010000"/>
          <w:sz w:val="20"/>
        </w:rPr>
        <w:t xml:space="preserve">legal representative of the Company, </w:t>
      </w:r>
      <w:r w:rsidR="00D90667" w:rsidRPr="00782C10">
        <w:rPr>
          <w:rFonts w:ascii="Arial" w:hAnsi="Arial" w:cs="Arial"/>
          <w:color w:val="010000"/>
          <w:sz w:val="20"/>
        </w:rPr>
        <w:t xml:space="preserve">to </w:t>
      </w:r>
      <w:r w:rsidRPr="00782C10">
        <w:rPr>
          <w:rFonts w:ascii="Arial" w:hAnsi="Arial" w:cs="Arial"/>
          <w:color w:val="010000"/>
          <w:sz w:val="20"/>
        </w:rPr>
        <w:t>represent the Company: Negotiate, approve, sign</w:t>
      </w:r>
      <w:r w:rsidR="00D90667" w:rsidRPr="00782C10">
        <w:rPr>
          <w:rFonts w:ascii="Arial" w:hAnsi="Arial" w:cs="Arial"/>
          <w:color w:val="010000"/>
          <w:sz w:val="20"/>
        </w:rPr>
        <w:t>,</w:t>
      </w:r>
      <w:r w:rsidRPr="00782C10">
        <w:rPr>
          <w:rFonts w:ascii="Arial" w:hAnsi="Arial" w:cs="Arial"/>
          <w:color w:val="010000"/>
          <w:sz w:val="20"/>
        </w:rPr>
        <w:t xml:space="preserve"> and implement contracts and documents related to the loans, asset mortgage and pledge at the Bank, including but not limited to: Loan request form; Application for issuing guarantee and opening the Letter of Credit; Credit limit contract; Contract of</w:t>
      </w:r>
      <w:r w:rsidR="00FE309C" w:rsidRPr="00782C10">
        <w:rPr>
          <w:rFonts w:ascii="Arial" w:hAnsi="Arial" w:cs="Arial"/>
          <w:color w:val="010000"/>
          <w:sz w:val="20"/>
        </w:rPr>
        <w:t xml:space="preserve"> issuing</w:t>
      </w:r>
      <w:r w:rsidRPr="00782C10">
        <w:rPr>
          <w:rFonts w:ascii="Arial" w:hAnsi="Arial" w:cs="Arial"/>
          <w:color w:val="010000"/>
          <w:sz w:val="20"/>
        </w:rPr>
        <w:t xml:space="preserve"> guarantee; </w:t>
      </w:r>
      <w:r w:rsidR="00FE309C" w:rsidRPr="00782C10">
        <w:rPr>
          <w:rFonts w:ascii="Arial" w:hAnsi="Arial" w:cs="Arial"/>
          <w:color w:val="010000"/>
          <w:sz w:val="20"/>
        </w:rPr>
        <w:t>Capital w</w:t>
      </w:r>
      <w:r w:rsidRPr="00782C10">
        <w:rPr>
          <w:rFonts w:ascii="Arial" w:hAnsi="Arial" w:cs="Arial"/>
          <w:color w:val="010000"/>
          <w:sz w:val="20"/>
        </w:rPr>
        <w:t>ithdraw</w:t>
      </w:r>
      <w:r w:rsidR="00FE309C" w:rsidRPr="00782C10">
        <w:rPr>
          <w:rFonts w:ascii="Arial" w:hAnsi="Arial" w:cs="Arial"/>
          <w:color w:val="010000"/>
          <w:sz w:val="20"/>
        </w:rPr>
        <w:t xml:space="preserve">al </w:t>
      </w:r>
      <w:r w:rsidRPr="00782C10">
        <w:rPr>
          <w:rFonts w:ascii="Arial" w:hAnsi="Arial" w:cs="Arial"/>
          <w:color w:val="010000"/>
          <w:sz w:val="20"/>
        </w:rPr>
        <w:t xml:space="preserve">list/Specific Credit Contract; Disbursement request; </w:t>
      </w:r>
      <w:r w:rsidR="00FE309C" w:rsidRPr="00782C10">
        <w:rPr>
          <w:rFonts w:ascii="Arial" w:hAnsi="Arial" w:cs="Arial"/>
          <w:color w:val="010000"/>
          <w:sz w:val="20"/>
        </w:rPr>
        <w:t xml:space="preserve">List of </w:t>
      </w:r>
      <w:r w:rsidRPr="00782C10">
        <w:rPr>
          <w:rFonts w:ascii="Arial" w:hAnsi="Arial" w:cs="Arial"/>
          <w:color w:val="010000"/>
          <w:sz w:val="20"/>
        </w:rPr>
        <w:t>Disbursement plan; Secured transaction registration</w:t>
      </w:r>
      <w:r w:rsidR="00FE309C" w:rsidRPr="00782C10">
        <w:rPr>
          <w:rFonts w:ascii="Arial" w:hAnsi="Arial" w:cs="Arial"/>
          <w:color w:val="010000"/>
          <w:sz w:val="20"/>
        </w:rPr>
        <w:t xml:space="preserve"> form</w:t>
      </w:r>
      <w:r w:rsidRPr="00782C10">
        <w:rPr>
          <w:rFonts w:ascii="Arial" w:hAnsi="Arial" w:cs="Arial"/>
          <w:color w:val="010000"/>
          <w:sz w:val="20"/>
        </w:rPr>
        <w:t>; Minutes of delivery and receipt of documents related to each disbursement; Minutes of assets valuation and other relevant documents, etc.</w:t>
      </w:r>
    </w:p>
    <w:p w14:paraId="0000000C" w14:textId="3BE191F8" w:rsidR="00851B5C" w:rsidRPr="00782C10" w:rsidRDefault="00782C10" w:rsidP="00740B61">
      <w:pPr>
        <w:numPr>
          <w:ilvl w:val="0"/>
          <w:numId w:val="2"/>
        </w:numPr>
        <w:pBdr>
          <w:top w:val="nil"/>
          <w:left w:val="nil"/>
          <w:bottom w:val="nil"/>
          <w:right w:val="nil"/>
          <w:between w:val="nil"/>
        </w:pBdr>
        <w:tabs>
          <w:tab w:val="left" w:pos="432"/>
          <w:tab w:val="left" w:pos="1056"/>
        </w:tabs>
        <w:spacing w:after="120" w:line="360" w:lineRule="auto"/>
        <w:jc w:val="both"/>
        <w:rPr>
          <w:rFonts w:ascii="Arial" w:eastAsia="Arial" w:hAnsi="Arial" w:cs="Arial"/>
          <w:color w:val="010000"/>
          <w:sz w:val="20"/>
          <w:szCs w:val="20"/>
        </w:rPr>
      </w:pPr>
      <w:r w:rsidRPr="00782C10">
        <w:rPr>
          <w:rFonts w:ascii="Arial" w:hAnsi="Arial" w:cs="Arial"/>
          <w:color w:val="010000"/>
          <w:sz w:val="20"/>
        </w:rPr>
        <w:t>Mr. Phan Van Quan is entitled to authorize another person to represent the Company to perform the above tasks. This authorization is made in a separate document.</w:t>
      </w:r>
    </w:p>
    <w:p w14:paraId="0000000D" w14:textId="5520FF9C" w:rsidR="00851B5C" w:rsidRPr="00782C10" w:rsidRDefault="00782C10" w:rsidP="00740B61">
      <w:pPr>
        <w:numPr>
          <w:ilvl w:val="0"/>
          <w:numId w:val="2"/>
        </w:numPr>
        <w:pBdr>
          <w:top w:val="nil"/>
          <w:left w:val="nil"/>
          <w:bottom w:val="nil"/>
          <w:right w:val="nil"/>
          <w:between w:val="nil"/>
        </w:pBdr>
        <w:tabs>
          <w:tab w:val="left" w:pos="432"/>
          <w:tab w:val="left" w:pos="1060"/>
        </w:tabs>
        <w:spacing w:after="120" w:line="360" w:lineRule="auto"/>
        <w:jc w:val="both"/>
        <w:rPr>
          <w:rFonts w:ascii="Arial" w:eastAsia="Arial" w:hAnsi="Arial" w:cs="Arial"/>
          <w:color w:val="010000"/>
          <w:sz w:val="20"/>
          <w:szCs w:val="20"/>
        </w:rPr>
      </w:pPr>
      <w:r w:rsidRPr="00782C10">
        <w:rPr>
          <w:rFonts w:ascii="Arial" w:hAnsi="Arial" w:cs="Arial"/>
          <w:color w:val="010000"/>
          <w:sz w:val="20"/>
        </w:rPr>
        <w:t xml:space="preserve">The Board of Directors of the Company is responsible for all documents and contracts signed with the Bank by Mr. Phan Van Quan or the person authorized by Mr. PHAN VAN QUAN on behalf of Viet Thanh Plastic Trading </w:t>
      </w:r>
      <w:proofErr w:type="gramStart"/>
      <w:r w:rsidRPr="00782C10">
        <w:rPr>
          <w:rFonts w:ascii="Arial" w:hAnsi="Arial" w:cs="Arial"/>
          <w:color w:val="010000"/>
          <w:sz w:val="20"/>
        </w:rPr>
        <w:t>And</w:t>
      </w:r>
      <w:proofErr w:type="gramEnd"/>
      <w:r w:rsidRPr="00782C10">
        <w:rPr>
          <w:rFonts w:ascii="Arial" w:hAnsi="Arial" w:cs="Arial"/>
          <w:color w:val="010000"/>
          <w:sz w:val="20"/>
        </w:rPr>
        <w:t xml:space="preserve"> Manufacturing Joint Stock Company in accordance with the contents mentioned in this Resolution.</w:t>
      </w:r>
    </w:p>
    <w:p w14:paraId="0000000E" w14:textId="3115090F" w:rsidR="00851B5C" w:rsidRPr="00782C10" w:rsidRDefault="00782C10" w:rsidP="00740B6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82C10">
        <w:rPr>
          <w:rFonts w:ascii="Arial" w:hAnsi="Arial" w:cs="Arial"/>
          <w:color w:val="010000"/>
          <w:sz w:val="20"/>
        </w:rPr>
        <w:lastRenderedPageBreak/>
        <w:t xml:space="preserve">‎‎Article 4. This </w:t>
      </w:r>
      <w:r w:rsidR="00740B61">
        <w:rPr>
          <w:rFonts w:ascii="Arial" w:hAnsi="Arial" w:cs="Arial"/>
          <w:color w:val="010000"/>
          <w:sz w:val="20"/>
        </w:rPr>
        <w:t xml:space="preserve">Board </w:t>
      </w:r>
      <w:r w:rsidRPr="00782C10">
        <w:rPr>
          <w:rFonts w:ascii="Arial" w:hAnsi="Arial" w:cs="Arial"/>
          <w:color w:val="010000"/>
          <w:sz w:val="20"/>
        </w:rPr>
        <w:t>Resolution takes effect from the date of its signing.</w:t>
      </w:r>
    </w:p>
    <w:p w14:paraId="0000000F" w14:textId="49209C9F" w:rsidR="00851B5C" w:rsidRPr="00782C10" w:rsidRDefault="00740B61" w:rsidP="00740B6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‎‎Article 5. The Managing Director</w:t>
      </w:r>
      <w:bookmarkStart w:id="0" w:name="_GoBack"/>
      <w:bookmarkEnd w:id="0"/>
      <w:r w:rsidR="00782C10" w:rsidRPr="00782C10">
        <w:rPr>
          <w:rFonts w:ascii="Arial" w:hAnsi="Arial" w:cs="Arial"/>
          <w:color w:val="010000"/>
          <w:sz w:val="20"/>
        </w:rPr>
        <w:t xml:space="preserve"> of the Company, Mr. Phan Van Quan, and relevant units and individuals are responsible for the implementation of this Resolution.</w:t>
      </w:r>
    </w:p>
    <w:sectPr w:rsidR="00851B5C" w:rsidRPr="00782C10" w:rsidSect="00D9066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D84"/>
    <w:multiLevelType w:val="multilevel"/>
    <w:tmpl w:val="8738DC8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6585511"/>
    <w:multiLevelType w:val="multilevel"/>
    <w:tmpl w:val="4B5C56E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5C"/>
    <w:rsid w:val="00740B61"/>
    <w:rsid w:val="00782C10"/>
    <w:rsid w:val="00851B5C"/>
    <w:rsid w:val="00D90667"/>
    <w:rsid w:val="00FE309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998B4"/>
  <w15:docId w15:val="{2B26007C-492B-4071-AB65-6CB288E8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rPr>
  </w:style>
  <w:style w:type="paragraph" w:customStyle="1" w:styleId="Bodytext20">
    <w:name w:val="Body text (2)"/>
    <w:basedOn w:val="Normal"/>
    <w:link w:val="Bodytext2"/>
    <w:pPr>
      <w:ind w:firstLine="74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b/>
      <w:bCs/>
      <w:sz w:val="28"/>
      <w:szCs w:val="28"/>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8"/>
      <w:szCs w:val="2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K8AHEAUrfd0MyjKvVM4+h+bCZA==">CgMxLjA4AHIhMVlYQ0FwSkQ4cWltem9BbEM4S3NLX0Z3Z0Y1eDIxRjFm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2024-05-29T03:02:00Z</dcterms:created>
  <dcterms:modified xsi:type="dcterms:W3CDTF">2024-05-29T03:02:00Z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3e08b17bcf2e42e21d3918b2e2a0abf2a419310befc79aa8cd275400e07f459f</vt:lpwstr>
  </property>
</Properties>
</file>