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72F5C" w:rsidRPr="00686172" w:rsidRDefault="00686172" w:rsidP="00D34C6E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686172">
        <w:rPr>
          <w:rFonts w:ascii="Arial" w:hAnsi="Arial" w:cs="Arial"/>
          <w:b/>
          <w:color w:val="010000"/>
          <w:sz w:val="20"/>
        </w:rPr>
        <w:t>VGI</w:t>
      </w:r>
      <w:r w:rsidRPr="00686172">
        <w:rPr>
          <w:rFonts w:ascii="Arial" w:hAnsi="Arial" w:cs="Arial"/>
          <w:b/>
          <w:color w:val="010000"/>
          <w:sz w:val="20"/>
        </w:rPr>
        <w:t>:</w:t>
      </w:r>
      <w:r w:rsidRPr="00686172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0000002" w14:textId="77777777" w:rsidR="00F72F5C" w:rsidRPr="00686172" w:rsidRDefault="00686172" w:rsidP="00D34C6E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86172">
        <w:rPr>
          <w:rFonts w:ascii="Arial" w:hAnsi="Arial" w:cs="Arial"/>
          <w:color w:val="010000"/>
          <w:sz w:val="20"/>
        </w:rPr>
        <w:t xml:space="preserve">On </w:t>
      </w:r>
      <w:r w:rsidRPr="00686172">
        <w:rPr>
          <w:rFonts w:ascii="Arial" w:hAnsi="Arial" w:cs="Arial"/>
          <w:color w:val="010000"/>
          <w:sz w:val="20"/>
        </w:rPr>
        <w:t>May</w:t>
      </w:r>
      <w:r w:rsidRPr="00686172">
        <w:rPr>
          <w:rFonts w:ascii="Arial" w:hAnsi="Arial" w:cs="Arial"/>
          <w:color w:val="010000"/>
          <w:sz w:val="20"/>
        </w:rPr>
        <w:t xml:space="preserve"> </w:t>
      </w:r>
      <w:r w:rsidRPr="00686172">
        <w:rPr>
          <w:rFonts w:ascii="Arial" w:hAnsi="Arial" w:cs="Arial"/>
          <w:color w:val="010000"/>
          <w:sz w:val="20"/>
        </w:rPr>
        <w:t>24</w:t>
      </w:r>
      <w:r w:rsidRPr="00686172">
        <w:rPr>
          <w:rFonts w:ascii="Arial" w:hAnsi="Arial" w:cs="Arial"/>
          <w:color w:val="010000"/>
          <w:sz w:val="20"/>
        </w:rPr>
        <w:t xml:space="preserve">, </w:t>
      </w:r>
      <w:r w:rsidRPr="00686172">
        <w:rPr>
          <w:rFonts w:ascii="Arial" w:hAnsi="Arial" w:cs="Arial"/>
          <w:color w:val="010000"/>
          <w:sz w:val="20"/>
        </w:rPr>
        <w:t>2024</w:t>
      </w:r>
      <w:r w:rsidRPr="00686172">
        <w:rPr>
          <w:rFonts w:ascii="Arial" w:hAnsi="Arial" w:cs="Arial"/>
          <w:color w:val="010000"/>
          <w:sz w:val="20"/>
        </w:rPr>
        <w:t xml:space="preserve">, Viettel Global Investment Joint Stock Company announced Resolution No. </w:t>
      </w:r>
      <w:r w:rsidRPr="00686172">
        <w:rPr>
          <w:rFonts w:ascii="Arial" w:hAnsi="Arial" w:cs="Arial"/>
          <w:color w:val="010000"/>
          <w:sz w:val="20"/>
        </w:rPr>
        <w:t>29</w:t>
      </w:r>
      <w:r w:rsidRPr="00686172">
        <w:rPr>
          <w:rFonts w:ascii="Arial" w:hAnsi="Arial" w:cs="Arial"/>
          <w:color w:val="010000"/>
          <w:sz w:val="20"/>
        </w:rPr>
        <w:t>/NQ-HDQT as follows</w:t>
      </w:r>
      <w:r w:rsidRPr="00686172">
        <w:rPr>
          <w:rFonts w:ascii="Arial" w:hAnsi="Arial" w:cs="Arial"/>
          <w:color w:val="010000"/>
          <w:sz w:val="20"/>
        </w:rPr>
        <w:t>:</w:t>
      </w:r>
      <w:r w:rsidRPr="00686172">
        <w:rPr>
          <w:rFonts w:ascii="Arial" w:hAnsi="Arial" w:cs="Arial"/>
          <w:color w:val="010000"/>
          <w:sz w:val="20"/>
        </w:rPr>
        <w:t xml:space="preserve"> </w:t>
      </w:r>
    </w:p>
    <w:p w14:paraId="00000003" w14:textId="77777777" w:rsidR="00F72F5C" w:rsidRPr="00686172" w:rsidRDefault="00686172" w:rsidP="00D34C6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45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86172">
        <w:rPr>
          <w:rFonts w:ascii="Arial" w:hAnsi="Arial" w:cs="Arial"/>
          <w:color w:val="010000"/>
          <w:sz w:val="20"/>
        </w:rPr>
        <w:t xml:space="preserve">Article </w:t>
      </w:r>
      <w:r w:rsidRPr="00686172">
        <w:rPr>
          <w:rFonts w:ascii="Arial" w:hAnsi="Arial" w:cs="Arial"/>
          <w:color w:val="010000"/>
          <w:sz w:val="20"/>
        </w:rPr>
        <w:t>1</w:t>
      </w:r>
      <w:r w:rsidRPr="00686172">
        <w:rPr>
          <w:rFonts w:ascii="Arial" w:hAnsi="Arial" w:cs="Arial"/>
          <w:color w:val="010000"/>
          <w:sz w:val="20"/>
        </w:rPr>
        <w:t>.</w:t>
      </w:r>
      <w:r w:rsidRPr="00686172">
        <w:rPr>
          <w:rFonts w:ascii="Arial" w:hAnsi="Arial" w:cs="Arial"/>
          <w:color w:val="010000"/>
          <w:sz w:val="20"/>
        </w:rPr>
        <w:t xml:space="preserve"> </w:t>
      </w:r>
      <w:r w:rsidRPr="00686172">
        <w:rPr>
          <w:rFonts w:ascii="Arial" w:hAnsi="Arial" w:cs="Arial"/>
          <w:color w:val="010000"/>
          <w:sz w:val="20"/>
        </w:rPr>
        <w:t>Approve the Corporation's policy</w:t>
      </w:r>
      <w:r w:rsidRPr="00686172">
        <w:rPr>
          <w:rFonts w:ascii="Arial" w:hAnsi="Arial" w:cs="Arial"/>
          <w:color w:val="010000"/>
          <w:sz w:val="20"/>
        </w:rPr>
        <w:t>:</w:t>
      </w:r>
      <w:r w:rsidRPr="00686172">
        <w:rPr>
          <w:rFonts w:ascii="Arial" w:hAnsi="Arial" w:cs="Arial"/>
          <w:color w:val="010000"/>
          <w:sz w:val="20"/>
        </w:rPr>
        <w:tab/>
      </w:r>
    </w:p>
    <w:p w14:paraId="00000004" w14:textId="77777777" w:rsidR="00F72F5C" w:rsidRPr="00686172" w:rsidRDefault="00686172" w:rsidP="00D34C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  <w:tab w:val="left" w:pos="845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86172">
        <w:rPr>
          <w:rFonts w:ascii="Arial" w:hAnsi="Arial" w:cs="Arial"/>
          <w:color w:val="010000"/>
          <w:sz w:val="20"/>
        </w:rPr>
        <w:t>Purchase equipment from Viettel Manufacturing Corporation (“VMC”) to sell to VTC Company, total purchase contract value is</w:t>
      </w:r>
      <w:r w:rsidRPr="00686172">
        <w:rPr>
          <w:rFonts w:ascii="Arial" w:hAnsi="Arial" w:cs="Arial"/>
          <w:color w:val="010000"/>
          <w:sz w:val="20"/>
        </w:rPr>
        <w:t>:</w:t>
      </w:r>
      <w:r w:rsidRPr="00686172">
        <w:rPr>
          <w:rFonts w:ascii="Arial" w:hAnsi="Arial" w:cs="Arial"/>
          <w:color w:val="010000"/>
          <w:sz w:val="20"/>
        </w:rPr>
        <w:t xml:space="preserve"> VND </w:t>
      </w:r>
      <w:r w:rsidRPr="00686172">
        <w:rPr>
          <w:rFonts w:ascii="Arial" w:hAnsi="Arial" w:cs="Arial"/>
          <w:color w:val="010000"/>
          <w:sz w:val="20"/>
        </w:rPr>
        <w:t>33,665,191,000</w:t>
      </w:r>
      <w:r w:rsidRPr="00686172">
        <w:rPr>
          <w:rFonts w:ascii="Arial" w:hAnsi="Arial" w:cs="Arial"/>
          <w:color w:val="010000"/>
          <w:sz w:val="20"/>
        </w:rPr>
        <w:t xml:space="preserve">. </w:t>
      </w:r>
    </w:p>
    <w:p w14:paraId="00000005" w14:textId="77777777" w:rsidR="00F72F5C" w:rsidRPr="00686172" w:rsidRDefault="00686172" w:rsidP="00D34C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  <w:tab w:val="left" w:pos="845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86172">
        <w:rPr>
          <w:rFonts w:ascii="Arial" w:hAnsi="Arial" w:cs="Arial"/>
          <w:color w:val="010000"/>
          <w:sz w:val="20"/>
        </w:rPr>
        <w:t>Sell equipment to VTC Company, total value of sales contract</w:t>
      </w:r>
      <w:r w:rsidRPr="00686172">
        <w:rPr>
          <w:rFonts w:ascii="Arial" w:hAnsi="Arial" w:cs="Arial"/>
          <w:color w:val="010000"/>
          <w:sz w:val="20"/>
        </w:rPr>
        <w:t>:</w:t>
      </w:r>
      <w:r w:rsidRPr="00686172">
        <w:rPr>
          <w:rFonts w:ascii="Arial" w:hAnsi="Arial" w:cs="Arial"/>
          <w:color w:val="010000"/>
          <w:sz w:val="20"/>
        </w:rPr>
        <w:t xml:space="preserve"> USD </w:t>
      </w:r>
      <w:r w:rsidRPr="00686172">
        <w:rPr>
          <w:rFonts w:ascii="Arial" w:hAnsi="Arial" w:cs="Arial"/>
          <w:color w:val="010000"/>
          <w:sz w:val="20"/>
        </w:rPr>
        <w:t>12,906,644.00</w:t>
      </w:r>
      <w:r w:rsidRPr="00686172">
        <w:rPr>
          <w:rFonts w:ascii="Arial" w:hAnsi="Arial" w:cs="Arial"/>
          <w:color w:val="010000"/>
          <w:sz w:val="20"/>
        </w:rPr>
        <w:t>.</w:t>
      </w:r>
    </w:p>
    <w:p w14:paraId="00000006" w14:textId="77777777" w:rsidR="00F72F5C" w:rsidRPr="00686172" w:rsidRDefault="00686172" w:rsidP="00D34C6E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  <w:sectPr w:rsidR="00F72F5C" w:rsidRPr="00686172" w:rsidSect="00D34C6E">
          <w:pgSz w:w="11906" w:h="16838"/>
          <w:pgMar w:top="1440" w:right="1440" w:bottom="1440" w:left="1440" w:header="0" w:footer="3" w:gutter="0"/>
          <w:pgNumType w:start="1"/>
          <w:cols w:space="720"/>
          <w:docGrid w:linePitch="326"/>
        </w:sectPr>
      </w:pPr>
      <w:r w:rsidRPr="00686172">
        <w:rPr>
          <w:rFonts w:ascii="Arial" w:hAnsi="Arial" w:cs="Arial"/>
          <w:color w:val="010000"/>
          <w:sz w:val="20"/>
        </w:rPr>
        <w:t>This Resolution takes effect on the date of its signing. Relevant units and individuals are responsible for implementing this Resolution./.</w:t>
      </w:r>
    </w:p>
    <w:p w14:paraId="00000007" w14:textId="77777777" w:rsidR="00F72F5C" w:rsidRPr="00686172" w:rsidRDefault="00F72F5C" w:rsidP="00D34C6E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sectPr w:rsidR="00F72F5C" w:rsidRPr="00686172" w:rsidSect="00D34C6E">
      <w:type w:val="continuous"/>
      <w:pgSz w:w="11906" w:h="16838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D6B2F"/>
    <w:multiLevelType w:val="multilevel"/>
    <w:tmpl w:val="13642FF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F5C"/>
    <w:rsid w:val="00686172"/>
    <w:rsid w:val="00D34C6E"/>
    <w:rsid w:val="00F7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CE6D07B-6196-4724-B2A2-5421C68F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qFormat/>
    <w:pPr>
      <w:spacing w:line="288" w:lineRule="auto"/>
      <w:ind w:firstLine="40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Heading11">
    <w:name w:val="Heading #1"/>
    <w:basedOn w:val="Normal"/>
    <w:link w:val="Heading10"/>
    <w:pPr>
      <w:ind w:left="1140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30">
    <w:name w:val="Body text (3)"/>
    <w:basedOn w:val="Normal"/>
    <w:link w:val="Bodytext3"/>
    <w:pPr>
      <w:ind w:firstLine="800"/>
    </w:pPr>
    <w:rPr>
      <w:rFonts w:ascii="Arial" w:eastAsia="Arial" w:hAnsi="Arial" w:cs="Arial"/>
      <w:sz w:val="8"/>
      <w:szCs w:val="8"/>
    </w:rPr>
  </w:style>
  <w:style w:type="paragraph" w:styleId="Header">
    <w:name w:val="header"/>
    <w:basedOn w:val="Normal"/>
    <w:link w:val="HeaderChar"/>
    <w:uiPriority w:val="99"/>
    <w:unhideWhenUsed/>
    <w:rsid w:val="00022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560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22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560"/>
    <w:rPr>
      <w:color w:val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IovRhUcjg3reFMu0Gi6qZEM0WQ==">CgMxLjA4AHIhMVd1RkR4dTZBV0VEUVpyLUg4bGRYNHEtVUZaMWpRSmNJ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461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2</cp:revision>
  <dcterms:created xsi:type="dcterms:W3CDTF">2024-05-29T05:55:00Z</dcterms:created>
  <dcterms:modified xsi:type="dcterms:W3CDTF">2024-05-30T02:33:00Z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95655c0b0dd1a789c6336b61ab5a44df58cd62d0da38ff53c8027bca351cd846</vt:lpwstr>
  </property>
</Properties>
</file>