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4D1F39" w:rsidR="00821EC2" w:rsidRPr="00793149" w:rsidRDefault="004C5A09" w:rsidP="00E64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93149">
        <w:rPr>
          <w:rFonts w:ascii="Arial" w:hAnsi="Arial" w:cs="Arial"/>
          <w:b/>
          <w:color w:val="010000"/>
          <w:sz w:val="20"/>
        </w:rPr>
        <w:t>HKB: Board Resolution</w:t>
      </w:r>
    </w:p>
    <w:p w14:paraId="00000002" w14:textId="77022E87" w:rsidR="00821EC2" w:rsidRPr="00793149" w:rsidRDefault="004C5A09" w:rsidP="00E64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93149">
        <w:rPr>
          <w:rFonts w:ascii="Arial" w:hAnsi="Arial" w:cs="Arial"/>
          <w:color w:val="010000"/>
          <w:sz w:val="20"/>
        </w:rPr>
        <w:t xml:space="preserve">On May 28, 2024, Ha </w:t>
      </w:r>
      <w:proofErr w:type="spellStart"/>
      <w:r w:rsidRPr="00793149">
        <w:rPr>
          <w:rFonts w:ascii="Arial" w:hAnsi="Arial" w:cs="Arial"/>
          <w:color w:val="010000"/>
          <w:sz w:val="20"/>
        </w:rPr>
        <w:t>Noi</w:t>
      </w:r>
      <w:proofErr w:type="spellEnd"/>
      <w:r w:rsidRPr="0079314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93149">
        <w:rPr>
          <w:rFonts w:ascii="Arial" w:hAnsi="Arial" w:cs="Arial"/>
          <w:color w:val="010000"/>
          <w:sz w:val="20"/>
        </w:rPr>
        <w:t>Kinh</w:t>
      </w:r>
      <w:proofErr w:type="spellEnd"/>
      <w:r w:rsidRPr="00793149">
        <w:rPr>
          <w:rFonts w:ascii="Arial" w:hAnsi="Arial" w:cs="Arial"/>
          <w:color w:val="010000"/>
          <w:sz w:val="20"/>
        </w:rPr>
        <w:t xml:space="preserve"> Bac Agriculture and Food JSC announced Resolution </w:t>
      </w:r>
      <w:r w:rsidR="00793149" w:rsidRPr="00793149">
        <w:rPr>
          <w:rFonts w:ascii="Arial" w:hAnsi="Arial" w:cs="Arial"/>
          <w:color w:val="010000"/>
          <w:sz w:val="20"/>
        </w:rPr>
        <w:t xml:space="preserve">No. </w:t>
      </w:r>
      <w:r w:rsidRPr="00793149">
        <w:rPr>
          <w:rFonts w:ascii="Arial" w:hAnsi="Arial" w:cs="Arial"/>
          <w:color w:val="010000"/>
          <w:sz w:val="20"/>
        </w:rPr>
        <w:t>03/2024/NQ-HDQT as follows:</w:t>
      </w:r>
    </w:p>
    <w:p w14:paraId="00000003" w14:textId="3524B82E" w:rsidR="00821EC2" w:rsidRPr="00793149" w:rsidRDefault="004C5A09" w:rsidP="00E64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Article 1: Approve to convene the Annual </w:t>
      </w:r>
      <w:r w:rsidR="00E64F75">
        <w:rPr>
          <w:rFonts w:ascii="Arial" w:hAnsi="Arial" w:cs="Arial"/>
          <w:color w:val="010000"/>
          <w:sz w:val="20"/>
        </w:rPr>
        <w:t>General Meeting</w:t>
      </w:r>
      <w:r w:rsidRPr="00793149">
        <w:rPr>
          <w:rFonts w:ascii="Arial" w:hAnsi="Arial" w:cs="Arial"/>
          <w:color w:val="010000"/>
          <w:sz w:val="20"/>
        </w:rPr>
        <w:t xml:space="preserve"> 2024 with the following contents:</w:t>
      </w:r>
    </w:p>
    <w:p w14:paraId="00000004" w14:textId="5C412096" w:rsidR="00821EC2" w:rsidRPr="00793149" w:rsidRDefault="00585CBC" w:rsidP="00E6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4C5A09" w:rsidRPr="00793149">
        <w:rPr>
          <w:rFonts w:ascii="Arial" w:hAnsi="Arial" w:cs="Arial"/>
          <w:color w:val="010000"/>
          <w:sz w:val="20"/>
        </w:rPr>
        <w:t>ecord date for the list of shareholders: May 22, 2024</w:t>
      </w:r>
    </w:p>
    <w:p w14:paraId="00000005" w14:textId="063079C4" w:rsidR="00821EC2" w:rsidRPr="00793149" w:rsidRDefault="004C5A09" w:rsidP="00E6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Expected </w:t>
      </w:r>
      <w:r w:rsidR="00585CBC">
        <w:rPr>
          <w:rFonts w:ascii="Arial" w:hAnsi="Arial" w:cs="Arial"/>
          <w:color w:val="010000"/>
          <w:sz w:val="20"/>
        </w:rPr>
        <w:t>convening date of</w:t>
      </w:r>
      <w:bookmarkStart w:id="1" w:name="_GoBack"/>
      <w:bookmarkEnd w:id="1"/>
      <w:r w:rsidRPr="00793149">
        <w:rPr>
          <w:rFonts w:ascii="Arial" w:hAnsi="Arial" w:cs="Arial"/>
          <w:color w:val="010000"/>
          <w:sz w:val="20"/>
        </w:rPr>
        <w:t xml:space="preserve"> the Annual </w:t>
      </w:r>
      <w:r w:rsidR="00E64F75">
        <w:rPr>
          <w:rFonts w:ascii="Arial" w:hAnsi="Arial" w:cs="Arial"/>
          <w:color w:val="010000"/>
          <w:sz w:val="20"/>
        </w:rPr>
        <w:t>General Meeting</w:t>
      </w:r>
      <w:r w:rsidRPr="00793149">
        <w:rPr>
          <w:rFonts w:ascii="Arial" w:hAnsi="Arial" w:cs="Arial"/>
          <w:color w:val="010000"/>
          <w:sz w:val="20"/>
        </w:rPr>
        <w:t>: June 26, 2024</w:t>
      </w:r>
    </w:p>
    <w:p w14:paraId="00000006" w14:textId="77777777" w:rsidR="00821EC2" w:rsidRPr="00793149" w:rsidRDefault="004C5A09" w:rsidP="00E6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Venue: No. 8, Group TT03, Hai Dang City Urban Area, Lane 2, Ham </w:t>
      </w:r>
      <w:proofErr w:type="spellStart"/>
      <w:r w:rsidRPr="00793149">
        <w:rPr>
          <w:rFonts w:ascii="Arial" w:hAnsi="Arial" w:cs="Arial"/>
          <w:color w:val="010000"/>
          <w:sz w:val="20"/>
        </w:rPr>
        <w:t>Nghi</w:t>
      </w:r>
      <w:proofErr w:type="spellEnd"/>
      <w:r w:rsidRPr="00793149">
        <w:rPr>
          <w:rFonts w:ascii="Arial" w:hAnsi="Arial" w:cs="Arial"/>
          <w:color w:val="010000"/>
          <w:sz w:val="20"/>
        </w:rPr>
        <w:t xml:space="preserve"> Street, My Dinh 2 Ward, Nam </w:t>
      </w:r>
      <w:proofErr w:type="spellStart"/>
      <w:r w:rsidRPr="00793149">
        <w:rPr>
          <w:rFonts w:ascii="Arial" w:hAnsi="Arial" w:cs="Arial"/>
          <w:color w:val="010000"/>
          <w:sz w:val="20"/>
        </w:rPr>
        <w:t>Tu</w:t>
      </w:r>
      <w:proofErr w:type="spellEnd"/>
      <w:r w:rsidRPr="0079314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93149">
        <w:rPr>
          <w:rFonts w:ascii="Arial" w:hAnsi="Arial" w:cs="Arial"/>
          <w:color w:val="010000"/>
          <w:sz w:val="20"/>
        </w:rPr>
        <w:t>Liem</w:t>
      </w:r>
      <w:proofErr w:type="spellEnd"/>
      <w:r w:rsidRPr="00793149">
        <w:rPr>
          <w:rFonts w:ascii="Arial" w:hAnsi="Arial" w:cs="Arial"/>
          <w:color w:val="010000"/>
          <w:sz w:val="20"/>
        </w:rPr>
        <w:t xml:space="preserve"> District, Hanoi.</w:t>
      </w:r>
    </w:p>
    <w:p w14:paraId="00000007" w14:textId="77777777" w:rsidR="00821EC2" w:rsidRPr="00793149" w:rsidRDefault="004C5A09" w:rsidP="00E6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Meeting agenda:</w:t>
      </w:r>
    </w:p>
    <w:p w14:paraId="00000008" w14:textId="77777777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Report on activities of the Board of Directors in 2023</w:t>
      </w:r>
    </w:p>
    <w:p w14:paraId="00000009" w14:textId="77777777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Report on activities of the Supervisory Board in 2023.</w:t>
      </w:r>
    </w:p>
    <w:p w14:paraId="0000000A" w14:textId="6002C909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Report on activities of the</w:t>
      </w:r>
      <w:r w:rsidR="0030712F" w:rsidRPr="00793149">
        <w:rPr>
          <w:rFonts w:ascii="Arial" w:hAnsi="Arial" w:cs="Arial"/>
          <w:color w:val="010000"/>
          <w:sz w:val="20"/>
        </w:rPr>
        <w:t xml:space="preserve"> </w:t>
      </w:r>
      <w:r w:rsidRPr="00793149">
        <w:rPr>
          <w:rFonts w:ascii="Arial" w:hAnsi="Arial" w:cs="Arial"/>
          <w:color w:val="010000"/>
          <w:sz w:val="20"/>
        </w:rPr>
        <w:t>Board of General Managers in 2023.</w:t>
      </w:r>
    </w:p>
    <w:p w14:paraId="0000000B" w14:textId="77777777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Audited Financial Statements 2023</w:t>
      </w:r>
    </w:p>
    <w:p w14:paraId="0000000C" w14:textId="73BB16F4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>Selection of an audit company for the Financial Statements 2024</w:t>
      </w:r>
    </w:p>
    <w:p w14:paraId="0000000D" w14:textId="7A568B6E" w:rsidR="00821EC2" w:rsidRPr="00793149" w:rsidRDefault="004C5A09" w:rsidP="00E64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E64F75">
        <w:rPr>
          <w:rFonts w:ascii="Arial" w:hAnsi="Arial" w:cs="Arial"/>
          <w:color w:val="010000"/>
          <w:sz w:val="20"/>
        </w:rPr>
        <w:t>General Meeting</w:t>
      </w:r>
    </w:p>
    <w:p w14:paraId="0000000E" w14:textId="7BF7351C" w:rsidR="00821EC2" w:rsidRPr="00793149" w:rsidRDefault="004C5A09" w:rsidP="00E64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Assign the Chair of the Board of Directors to carry out preparation procedures for the Annual </w:t>
      </w:r>
      <w:r w:rsidR="00E64F75">
        <w:rPr>
          <w:rFonts w:ascii="Arial" w:hAnsi="Arial" w:cs="Arial"/>
          <w:color w:val="010000"/>
          <w:sz w:val="20"/>
        </w:rPr>
        <w:t>General Meeting</w:t>
      </w:r>
      <w:r w:rsidRPr="00793149">
        <w:rPr>
          <w:rFonts w:ascii="Arial" w:hAnsi="Arial" w:cs="Arial"/>
          <w:color w:val="010000"/>
          <w:sz w:val="20"/>
        </w:rPr>
        <w:t xml:space="preserve"> 2024.</w:t>
      </w:r>
    </w:p>
    <w:p w14:paraId="0000000F" w14:textId="085E5D70" w:rsidR="00821EC2" w:rsidRPr="00793149" w:rsidRDefault="004C5A09" w:rsidP="00E64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3149">
        <w:rPr>
          <w:rFonts w:ascii="Arial" w:hAnsi="Arial" w:cs="Arial"/>
          <w:color w:val="010000"/>
          <w:sz w:val="20"/>
        </w:rPr>
        <w:t xml:space="preserve">Article 2: Members of the Board of Directors, </w:t>
      </w:r>
      <w:r w:rsidR="00E64F75">
        <w:rPr>
          <w:rFonts w:ascii="Arial" w:hAnsi="Arial" w:cs="Arial"/>
          <w:color w:val="010000"/>
          <w:sz w:val="20"/>
        </w:rPr>
        <w:t>Executive Board and</w:t>
      </w:r>
      <w:r w:rsidRPr="00793149">
        <w:rPr>
          <w:rFonts w:ascii="Arial" w:hAnsi="Arial" w:cs="Arial"/>
          <w:color w:val="010000"/>
          <w:sz w:val="20"/>
        </w:rPr>
        <w:t xml:space="preserve"> Supervisory Board and functional departments and affiliated individuals are responsible for implementing this Resolution.</w:t>
      </w:r>
    </w:p>
    <w:p w14:paraId="29BFF9CA" w14:textId="77777777" w:rsidR="00793149" w:rsidRPr="00793149" w:rsidRDefault="00793149" w:rsidP="00E64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93149" w:rsidRPr="00793149" w:rsidSect="000C3C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1D50"/>
    <w:multiLevelType w:val="multilevel"/>
    <w:tmpl w:val="8902B3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33233B"/>
    <w:multiLevelType w:val="multilevel"/>
    <w:tmpl w:val="89A8930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C2"/>
    <w:rsid w:val="000C3C67"/>
    <w:rsid w:val="0030712F"/>
    <w:rsid w:val="004C5A09"/>
    <w:rsid w:val="00585CBC"/>
    <w:rsid w:val="00793149"/>
    <w:rsid w:val="00821EC2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AE863"/>
  <w15:docId w15:val="{C6046A3A-1B01-43E0-9E7B-0D45FFE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D9CA2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388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9" w:lineRule="auto"/>
      <w:ind w:left="760"/>
    </w:pPr>
    <w:rPr>
      <w:rFonts w:ascii="Times New Roman" w:eastAsia="Times New Roman" w:hAnsi="Times New Roman" w:cs="Times New Roman"/>
      <w:i/>
      <w:iCs/>
      <w:color w:val="9D9CA2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color w:val="838388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/T7kWIhKBr/tGinoGSN1ck7NOQ==">CgMxLjAyCGguZ2pkZ3hzOAByITFlbWFCSjVWWWFTTkYxNElra0NDaXZydnBtdVZkXzcxdw==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2024-05-31T03:37:00Z</dcterms:created>
  <dcterms:modified xsi:type="dcterms:W3CDTF">2024-05-31T03:37:00Z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66aab3f6044797d99275c45376befa1bd913143a21467fc9742b0eeb6919d157</vt:lpwstr>
  </property>
</Properties>
</file>