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7218" w:rsidRPr="00C52509" w:rsidRDefault="007632B0" w:rsidP="00901F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52509">
        <w:rPr>
          <w:rFonts w:ascii="Arial" w:hAnsi="Arial" w:cs="Arial"/>
          <w:b/>
          <w:color w:val="010000"/>
          <w:sz w:val="20"/>
        </w:rPr>
        <w:t>LDW: Board Resolution</w:t>
      </w:r>
    </w:p>
    <w:p w14:paraId="00000002" w14:textId="77777777" w:rsidR="00A87218" w:rsidRPr="00C52509" w:rsidRDefault="007632B0" w:rsidP="00901F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52509">
        <w:rPr>
          <w:rFonts w:ascii="Arial" w:hAnsi="Arial" w:cs="Arial"/>
          <w:color w:val="010000"/>
          <w:sz w:val="20"/>
        </w:rPr>
        <w:t xml:space="preserve">On May 27, 2024, Lam Dong Water Supply </w:t>
      </w:r>
      <w:proofErr w:type="gramStart"/>
      <w:r w:rsidRPr="00C52509">
        <w:rPr>
          <w:rFonts w:ascii="Arial" w:hAnsi="Arial" w:cs="Arial"/>
          <w:color w:val="010000"/>
          <w:sz w:val="20"/>
        </w:rPr>
        <w:t>And</w:t>
      </w:r>
      <w:proofErr w:type="gramEnd"/>
      <w:r w:rsidRPr="00C52509">
        <w:rPr>
          <w:rFonts w:ascii="Arial" w:hAnsi="Arial" w:cs="Arial"/>
          <w:color w:val="010000"/>
          <w:sz w:val="20"/>
        </w:rPr>
        <w:t xml:space="preserve"> Sewerage Company Ltd. announced Resolution No. 06/2024/NQ-HDQT on the 6th meeting of the Board of Directors of Lam Dong Water Supply And Sewerage Company Ltd. as follows:</w:t>
      </w:r>
    </w:p>
    <w:p w14:paraId="00000003" w14:textId="77777777" w:rsidR="00A87218" w:rsidRPr="00C52509" w:rsidRDefault="007632B0" w:rsidP="00901F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>‎‎Article 1.</w:t>
      </w:r>
    </w:p>
    <w:p w14:paraId="00000004" w14:textId="13D3B82D" w:rsidR="00A87218" w:rsidRPr="00C52509" w:rsidRDefault="007632B0" w:rsidP="00901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 xml:space="preserve">Approve the </w:t>
      </w:r>
      <w:r w:rsidR="00901F49">
        <w:rPr>
          <w:rFonts w:ascii="Arial" w:hAnsi="Arial" w:cs="Arial"/>
          <w:color w:val="010000"/>
          <w:sz w:val="20"/>
        </w:rPr>
        <w:t>materials</w:t>
      </w:r>
      <w:r w:rsidRPr="00C52509">
        <w:rPr>
          <w:rFonts w:ascii="Arial" w:hAnsi="Arial" w:cs="Arial"/>
          <w:color w:val="010000"/>
          <w:sz w:val="20"/>
        </w:rPr>
        <w:t xml:space="preserve"> prepared by Di Linh Water Supply and Construction Joint Stock Company for the Annual General Meeting 2024, however, in Proposal No. 5 on production and business plan, capital construction investment, salary, profit distribution, etc. with a total investment value of more than VND 42 billion, there must be detailed explanation and effectiveness of the investment as a basis for approval; investment capital sources need to be reconsidered.</w:t>
      </w:r>
    </w:p>
    <w:p w14:paraId="00000005" w14:textId="0CC0733B" w:rsidR="00A87218" w:rsidRPr="00C52509" w:rsidRDefault="007632B0" w:rsidP="00901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 xml:space="preserve">Approve on proposing the Board of Directors of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Water Supply, Drainage and Construction Joint Stock Company on selecting Plan 2 to invest in building a 5,000m3/da</w:t>
      </w:r>
      <w:r w:rsidR="00C52509" w:rsidRPr="00C52509">
        <w:rPr>
          <w:rFonts w:ascii="Arial" w:hAnsi="Arial" w:cs="Arial"/>
          <w:color w:val="010000"/>
          <w:sz w:val="20"/>
        </w:rPr>
        <w:t>y</w:t>
      </w:r>
      <w:r w:rsidRPr="00C52509">
        <w:rPr>
          <w:rFonts w:ascii="Arial" w:hAnsi="Arial" w:cs="Arial"/>
          <w:color w:val="010000"/>
          <w:sz w:val="20"/>
        </w:rPr>
        <w:t xml:space="preserve"> water plant in </w:t>
      </w:r>
      <w:proofErr w:type="spellStart"/>
      <w:r w:rsidRPr="00C52509">
        <w:rPr>
          <w:rFonts w:ascii="Arial" w:hAnsi="Arial" w:cs="Arial"/>
          <w:color w:val="010000"/>
          <w:sz w:val="20"/>
        </w:rPr>
        <w:t>Phu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Hoi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Industrial Park (investment value of VND 27.7 billion)</w:t>
      </w:r>
      <w:r w:rsidR="00C52509" w:rsidRPr="00C52509">
        <w:rPr>
          <w:rFonts w:ascii="Arial" w:hAnsi="Arial" w:cs="Arial"/>
          <w:color w:val="010000"/>
          <w:sz w:val="20"/>
        </w:rPr>
        <w:t>.</w:t>
      </w:r>
      <w:r w:rsidRPr="00C52509">
        <w:rPr>
          <w:rFonts w:ascii="Arial" w:hAnsi="Arial" w:cs="Arial"/>
          <w:color w:val="010000"/>
          <w:sz w:val="20"/>
        </w:rPr>
        <w:t xml:space="preserve"> </w:t>
      </w:r>
      <w:r w:rsidR="00C52509" w:rsidRPr="00C52509">
        <w:rPr>
          <w:rFonts w:ascii="Arial" w:hAnsi="Arial" w:cs="Arial"/>
          <w:color w:val="010000"/>
          <w:sz w:val="20"/>
        </w:rPr>
        <w:t>I</w:t>
      </w:r>
      <w:r w:rsidRPr="00C52509">
        <w:rPr>
          <w:rFonts w:ascii="Arial" w:hAnsi="Arial" w:cs="Arial"/>
          <w:color w:val="010000"/>
          <w:sz w:val="20"/>
        </w:rPr>
        <w:t>n the plan</w:t>
      </w:r>
      <w:r w:rsidR="00C52509" w:rsidRPr="00C52509">
        <w:rPr>
          <w:rFonts w:ascii="Arial" w:hAnsi="Arial" w:cs="Arial"/>
          <w:color w:val="010000"/>
          <w:sz w:val="20"/>
        </w:rPr>
        <w:t>,</w:t>
      </w:r>
      <w:r w:rsidRPr="00C52509">
        <w:rPr>
          <w:rFonts w:ascii="Arial" w:hAnsi="Arial" w:cs="Arial"/>
          <w:color w:val="010000"/>
          <w:sz w:val="20"/>
        </w:rPr>
        <w:t xml:space="preserve"> it is necessary to review the factors of average selling price and reasonable and feasible capital water price to explain the financial plan of the project; when implementing the project, it is necessary to comply with the law on management and use of state capital invested in production and business, Law on Bidding, etc.</w:t>
      </w:r>
    </w:p>
    <w:p w14:paraId="00000006" w14:textId="477448E2" w:rsidR="00A87218" w:rsidRPr="00C52509" w:rsidRDefault="007632B0" w:rsidP="00901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 xml:space="preserve">Approve proposing the Board of Directors of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Water Supply, Drainage and Construction Joint Stock Company to adjust the land area of ​​the 5,000m3/day and night water plant construction project in </w:t>
      </w:r>
      <w:proofErr w:type="spellStart"/>
      <w:r w:rsidRPr="00C52509">
        <w:rPr>
          <w:rFonts w:ascii="Arial" w:hAnsi="Arial" w:cs="Arial"/>
          <w:color w:val="010000"/>
          <w:sz w:val="20"/>
        </w:rPr>
        <w:t>Phu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Hoi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Industrial Park due to a change in exploitation source from the Lien </w:t>
      </w:r>
      <w:proofErr w:type="spellStart"/>
      <w:r w:rsidRPr="00C52509">
        <w:rPr>
          <w:rFonts w:ascii="Arial" w:hAnsi="Arial" w:cs="Arial"/>
          <w:color w:val="010000"/>
          <w:sz w:val="20"/>
        </w:rPr>
        <w:t>Khuong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spillway (location of the raw water pumping station at plot No. 900, map sheet No. 11, measured in 2013) to exploiting the surface water source of Da </w:t>
      </w:r>
      <w:proofErr w:type="spellStart"/>
      <w:r w:rsidRPr="00C52509">
        <w:rPr>
          <w:rFonts w:ascii="Arial" w:hAnsi="Arial" w:cs="Arial"/>
          <w:color w:val="010000"/>
          <w:sz w:val="20"/>
        </w:rPr>
        <w:t>Nhim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river (location of raw water pumping station at plot No. 622, map sheet No. 11, Area 205m2, Quarter 11, Lien </w:t>
      </w:r>
      <w:proofErr w:type="spellStart"/>
      <w:r w:rsidRPr="00C52509">
        <w:rPr>
          <w:rFonts w:ascii="Arial" w:hAnsi="Arial" w:cs="Arial"/>
          <w:color w:val="010000"/>
          <w:sz w:val="20"/>
        </w:rPr>
        <w:t>Nghia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Town,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District).</w:t>
      </w:r>
    </w:p>
    <w:p w14:paraId="00000007" w14:textId="531CDD8B" w:rsidR="00A87218" w:rsidRPr="00C52509" w:rsidRDefault="007632B0" w:rsidP="00901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 xml:space="preserve">Approve allowing and authorizing Mr. Nguyen Hung Cuong, member of the Board of Directors of Lam Dong Water Supply </w:t>
      </w:r>
      <w:proofErr w:type="gramStart"/>
      <w:r w:rsidRPr="00C52509">
        <w:rPr>
          <w:rFonts w:ascii="Arial" w:hAnsi="Arial" w:cs="Arial"/>
          <w:color w:val="010000"/>
          <w:sz w:val="20"/>
        </w:rPr>
        <w:t>And</w:t>
      </w:r>
      <w:proofErr w:type="gramEnd"/>
      <w:r w:rsidRPr="00C52509">
        <w:rPr>
          <w:rFonts w:ascii="Arial" w:hAnsi="Arial" w:cs="Arial"/>
          <w:color w:val="010000"/>
          <w:sz w:val="20"/>
        </w:rPr>
        <w:t xml:space="preserve"> Sewerage Company Ltd. to attend the meeting of the Board of Directors of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Water Supply, Drainage and Construction Joint Stock Company held in Ho Chi Minh City on May 30, 2024 and state relevant contents.</w:t>
      </w:r>
    </w:p>
    <w:p w14:paraId="00000008" w14:textId="77777777" w:rsidR="00A87218" w:rsidRPr="00C52509" w:rsidRDefault="007632B0" w:rsidP="00901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 xml:space="preserve">Based on the Minute and this Resolution, Mr. Do Van Ha, representative of Lam Dong Water Supply </w:t>
      </w:r>
      <w:proofErr w:type="gramStart"/>
      <w:r w:rsidRPr="00C52509">
        <w:rPr>
          <w:rFonts w:ascii="Arial" w:hAnsi="Arial" w:cs="Arial"/>
          <w:color w:val="010000"/>
          <w:sz w:val="20"/>
        </w:rPr>
        <w:t>And</w:t>
      </w:r>
      <w:proofErr w:type="gramEnd"/>
      <w:r w:rsidRPr="00C52509">
        <w:rPr>
          <w:rFonts w:ascii="Arial" w:hAnsi="Arial" w:cs="Arial"/>
          <w:color w:val="010000"/>
          <w:sz w:val="20"/>
        </w:rPr>
        <w:t xml:space="preserve"> Sewerage Company Ltd. at Di Linh Water Supply and Construction Joint Stock Company and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Water Supply, Drainage and Construction Joint Stock Company has a written response or direct speech at meetings related to the above contents for Di Linh Water Supply and Construction Joint Stock Company and Duc </w:t>
      </w:r>
      <w:proofErr w:type="spellStart"/>
      <w:r w:rsidRPr="00C52509">
        <w:rPr>
          <w:rFonts w:ascii="Arial" w:hAnsi="Arial" w:cs="Arial"/>
          <w:color w:val="010000"/>
          <w:sz w:val="20"/>
        </w:rPr>
        <w:t>Trong</w:t>
      </w:r>
      <w:proofErr w:type="spellEnd"/>
      <w:r w:rsidRPr="00C52509">
        <w:rPr>
          <w:rFonts w:ascii="Arial" w:hAnsi="Arial" w:cs="Arial"/>
          <w:color w:val="010000"/>
          <w:sz w:val="20"/>
        </w:rPr>
        <w:t xml:space="preserve"> Water Supply, Drainage and Construction Joint Stock Company.</w:t>
      </w:r>
    </w:p>
    <w:p w14:paraId="00000009" w14:textId="78E85559" w:rsidR="00A87218" w:rsidRPr="00C52509" w:rsidRDefault="007632B0" w:rsidP="00901F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>‎‎Article 2. This</w:t>
      </w:r>
      <w:r w:rsidR="00901F49">
        <w:rPr>
          <w:rFonts w:ascii="Arial" w:hAnsi="Arial" w:cs="Arial"/>
          <w:color w:val="010000"/>
          <w:sz w:val="20"/>
        </w:rPr>
        <w:t xml:space="preserve"> Board</w:t>
      </w:r>
      <w:r w:rsidRPr="00C52509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A" w14:textId="0E80E871" w:rsidR="00A87218" w:rsidRPr="00C52509" w:rsidRDefault="007632B0" w:rsidP="00901F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52509">
        <w:rPr>
          <w:rFonts w:ascii="Arial" w:hAnsi="Arial" w:cs="Arial"/>
          <w:color w:val="010000"/>
          <w:sz w:val="20"/>
        </w:rPr>
        <w:t>‎‎Article 3. Members</w:t>
      </w:r>
      <w:r w:rsidR="00901F49">
        <w:rPr>
          <w:rFonts w:ascii="Arial" w:hAnsi="Arial" w:cs="Arial"/>
          <w:color w:val="010000"/>
          <w:sz w:val="20"/>
        </w:rPr>
        <w:t xml:space="preserve"> of the Board of Directors, Supervisory Board and</w:t>
      </w:r>
      <w:r w:rsidRPr="00C52509">
        <w:rPr>
          <w:rFonts w:ascii="Arial" w:hAnsi="Arial" w:cs="Arial"/>
          <w:color w:val="010000"/>
          <w:sz w:val="20"/>
        </w:rPr>
        <w:t xml:space="preserve"> Executive Board, Mr. Nguyen Hung Cuong, and Mr. Do Van Ha are responsible for implementing this Resolution and organizing the implementation according to the policy of the Board of Directors </w:t>
      </w:r>
      <w:r w:rsidR="00901F49">
        <w:rPr>
          <w:rFonts w:ascii="Arial" w:hAnsi="Arial" w:cs="Arial"/>
          <w:color w:val="010000"/>
          <w:sz w:val="20"/>
        </w:rPr>
        <w:t>under applicable laws</w:t>
      </w:r>
      <w:r w:rsidRPr="00C52509">
        <w:rPr>
          <w:rFonts w:ascii="Arial" w:hAnsi="Arial" w:cs="Arial"/>
          <w:color w:val="010000"/>
          <w:sz w:val="20"/>
        </w:rPr>
        <w:t xml:space="preserve"> and </w:t>
      </w:r>
      <w:bookmarkStart w:id="1" w:name="_GoBack"/>
      <w:bookmarkEnd w:id="1"/>
      <w:r w:rsidRPr="00C52509">
        <w:rPr>
          <w:rFonts w:ascii="Arial" w:hAnsi="Arial" w:cs="Arial"/>
          <w:color w:val="010000"/>
          <w:sz w:val="20"/>
        </w:rPr>
        <w:t>Lam Dong Water Supply And Sewerage Company Ltd.’s Charter.</w:t>
      </w:r>
    </w:p>
    <w:sectPr w:rsidR="00A87218" w:rsidRPr="00C52509" w:rsidSect="003137F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4D3"/>
    <w:multiLevelType w:val="multilevel"/>
    <w:tmpl w:val="384E6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18"/>
    <w:rsid w:val="003137FF"/>
    <w:rsid w:val="00350079"/>
    <w:rsid w:val="007632B0"/>
    <w:rsid w:val="00901F49"/>
    <w:rsid w:val="00A87218"/>
    <w:rsid w:val="00C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8E092"/>
  <w15:docId w15:val="{CF63E0EF-365B-4609-8C81-347B887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Bodytext40">
    <w:name w:val="Body text (4)"/>
    <w:basedOn w:val="Normal"/>
    <w:link w:val="Bodytext4"/>
    <w:pPr>
      <w:ind w:firstLine="300"/>
    </w:pPr>
    <w:rPr>
      <w:rFonts w:ascii="Arial" w:eastAsia="Arial" w:hAnsi="Arial" w:cs="Arial"/>
      <w:b/>
      <w:bCs/>
      <w:sz w:val="9"/>
      <w:szCs w:val="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FMq8LJ0isILV1OE2BF0+yEDjaw==">CgMxLjAyCGguZ2pkZ3hzOAByITFPb1FuZ0hZdHN2TkJOY3BtVzlRaWFRdTFqek1hYUZUMw==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2024-05-31T03:46:00Z</dcterms:created>
  <dcterms:modified xsi:type="dcterms:W3CDTF">2024-05-31T03:46:00Z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1b890a1ac5ad13a72969c0771dd5141b62f043f445d6eae2501f572dc34aff97</vt:lpwstr>
  </property>
</Properties>
</file>