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FDAC" w14:textId="77777777" w:rsidR="00CA421F" w:rsidRPr="00957C06" w:rsidRDefault="00CA421F" w:rsidP="00957C06">
      <w:pPr>
        <w:pStyle w:val="BodyText"/>
        <w:shd w:val="clear" w:color="auto" w:fill="auto"/>
        <w:spacing w:after="120" w:line="360" w:lineRule="auto"/>
        <w:rPr>
          <w:rFonts w:ascii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57C06">
        <w:rPr>
          <w:rFonts w:ascii="Arial" w:hAnsi="Arial" w:cs="Arial"/>
          <w:b/>
          <w:color w:val="010000"/>
          <w:sz w:val="20"/>
          <w:szCs w:val="20"/>
        </w:rPr>
        <w:t xml:space="preserve">PVX: </w:t>
      </w:r>
      <w:r w:rsidR="00965800" w:rsidRPr="00957C06">
        <w:rPr>
          <w:rFonts w:ascii="Arial" w:hAnsi="Arial" w:cs="Arial"/>
          <w:b/>
          <w:color w:val="010000"/>
          <w:sz w:val="20"/>
          <w:szCs w:val="20"/>
          <w:lang w:val="en-US"/>
        </w:rPr>
        <w:t>Information disclosure</w:t>
      </w:r>
      <w:r w:rsidR="00965800" w:rsidRPr="00957C06">
        <w:rPr>
          <w:rFonts w:ascii="Arial" w:hAnsi="Arial" w:cs="Arial"/>
          <w:b/>
          <w:color w:val="010000"/>
          <w:sz w:val="20"/>
          <w:szCs w:val="20"/>
        </w:rPr>
        <w:t xml:space="preserve"> on the Decision to block the account</w:t>
      </w:r>
    </w:p>
    <w:p w14:paraId="4C0C67FB" w14:textId="77777777" w:rsidR="00965800" w:rsidRPr="00957C06" w:rsidRDefault="00965800" w:rsidP="00957C06">
      <w:pPr>
        <w:pStyle w:val="BodyText"/>
        <w:shd w:val="clear" w:color="auto" w:fill="auto"/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957C06">
        <w:rPr>
          <w:rFonts w:ascii="Arial" w:hAnsi="Arial" w:cs="Arial"/>
          <w:color w:val="010000"/>
          <w:sz w:val="20"/>
          <w:szCs w:val="20"/>
        </w:rPr>
        <w:t xml:space="preserve">On May 28, 2024, </w:t>
      </w:r>
      <w:r w:rsidRPr="00957C06">
        <w:rPr>
          <w:rFonts w:ascii="Arial" w:hAnsi="Arial" w:cs="Arial"/>
          <w:color w:val="010000"/>
          <w:sz w:val="20"/>
          <w:szCs w:val="20"/>
          <w:shd w:val="clear" w:color="auto" w:fill="FCFCFC"/>
        </w:rPr>
        <w:t xml:space="preserve">Petro Vietnam Construction Joint Stock Corporation announced </w:t>
      </w:r>
      <w:r w:rsidRPr="00957C06">
        <w:rPr>
          <w:rFonts w:ascii="Arial" w:hAnsi="Arial" w:cs="Arial"/>
          <w:color w:val="010000"/>
          <w:sz w:val="20"/>
          <w:szCs w:val="20"/>
        </w:rPr>
        <w:t xml:space="preserve">Official Dispatch No. 842/XLDK-TCKT on the Decision </w:t>
      </w:r>
      <w:r w:rsidR="00A52FF7" w:rsidRPr="00957C06">
        <w:rPr>
          <w:rFonts w:ascii="Arial" w:hAnsi="Arial" w:cs="Arial"/>
          <w:color w:val="010000"/>
          <w:sz w:val="20"/>
          <w:szCs w:val="20"/>
          <w:lang w:val="en-US"/>
        </w:rPr>
        <w:t>to execute the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 xml:space="preserve"> judgment</w:t>
      </w:r>
      <w:r w:rsidRPr="00957C06">
        <w:rPr>
          <w:rFonts w:ascii="Arial" w:hAnsi="Arial" w:cs="Arial"/>
          <w:color w:val="010000"/>
          <w:sz w:val="20"/>
          <w:szCs w:val="20"/>
        </w:rPr>
        <w:t xml:space="preserve"> 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>as required by the Department of Civil Judgement Enforcement of Nam Tu Liem District</w:t>
      </w:r>
      <w:r w:rsidRPr="00957C06">
        <w:rPr>
          <w:rFonts w:ascii="Arial" w:hAnsi="Arial" w:cs="Arial"/>
          <w:color w:val="010000"/>
          <w:sz w:val="20"/>
          <w:szCs w:val="20"/>
        </w:rPr>
        <w:t xml:space="preserve"> - Hanoi City as follows:</w:t>
      </w:r>
    </w:p>
    <w:p w14:paraId="12FDE061" w14:textId="77777777" w:rsidR="00840DC2" w:rsidRPr="00957C06" w:rsidRDefault="00965800" w:rsidP="00957C06">
      <w:pPr>
        <w:pStyle w:val="BodyText"/>
        <w:shd w:val="clear" w:color="auto" w:fill="auto"/>
        <w:spacing w:after="120" w:line="360" w:lineRule="auto"/>
        <w:rPr>
          <w:rFonts w:ascii="Arial" w:hAnsi="Arial" w:cs="Arial"/>
          <w:color w:val="010000"/>
          <w:sz w:val="20"/>
          <w:szCs w:val="20"/>
          <w:lang w:val="en-US"/>
        </w:rPr>
      </w:pPr>
      <w:r w:rsidRPr="00957C06">
        <w:rPr>
          <w:rFonts w:ascii="Arial" w:hAnsi="Arial" w:cs="Arial"/>
          <w:color w:val="010000"/>
          <w:sz w:val="20"/>
          <w:szCs w:val="20"/>
        </w:rPr>
        <w:t>On May 28, 2024,</w:t>
      </w:r>
      <w:r w:rsidRPr="00957C06">
        <w:rPr>
          <w:rFonts w:ascii="Arial" w:hAnsi="Arial" w:cs="Arial"/>
          <w:color w:val="010000"/>
          <w:sz w:val="20"/>
          <w:szCs w:val="20"/>
          <w:shd w:val="clear" w:color="auto" w:fill="FCFCFC"/>
        </w:rPr>
        <w:t xml:space="preserve"> Petro Vietnam Construction Joint Stock Corporation </w:t>
      </w:r>
      <w:r w:rsidRPr="00957C06">
        <w:rPr>
          <w:rFonts w:ascii="Arial" w:hAnsi="Arial" w:cs="Arial"/>
          <w:color w:val="010000"/>
          <w:sz w:val="20"/>
          <w:szCs w:val="20"/>
          <w:shd w:val="clear" w:color="auto" w:fill="FCFCFC"/>
          <w:lang w:val="en-US"/>
        </w:rPr>
        <w:t xml:space="preserve">received </w:t>
      </w:r>
      <w:r w:rsidRPr="00957C06">
        <w:rPr>
          <w:rFonts w:ascii="Arial" w:hAnsi="Arial" w:cs="Arial"/>
          <w:color w:val="010000"/>
          <w:sz w:val="20"/>
          <w:szCs w:val="20"/>
        </w:rPr>
        <w:t xml:space="preserve">Decision No. 14/QD-CCTHADS dated May 24, 2024 of the 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>Department of Civil Judgement Enforcement of Nam Tu Liem District</w:t>
      </w:r>
      <w:r w:rsidRPr="00957C06">
        <w:rPr>
          <w:rFonts w:ascii="Arial" w:hAnsi="Arial" w:cs="Arial"/>
          <w:color w:val="010000"/>
          <w:sz w:val="20"/>
          <w:szCs w:val="20"/>
        </w:rPr>
        <w:t xml:space="preserve"> - Hanoi City 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 xml:space="preserve">on </w:t>
      </w:r>
      <w:r w:rsidRPr="00957C06">
        <w:rPr>
          <w:rFonts w:ascii="Arial" w:hAnsi="Arial" w:cs="Arial"/>
          <w:color w:val="010000"/>
          <w:sz w:val="20"/>
          <w:szCs w:val="20"/>
        </w:rPr>
        <w:t xml:space="preserve">blocking the account 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>of Petro</w:t>
      </w:r>
      <w:r w:rsidR="00A52FF7" w:rsidRPr="00957C06">
        <w:rPr>
          <w:rFonts w:ascii="Arial" w:hAnsi="Arial" w:cs="Arial"/>
          <w:color w:val="010000"/>
          <w:sz w:val="20"/>
          <w:szCs w:val="20"/>
          <w:lang w:val="en-US"/>
        </w:rPr>
        <w:t xml:space="preserve"> 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 xml:space="preserve">Vietnam Construction Joint Stock Corporation related to Judgment No. 92/2023/KDTM-PT dated May 18, 2023 and Judgment No. 12/2022/KDTM-ST dated April </w:t>
      </w:r>
      <w:r w:rsidR="00A52FF7" w:rsidRPr="00957C06">
        <w:rPr>
          <w:rFonts w:ascii="Arial" w:hAnsi="Arial" w:cs="Arial"/>
          <w:color w:val="010000"/>
          <w:sz w:val="20"/>
          <w:szCs w:val="20"/>
          <w:lang w:val="en-US"/>
        </w:rPr>
        <w:t>29</w:t>
      </w:r>
      <w:r w:rsidRPr="00957C06">
        <w:rPr>
          <w:rFonts w:ascii="Arial" w:hAnsi="Arial" w:cs="Arial"/>
          <w:color w:val="010000"/>
          <w:sz w:val="20"/>
          <w:szCs w:val="20"/>
          <w:lang w:val="en-US"/>
        </w:rPr>
        <w:t>, 2022 of the People's Court of Nam Tu Liem District, Hanoi City.</w:t>
      </w:r>
    </w:p>
    <w:sectPr w:rsidR="00840DC2" w:rsidRPr="00957C06" w:rsidSect="00957C06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458C" w14:textId="77777777" w:rsidR="00AE19F8" w:rsidRDefault="00AE19F8">
      <w:r>
        <w:separator/>
      </w:r>
    </w:p>
  </w:endnote>
  <w:endnote w:type="continuationSeparator" w:id="0">
    <w:p w14:paraId="02C7E94E" w14:textId="77777777" w:rsidR="00AE19F8" w:rsidRDefault="00A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5859A" w14:textId="77777777" w:rsidR="00AE19F8" w:rsidRDefault="00AE19F8"/>
  </w:footnote>
  <w:footnote w:type="continuationSeparator" w:id="0">
    <w:p w14:paraId="1C10049B" w14:textId="77777777" w:rsidR="00AE19F8" w:rsidRDefault="00AE19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828"/>
    <w:multiLevelType w:val="multilevel"/>
    <w:tmpl w:val="58A6701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17AF9"/>
    <w:multiLevelType w:val="multilevel"/>
    <w:tmpl w:val="07220C1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2"/>
    <w:rsid w:val="0047496D"/>
    <w:rsid w:val="004D6345"/>
    <w:rsid w:val="006A552E"/>
    <w:rsid w:val="00840DC2"/>
    <w:rsid w:val="00957C06"/>
    <w:rsid w:val="00965800"/>
    <w:rsid w:val="00A52FF7"/>
    <w:rsid w:val="00AE19F8"/>
    <w:rsid w:val="00BC3D0F"/>
    <w:rsid w:val="00CA421F"/>
    <w:rsid w:val="00D11F52"/>
    <w:rsid w:val="00E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36D15"/>
  <w15:docId w15:val="{9E4896EB-8DBB-42FB-9C74-F0198FF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23" w:lineRule="auto"/>
      <w:ind w:left="4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Nguyen Thi Thu Giang</cp:lastModifiedBy>
  <cp:revision>2</cp:revision>
  <dcterms:created xsi:type="dcterms:W3CDTF">2024-05-31T04:02:00Z</dcterms:created>
  <dcterms:modified xsi:type="dcterms:W3CDTF">2024-05-31T04:02:00Z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ed8ab0546429cdce94fc49fd7c0d0392417910848fab6832e0f1e4a53a0c1108</vt:lpwstr>
  </property>
</Properties>
</file>