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5481" w:rsidRPr="00E011CF" w:rsidRDefault="00E011CF" w:rsidP="00CF09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011CF">
        <w:rPr>
          <w:rFonts w:ascii="Arial" w:hAnsi="Arial" w:cs="Arial"/>
          <w:b/>
          <w:color w:val="010000"/>
          <w:sz w:val="20"/>
        </w:rPr>
        <w:t>ABI</w:t>
      </w:r>
      <w:r w:rsidRPr="00E011CF">
        <w:rPr>
          <w:rFonts w:ascii="Arial" w:hAnsi="Arial" w:cs="Arial"/>
          <w:b/>
          <w:color w:val="010000"/>
          <w:sz w:val="20"/>
        </w:rPr>
        <w:t>:</w:t>
      </w:r>
      <w:r w:rsidRPr="00E011C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D75481" w:rsidRPr="00E011CF" w:rsidRDefault="00E011CF" w:rsidP="00CF09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 xml:space="preserve">On </w:t>
      </w:r>
      <w:r w:rsidRPr="00E011CF">
        <w:rPr>
          <w:rFonts w:ascii="Arial" w:hAnsi="Arial" w:cs="Arial"/>
          <w:color w:val="010000"/>
          <w:sz w:val="20"/>
        </w:rPr>
        <w:t>April</w:t>
      </w:r>
      <w:r w:rsidRPr="00E011CF">
        <w:rPr>
          <w:rFonts w:ascii="Arial" w:hAnsi="Arial" w:cs="Arial"/>
          <w:color w:val="010000"/>
          <w:sz w:val="20"/>
        </w:rPr>
        <w:t xml:space="preserve"> </w:t>
      </w:r>
      <w:r w:rsidRPr="00E011CF">
        <w:rPr>
          <w:rFonts w:ascii="Arial" w:hAnsi="Arial" w:cs="Arial"/>
          <w:color w:val="010000"/>
          <w:sz w:val="20"/>
        </w:rPr>
        <w:t>25</w:t>
      </w:r>
      <w:r w:rsidRPr="00E011CF">
        <w:rPr>
          <w:rFonts w:ascii="Arial" w:hAnsi="Arial" w:cs="Arial"/>
          <w:color w:val="010000"/>
          <w:sz w:val="20"/>
        </w:rPr>
        <w:t xml:space="preserve">, </w:t>
      </w:r>
      <w:r w:rsidRPr="00E011CF">
        <w:rPr>
          <w:rFonts w:ascii="Arial" w:hAnsi="Arial" w:cs="Arial"/>
          <w:color w:val="010000"/>
          <w:sz w:val="20"/>
        </w:rPr>
        <w:t>2024</w:t>
      </w:r>
      <w:r w:rsidRPr="00E011CF">
        <w:rPr>
          <w:rFonts w:ascii="Arial" w:hAnsi="Arial" w:cs="Arial"/>
          <w:color w:val="010000"/>
          <w:sz w:val="20"/>
        </w:rPr>
        <w:t xml:space="preserve">, Agriculture Bank Insurance Joint - Stock Corporation (ABIC) announced Resolution No. </w:t>
      </w:r>
      <w:r w:rsidRPr="00E011CF">
        <w:rPr>
          <w:rFonts w:ascii="Arial" w:hAnsi="Arial" w:cs="Arial"/>
          <w:color w:val="010000"/>
          <w:sz w:val="20"/>
        </w:rPr>
        <w:t>181</w:t>
      </w:r>
      <w:r w:rsidRPr="00E011CF">
        <w:rPr>
          <w:rFonts w:ascii="Arial" w:hAnsi="Arial" w:cs="Arial"/>
          <w:color w:val="010000"/>
          <w:sz w:val="20"/>
        </w:rPr>
        <w:t xml:space="preserve">/NQ-HDQT on extending the time to organize the Annual General Meeting of Shareholders </w:t>
      </w:r>
      <w:r w:rsidRPr="00E011CF">
        <w:rPr>
          <w:rFonts w:ascii="Arial" w:hAnsi="Arial" w:cs="Arial"/>
          <w:color w:val="010000"/>
          <w:sz w:val="20"/>
        </w:rPr>
        <w:t>2024</w:t>
      </w:r>
      <w:r w:rsidRPr="00E011CF">
        <w:rPr>
          <w:rFonts w:ascii="Arial" w:hAnsi="Arial" w:cs="Arial"/>
          <w:color w:val="010000"/>
          <w:sz w:val="20"/>
        </w:rPr>
        <w:t xml:space="preserve"> as follows</w:t>
      </w:r>
      <w:r w:rsidRPr="00E011CF">
        <w:rPr>
          <w:rFonts w:ascii="Arial" w:hAnsi="Arial" w:cs="Arial"/>
          <w:color w:val="010000"/>
          <w:sz w:val="20"/>
        </w:rPr>
        <w:t>:</w:t>
      </w:r>
    </w:p>
    <w:p w14:paraId="00000003" w14:textId="77777777" w:rsidR="00D75481" w:rsidRPr="00E011CF" w:rsidRDefault="00E011CF" w:rsidP="00CF09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 xml:space="preserve">Article </w:t>
      </w:r>
      <w:r w:rsidRPr="00E011CF">
        <w:rPr>
          <w:rFonts w:ascii="Arial" w:hAnsi="Arial" w:cs="Arial"/>
          <w:color w:val="010000"/>
          <w:sz w:val="20"/>
        </w:rPr>
        <w:t>1</w:t>
      </w:r>
      <w:r w:rsidRPr="00E011CF">
        <w:rPr>
          <w:rFonts w:ascii="Arial" w:hAnsi="Arial" w:cs="Arial"/>
          <w:color w:val="010000"/>
          <w:sz w:val="20"/>
        </w:rPr>
        <w:t xml:space="preserve">. Regarding the extension of time to </w:t>
      </w:r>
      <w:r w:rsidRPr="00E011CF">
        <w:rPr>
          <w:rFonts w:ascii="Arial" w:hAnsi="Arial" w:cs="Arial"/>
          <w:color w:val="010000"/>
          <w:sz w:val="20"/>
        </w:rPr>
        <w:t xml:space="preserve">organize the Annual General Meeting of Shareholders </w:t>
      </w:r>
      <w:r w:rsidRPr="00E011CF">
        <w:rPr>
          <w:rFonts w:ascii="Arial" w:hAnsi="Arial" w:cs="Arial"/>
          <w:color w:val="010000"/>
          <w:sz w:val="20"/>
        </w:rPr>
        <w:t>2024</w:t>
      </w:r>
    </w:p>
    <w:p w14:paraId="00000004" w14:textId="77777777" w:rsidR="00D75481" w:rsidRPr="00E011CF" w:rsidRDefault="00E011CF" w:rsidP="00CF0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 xml:space="preserve">The Board of Directors agrees to organize the Annual General Meeting of Shareholders </w:t>
      </w:r>
      <w:r w:rsidRPr="00E011CF">
        <w:rPr>
          <w:rFonts w:ascii="Arial" w:hAnsi="Arial" w:cs="Arial"/>
          <w:color w:val="010000"/>
          <w:sz w:val="20"/>
        </w:rPr>
        <w:t>2024</w:t>
      </w:r>
      <w:r w:rsidRPr="00E011CF">
        <w:rPr>
          <w:rFonts w:ascii="Arial" w:hAnsi="Arial" w:cs="Arial"/>
          <w:color w:val="010000"/>
          <w:sz w:val="20"/>
        </w:rPr>
        <w:t xml:space="preserve"> after </w:t>
      </w:r>
      <w:r w:rsidRPr="00E011CF">
        <w:rPr>
          <w:rFonts w:ascii="Arial" w:hAnsi="Arial" w:cs="Arial"/>
          <w:color w:val="010000"/>
          <w:sz w:val="20"/>
        </w:rPr>
        <w:t>April</w:t>
      </w:r>
      <w:r w:rsidRPr="00E011CF">
        <w:rPr>
          <w:rFonts w:ascii="Arial" w:hAnsi="Arial" w:cs="Arial"/>
          <w:color w:val="010000"/>
          <w:sz w:val="20"/>
        </w:rPr>
        <w:t xml:space="preserve"> </w:t>
      </w:r>
      <w:r w:rsidRPr="00E011CF">
        <w:rPr>
          <w:rFonts w:ascii="Arial" w:hAnsi="Arial" w:cs="Arial"/>
          <w:color w:val="010000"/>
          <w:sz w:val="20"/>
        </w:rPr>
        <w:t>30</w:t>
      </w:r>
      <w:r w:rsidRPr="00E011CF">
        <w:rPr>
          <w:rFonts w:ascii="Arial" w:hAnsi="Arial" w:cs="Arial"/>
          <w:color w:val="010000"/>
          <w:sz w:val="20"/>
        </w:rPr>
        <w:t xml:space="preserve">, </w:t>
      </w:r>
      <w:r w:rsidRPr="00E011CF">
        <w:rPr>
          <w:rFonts w:ascii="Arial" w:hAnsi="Arial" w:cs="Arial"/>
          <w:color w:val="010000"/>
          <w:sz w:val="20"/>
        </w:rPr>
        <w:t>2024</w:t>
      </w:r>
      <w:r w:rsidRPr="00E011CF">
        <w:rPr>
          <w:rFonts w:ascii="Arial" w:hAnsi="Arial" w:cs="Arial"/>
          <w:color w:val="010000"/>
          <w:sz w:val="20"/>
        </w:rPr>
        <w:t xml:space="preserve"> and before </w:t>
      </w:r>
      <w:r w:rsidRPr="00E011CF">
        <w:rPr>
          <w:rFonts w:ascii="Arial" w:hAnsi="Arial" w:cs="Arial"/>
          <w:color w:val="010000"/>
          <w:sz w:val="20"/>
        </w:rPr>
        <w:t>June</w:t>
      </w:r>
      <w:r w:rsidRPr="00E011CF">
        <w:rPr>
          <w:rFonts w:ascii="Arial" w:hAnsi="Arial" w:cs="Arial"/>
          <w:color w:val="010000"/>
          <w:sz w:val="20"/>
        </w:rPr>
        <w:t xml:space="preserve"> </w:t>
      </w:r>
      <w:r w:rsidRPr="00E011CF">
        <w:rPr>
          <w:rFonts w:ascii="Arial" w:hAnsi="Arial" w:cs="Arial"/>
          <w:color w:val="010000"/>
          <w:sz w:val="20"/>
        </w:rPr>
        <w:t>30</w:t>
      </w:r>
      <w:r w:rsidRPr="00E011CF">
        <w:rPr>
          <w:rFonts w:ascii="Arial" w:hAnsi="Arial" w:cs="Arial"/>
          <w:color w:val="010000"/>
          <w:sz w:val="20"/>
        </w:rPr>
        <w:t xml:space="preserve">, </w:t>
      </w:r>
      <w:r w:rsidRPr="00E011CF">
        <w:rPr>
          <w:rFonts w:ascii="Arial" w:hAnsi="Arial" w:cs="Arial"/>
          <w:color w:val="010000"/>
          <w:sz w:val="20"/>
        </w:rPr>
        <w:t>2024</w:t>
      </w:r>
      <w:r w:rsidRPr="00E011CF">
        <w:rPr>
          <w:rFonts w:ascii="Arial" w:hAnsi="Arial" w:cs="Arial"/>
          <w:color w:val="010000"/>
          <w:sz w:val="20"/>
        </w:rPr>
        <w:t>.</w:t>
      </w:r>
    </w:p>
    <w:p w14:paraId="00000005" w14:textId="77777777" w:rsidR="00D75481" w:rsidRPr="00E011CF" w:rsidRDefault="00E011CF" w:rsidP="00CF0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 xml:space="preserve">Recode date for the list of shareholders entitled the rights to attend the Annual General Meeting of Shareholders </w:t>
      </w:r>
      <w:r w:rsidRPr="00E011CF">
        <w:rPr>
          <w:rFonts w:ascii="Arial" w:hAnsi="Arial" w:cs="Arial"/>
          <w:color w:val="010000"/>
          <w:sz w:val="20"/>
        </w:rPr>
        <w:t>2024</w:t>
      </w:r>
      <w:r w:rsidRPr="00E011CF">
        <w:rPr>
          <w:rFonts w:ascii="Arial" w:hAnsi="Arial" w:cs="Arial"/>
          <w:color w:val="010000"/>
          <w:sz w:val="20"/>
        </w:rPr>
        <w:t xml:space="preserve"> and the date of organizing the General Meeting of Shareholders</w:t>
      </w:r>
      <w:r w:rsidRPr="00E011CF">
        <w:rPr>
          <w:rFonts w:ascii="Arial" w:hAnsi="Arial" w:cs="Arial"/>
          <w:color w:val="010000"/>
          <w:sz w:val="20"/>
        </w:rPr>
        <w:t>:</w:t>
      </w:r>
      <w:r w:rsidRPr="00E011CF">
        <w:rPr>
          <w:rFonts w:ascii="Arial" w:hAnsi="Arial" w:cs="Arial"/>
          <w:color w:val="010000"/>
          <w:sz w:val="20"/>
        </w:rPr>
        <w:t xml:space="preserve"> The Company will announce later.</w:t>
      </w:r>
    </w:p>
    <w:p w14:paraId="00000006" w14:textId="77777777" w:rsidR="00D75481" w:rsidRPr="00E011CF" w:rsidRDefault="00E011CF" w:rsidP="00CF0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>Reason</w:t>
      </w:r>
      <w:r w:rsidRPr="00E011CF">
        <w:rPr>
          <w:rFonts w:ascii="Arial" w:hAnsi="Arial" w:cs="Arial"/>
          <w:color w:val="010000"/>
          <w:sz w:val="20"/>
        </w:rPr>
        <w:t>:</w:t>
      </w:r>
      <w:r w:rsidRPr="00E011CF">
        <w:rPr>
          <w:rFonts w:ascii="Arial" w:hAnsi="Arial" w:cs="Arial"/>
          <w:color w:val="010000"/>
          <w:sz w:val="20"/>
        </w:rPr>
        <w:t xml:space="preserve"> The Company needs more time to o</w:t>
      </w:r>
      <w:r w:rsidRPr="00E011CF">
        <w:rPr>
          <w:rFonts w:ascii="Arial" w:hAnsi="Arial" w:cs="Arial"/>
          <w:color w:val="010000"/>
          <w:sz w:val="20"/>
        </w:rPr>
        <w:t>rganize and prepare documents for the Meeting.</w:t>
      </w:r>
    </w:p>
    <w:p w14:paraId="00000007" w14:textId="77777777" w:rsidR="00D75481" w:rsidRPr="00E011CF" w:rsidRDefault="00E011CF" w:rsidP="00CF09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 xml:space="preserve">Article </w:t>
      </w:r>
      <w:r w:rsidRPr="00E011CF">
        <w:rPr>
          <w:rFonts w:ascii="Arial" w:hAnsi="Arial" w:cs="Arial"/>
          <w:color w:val="010000"/>
          <w:sz w:val="20"/>
        </w:rPr>
        <w:t>2</w:t>
      </w:r>
      <w:r w:rsidRPr="00E011CF">
        <w:rPr>
          <w:rFonts w:ascii="Arial" w:hAnsi="Arial" w:cs="Arial"/>
          <w:color w:val="010000"/>
          <w:sz w:val="20"/>
        </w:rPr>
        <w:t>. Terms of enforcement</w:t>
      </w:r>
    </w:p>
    <w:p w14:paraId="00000008" w14:textId="77777777" w:rsidR="00D75481" w:rsidRPr="00E011CF" w:rsidRDefault="00E011CF" w:rsidP="00CF09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>This Resolution takes effect from the date of its signing. The Board of Directors assigns the General Manager to direct relevant units to comply with the provisions of law and t</w:t>
      </w:r>
      <w:r w:rsidRPr="00E011CF">
        <w:rPr>
          <w:rFonts w:ascii="Arial" w:hAnsi="Arial" w:cs="Arial"/>
          <w:color w:val="010000"/>
          <w:sz w:val="20"/>
        </w:rPr>
        <w:t>he Company. Members of the Board of Directors, based on their assigned tasks, proactively coordinate and supervise.</w:t>
      </w:r>
    </w:p>
    <w:p w14:paraId="00000009" w14:textId="77777777" w:rsidR="00D75481" w:rsidRPr="00E011CF" w:rsidRDefault="00E011CF" w:rsidP="00CF09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011CF">
        <w:rPr>
          <w:rFonts w:ascii="Arial" w:hAnsi="Arial" w:cs="Arial"/>
          <w:color w:val="010000"/>
          <w:sz w:val="20"/>
        </w:rPr>
        <w:t>The person in charge of corporate governance urges and synthesizes reports on implementation results from relevant units and individuals, an</w:t>
      </w:r>
      <w:r w:rsidRPr="00E011CF">
        <w:rPr>
          <w:rFonts w:ascii="Arial" w:hAnsi="Arial" w:cs="Arial"/>
          <w:color w:val="010000"/>
          <w:sz w:val="20"/>
        </w:rPr>
        <w:t>d the Internal Audit Committee inspects and supervises the implementation of this Resolution to report to the Board of Directors.</w:t>
      </w:r>
    </w:p>
    <w:sectPr w:rsidR="00D75481" w:rsidRPr="00E011CF" w:rsidSect="00CF09D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3FA4"/>
    <w:multiLevelType w:val="multilevel"/>
    <w:tmpl w:val="4D5642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4CA5BE2"/>
    <w:multiLevelType w:val="multilevel"/>
    <w:tmpl w:val="76868A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81"/>
    <w:rsid w:val="00CF09D0"/>
    <w:rsid w:val="00D75481"/>
    <w:rsid w:val="00E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Cambria" w:eastAsia="Cambria" w:hAnsi="Cambria" w:cs="Cambria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adFL5Wmanmc2gKStoKlzBNhYQ==">CgMxLjA4AHIhMTJoT3FabDJFeFFLX0QtMUFzVVBpb09ib013Qk1DUU41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1142</Characters>
  <Application>Microsoft Office Word</Application>
  <DocSecurity>0</DocSecurity>
  <Lines>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2024-05-03T04:22:00Z</dcterms:created>
  <dcterms:modified xsi:type="dcterms:W3CDTF">2024-05-04T02:41:00Z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d0bfdd1440499a47a2a5a859135659312766981805a76c1dec9cbfee1b8f5c5a</vt:lpwstr>
  </property>
</Properties>
</file>