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A6B07" w14:textId="302B57C8" w:rsidR="006D3D41" w:rsidRDefault="000D67C3">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Pr>
          <w:rFonts w:ascii="Arial" w:hAnsi="Arial"/>
          <w:b/>
          <w:color w:val="010000"/>
          <w:sz w:val="20"/>
        </w:rPr>
        <w:t>DTE: Annual General Mandate 202</w:t>
      </w:r>
      <w:r w:rsidR="00A5724D">
        <w:rPr>
          <w:rFonts w:ascii="Arial" w:hAnsi="Arial"/>
          <w:b/>
          <w:color w:val="010000"/>
          <w:sz w:val="20"/>
        </w:rPr>
        <w:t>3</w:t>
      </w:r>
    </w:p>
    <w:p w14:paraId="57A8BC2A" w14:textId="40C4D828" w:rsidR="006D3D41" w:rsidRDefault="000D67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w:t>
      </w:r>
      <w:r w:rsidR="00A5724D">
        <w:rPr>
          <w:rFonts w:ascii="Arial" w:hAnsi="Arial"/>
          <w:color w:val="010000"/>
          <w:sz w:val="20"/>
        </w:rPr>
        <w:t>April 23</w:t>
      </w:r>
      <w:r>
        <w:rPr>
          <w:rFonts w:ascii="Arial" w:hAnsi="Arial"/>
          <w:color w:val="010000"/>
          <w:sz w:val="20"/>
        </w:rPr>
        <w:t xml:space="preserve">, 2024, Dai Truong Thanh Holdings Energy Investment Joint Stock Company announced </w:t>
      </w:r>
      <w:r w:rsidR="00A5724D">
        <w:rPr>
          <w:rFonts w:ascii="Arial" w:hAnsi="Arial"/>
          <w:color w:val="010000"/>
          <w:sz w:val="20"/>
        </w:rPr>
        <w:t>General Mandate</w:t>
      </w:r>
      <w:r>
        <w:rPr>
          <w:rFonts w:ascii="Arial" w:hAnsi="Arial"/>
          <w:color w:val="010000"/>
          <w:sz w:val="20"/>
        </w:rPr>
        <w:t xml:space="preserve"> No. 2304/2024/NQ-</w:t>
      </w:r>
      <w:r w:rsidR="00A5724D">
        <w:rPr>
          <w:rFonts w:ascii="Arial" w:hAnsi="Arial"/>
          <w:color w:val="010000"/>
          <w:sz w:val="20"/>
        </w:rPr>
        <w:t>DHDCD</w:t>
      </w:r>
      <w:r>
        <w:rPr>
          <w:rFonts w:ascii="Arial" w:hAnsi="Arial"/>
          <w:color w:val="010000"/>
          <w:sz w:val="20"/>
        </w:rPr>
        <w:t>-DTE as follows:</w:t>
      </w:r>
    </w:p>
    <w:p w14:paraId="7F47822D" w14:textId="77777777" w:rsidR="006D3D41" w:rsidRDefault="000D67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1: Approve the Report of the Board of Directors on corporate administration in 2022 and the operational plan 2023.</w:t>
      </w:r>
    </w:p>
    <w:p w14:paraId="755A0044" w14:textId="189E5632" w:rsidR="006D3D41" w:rsidRDefault="000D67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2: Report of the Supervisory Board on the inspe</w:t>
      </w:r>
      <w:r w:rsidR="008631CD">
        <w:rPr>
          <w:rFonts w:ascii="Arial" w:hAnsi="Arial"/>
          <w:color w:val="010000"/>
          <w:sz w:val="20"/>
        </w:rPr>
        <w:t>ction in 2022 and task for 2023.</w:t>
      </w:r>
    </w:p>
    <w:p w14:paraId="18C91DBA" w14:textId="5AA544D4" w:rsidR="006D3D41" w:rsidRDefault="000D67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631CD">
        <w:rPr>
          <w:rFonts w:ascii="Arial" w:hAnsi="Arial"/>
          <w:color w:val="010000"/>
          <w:sz w:val="20"/>
        </w:rPr>
        <w:t>Article 3: Approve the Report of the Board of Management on result of production and business activities in 2022 and the production and business plan for 2023.</w:t>
      </w:r>
    </w:p>
    <w:p w14:paraId="76862722" w14:textId="332FF6F4" w:rsidR="006D3D41" w:rsidRPr="00630552" w:rsidRDefault="000D67C3">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Result of production and business activities </w:t>
      </w:r>
      <w:r w:rsidRPr="00630552">
        <w:rPr>
          <w:rFonts w:ascii="Arial" w:hAnsi="Arial"/>
          <w:color w:val="010000"/>
          <w:sz w:val="20"/>
        </w:rPr>
        <w:t>plan in 2022</w:t>
      </w:r>
    </w:p>
    <w:p w14:paraId="139836E5" w14:textId="77777777" w:rsidR="006D3D41" w:rsidRDefault="000D67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Unit: Million VND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2489"/>
        <w:gridCol w:w="1803"/>
        <w:gridCol w:w="1960"/>
        <w:gridCol w:w="2144"/>
      </w:tblGrid>
      <w:tr w:rsidR="006D3D41" w14:paraId="60E7251E" w14:textId="77777777">
        <w:tc>
          <w:tcPr>
            <w:tcW w:w="621" w:type="dxa"/>
            <w:shd w:val="clear" w:color="auto" w:fill="auto"/>
            <w:tcMar>
              <w:top w:w="0" w:type="dxa"/>
              <w:bottom w:w="0" w:type="dxa"/>
            </w:tcMar>
            <w:vAlign w:val="center"/>
          </w:tcPr>
          <w:p w14:paraId="517EA643"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No.</w:t>
            </w:r>
          </w:p>
        </w:tc>
        <w:tc>
          <w:tcPr>
            <w:tcW w:w="2489" w:type="dxa"/>
            <w:shd w:val="clear" w:color="auto" w:fill="auto"/>
            <w:tcMar>
              <w:top w:w="0" w:type="dxa"/>
              <w:bottom w:w="0" w:type="dxa"/>
            </w:tcMar>
            <w:vAlign w:val="center"/>
          </w:tcPr>
          <w:p w14:paraId="02BD4597"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Target</w:t>
            </w:r>
          </w:p>
        </w:tc>
        <w:tc>
          <w:tcPr>
            <w:tcW w:w="1803" w:type="dxa"/>
            <w:shd w:val="clear" w:color="auto" w:fill="auto"/>
            <w:tcMar>
              <w:top w:w="0" w:type="dxa"/>
              <w:bottom w:w="0" w:type="dxa"/>
            </w:tcMar>
            <w:vAlign w:val="center"/>
          </w:tcPr>
          <w:p w14:paraId="32235EE3" w14:textId="097C174E"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Plan 2022</w:t>
            </w:r>
          </w:p>
        </w:tc>
        <w:tc>
          <w:tcPr>
            <w:tcW w:w="1960" w:type="dxa"/>
            <w:shd w:val="clear" w:color="auto" w:fill="auto"/>
            <w:tcMar>
              <w:top w:w="0" w:type="dxa"/>
              <w:bottom w:w="0" w:type="dxa"/>
            </w:tcMar>
            <w:vAlign w:val="center"/>
          </w:tcPr>
          <w:p w14:paraId="11FC0AAE"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 xml:space="preserve"> Result 2022</w:t>
            </w:r>
          </w:p>
        </w:tc>
        <w:tc>
          <w:tcPr>
            <w:tcW w:w="2144" w:type="dxa"/>
            <w:shd w:val="clear" w:color="auto" w:fill="auto"/>
            <w:tcMar>
              <w:top w:w="0" w:type="dxa"/>
              <w:bottom w:w="0" w:type="dxa"/>
            </w:tcMar>
            <w:vAlign w:val="center"/>
          </w:tcPr>
          <w:p w14:paraId="0D326206"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Results/Plan</w:t>
            </w:r>
          </w:p>
        </w:tc>
      </w:tr>
      <w:tr w:rsidR="006D3D41" w14:paraId="6CEDF5AF" w14:textId="77777777">
        <w:tc>
          <w:tcPr>
            <w:tcW w:w="621" w:type="dxa"/>
            <w:shd w:val="clear" w:color="auto" w:fill="auto"/>
            <w:tcMar>
              <w:top w:w="0" w:type="dxa"/>
              <w:bottom w:w="0" w:type="dxa"/>
            </w:tcMar>
            <w:vAlign w:val="center"/>
          </w:tcPr>
          <w:p w14:paraId="1E87DECB"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w:t>
            </w:r>
          </w:p>
        </w:tc>
        <w:tc>
          <w:tcPr>
            <w:tcW w:w="2489" w:type="dxa"/>
            <w:shd w:val="clear" w:color="auto" w:fill="auto"/>
            <w:tcMar>
              <w:top w:w="0" w:type="dxa"/>
              <w:bottom w:w="0" w:type="dxa"/>
            </w:tcMar>
            <w:vAlign w:val="center"/>
          </w:tcPr>
          <w:p w14:paraId="5D7AE4FD" w14:textId="77777777" w:rsidR="006D3D41" w:rsidRDefault="000D67C3" w:rsidP="008631C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Revenue</w:t>
            </w:r>
          </w:p>
        </w:tc>
        <w:tc>
          <w:tcPr>
            <w:tcW w:w="1803" w:type="dxa"/>
            <w:shd w:val="clear" w:color="auto" w:fill="auto"/>
            <w:tcMar>
              <w:top w:w="0" w:type="dxa"/>
              <w:bottom w:w="0" w:type="dxa"/>
            </w:tcMar>
            <w:vAlign w:val="center"/>
          </w:tcPr>
          <w:p w14:paraId="4EAFB68B"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468,205</w:t>
            </w:r>
          </w:p>
        </w:tc>
        <w:tc>
          <w:tcPr>
            <w:tcW w:w="1960" w:type="dxa"/>
            <w:shd w:val="clear" w:color="auto" w:fill="auto"/>
            <w:tcMar>
              <w:top w:w="0" w:type="dxa"/>
              <w:bottom w:w="0" w:type="dxa"/>
            </w:tcMar>
            <w:vAlign w:val="center"/>
          </w:tcPr>
          <w:p w14:paraId="45FADD45"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330,053</w:t>
            </w:r>
          </w:p>
        </w:tc>
        <w:tc>
          <w:tcPr>
            <w:tcW w:w="2144" w:type="dxa"/>
            <w:shd w:val="clear" w:color="auto" w:fill="auto"/>
            <w:tcMar>
              <w:top w:w="0" w:type="dxa"/>
              <w:bottom w:w="0" w:type="dxa"/>
            </w:tcMar>
            <w:vAlign w:val="center"/>
          </w:tcPr>
          <w:p w14:paraId="440773B0"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70.5%</w:t>
            </w:r>
          </w:p>
        </w:tc>
      </w:tr>
      <w:tr w:rsidR="006D3D41" w14:paraId="13AA7394" w14:textId="77777777">
        <w:tc>
          <w:tcPr>
            <w:tcW w:w="621" w:type="dxa"/>
            <w:shd w:val="clear" w:color="auto" w:fill="auto"/>
            <w:tcMar>
              <w:top w:w="0" w:type="dxa"/>
              <w:bottom w:w="0" w:type="dxa"/>
            </w:tcMar>
            <w:vAlign w:val="center"/>
          </w:tcPr>
          <w:p w14:paraId="7FF7371A"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2</w:t>
            </w:r>
          </w:p>
        </w:tc>
        <w:tc>
          <w:tcPr>
            <w:tcW w:w="2489" w:type="dxa"/>
            <w:shd w:val="clear" w:color="auto" w:fill="auto"/>
            <w:tcMar>
              <w:top w:w="0" w:type="dxa"/>
              <w:bottom w:w="0" w:type="dxa"/>
            </w:tcMar>
            <w:vAlign w:val="center"/>
          </w:tcPr>
          <w:p w14:paraId="4A09DC74" w14:textId="77777777" w:rsidR="006D3D41" w:rsidRDefault="000D67C3" w:rsidP="008631C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Profit before tax</w:t>
            </w:r>
          </w:p>
        </w:tc>
        <w:tc>
          <w:tcPr>
            <w:tcW w:w="1803" w:type="dxa"/>
            <w:shd w:val="clear" w:color="auto" w:fill="auto"/>
            <w:tcMar>
              <w:top w:w="0" w:type="dxa"/>
              <w:bottom w:w="0" w:type="dxa"/>
            </w:tcMar>
            <w:vAlign w:val="center"/>
          </w:tcPr>
          <w:p w14:paraId="775B194A"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169,405</w:t>
            </w:r>
          </w:p>
        </w:tc>
        <w:tc>
          <w:tcPr>
            <w:tcW w:w="1960" w:type="dxa"/>
            <w:shd w:val="clear" w:color="auto" w:fill="auto"/>
            <w:tcMar>
              <w:top w:w="0" w:type="dxa"/>
              <w:bottom w:w="0" w:type="dxa"/>
            </w:tcMar>
            <w:vAlign w:val="center"/>
          </w:tcPr>
          <w:p w14:paraId="7CE63333"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-0.268</w:t>
            </w:r>
          </w:p>
        </w:tc>
        <w:tc>
          <w:tcPr>
            <w:tcW w:w="2144" w:type="dxa"/>
            <w:shd w:val="clear" w:color="auto" w:fill="auto"/>
            <w:tcMar>
              <w:top w:w="0" w:type="dxa"/>
              <w:bottom w:w="0" w:type="dxa"/>
            </w:tcMar>
            <w:vAlign w:val="center"/>
          </w:tcPr>
          <w:p w14:paraId="26472D88"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-0.16%</w:t>
            </w:r>
          </w:p>
        </w:tc>
      </w:tr>
      <w:tr w:rsidR="006D3D41" w14:paraId="4952860F" w14:textId="77777777">
        <w:tc>
          <w:tcPr>
            <w:tcW w:w="621" w:type="dxa"/>
            <w:shd w:val="clear" w:color="auto" w:fill="auto"/>
            <w:tcMar>
              <w:top w:w="0" w:type="dxa"/>
              <w:bottom w:w="0" w:type="dxa"/>
            </w:tcMar>
            <w:vAlign w:val="center"/>
          </w:tcPr>
          <w:p w14:paraId="0D20BEF3"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3</w:t>
            </w:r>
          </w:p>
        </w:tc>
        <w:tc>
          <w:tcPr>
            <w:tcW w:w="2489" w:type="dxa"/>
            <w:shd w:val="clear" w:color="auto" w:fill="auto"/>
            <w:tcMar>
              <w:top w:w="0" w:type="dxa"/>
              <w:bottom w:w="0" w:type="dxa"/>
            </w:tcMar>
            <w:vAlign w:val="center"/>
          </w:tcPr>
          <w:p w14:paraId="3C4A1D03" w14:textId="77777777" w:rsidR="006D3D41" w:rsidRDefault="000D67C3" w:rsidP="008631C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Profit after tax</w:t>
            </w:r>
          </w:p>
        </w:tc>
        <w:tc>
          <w:tcPr>
            <w:tcW w:w="1803" w:type="dxa"/>
            <w:shd w:val="clear" w:color="auto" w:fill="auto"/>
            <w:tcMar>
              <w:top w:w="0" w:type="dxa"/>
              <w:bottom w:w="0" w:type="dxa"/>
            </w:tcMar>
            <w:vAlign w:val="center"/>
          </w:tcPr>
          <w:p w14:paraId="0247C06E"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134,902</w:t>
            </w:r>
          </w:p>
        </w:tc>
        <w:tc>
          <w:tcPr>
            <w:tcW w:w="1960" w:type="dxa"/>
            <w:shd w:val="clear" w:color="auto" w:fill="auto"/>
            <w:tcMar>
              <w:top w:w="0" w:type="dxa"/>
              <w:bottom w:w="0" w:type="dxa"/>
            </w:tcMar>
            <w:vAlign w:val="center"/>
          </w:tcPr>
          <w:p w14:paraId="15ADE241"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-0.387</w:t>
            </w:r>
          </w:p>
        </w:tc>
        <w:tc>
          <w:tcPr>
            <w:tcW w:w="2144" w:type="dxa"/>
            <w:shd w:val="clear" w:color="auto" w:fill="auto"/>
            <w:tcMar>
              <w:top w:w="0" w:type="dxa"/>
              <w:bottom w:w="0" w:type="dxa"/>
            </w:tcMar>
            <w:vAlign w:val="center"/>
          </w:tcPr>
          <w:p w14:paraId="4ACD841F"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-0.29%</w:t>
            </w:r>
          </w:p>
        </w:tc>
      </w:tr>
      <w:tr w:rsidR="006D3D41" w14:paraId="0101ED46" w14:textId="77777777">
        <w:tc>
          <w:tcPr>
            <w:tcW w:w="621" w:type="dxa"/>
            <w:shd w:val="clear" w:color="auto" w:fill="auto"/>
            <w:tcMar>
              <w:top w:w="0" w:type="dxa"/>
              <w:bottom w:w="0" w:type="dxa"/>
            </w:tcMar>
            <w:vAlign w:val="center"/>
          </w:tcPr>
          <w:p w14:paraId="7DEDBD65"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4</w:t>
            </w:r>
          </w:p>
        </w:tc>
        <w:tc>
          <w:tcPr>
            <w:tcW w:w="2489" w:type="dxa"/>
            <w:shd w:val="clear" w:color="auto" w:fill="auto"/>
            <w:tcMar>
              <w:top w:w="0" w:type="dxa"/>
              <w:bottom w:w="0" w:type="dxa"/>
            </w:tcMar>
            <w:vAlign w:val="center"/>
          </w:tcPr>
          <w:p w14:paraId="2487C4A1" w14:textId="77777777" w:rsidR="006D3D41" w:rsidRDefault="000D67C3" w:rsidP="008631C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Charter capital</w:t>
            </w:r>
          </w:p>
        </w:tc>
        <w:tc>
          <w:tcPr>
            <w:tcW w:w="1803" w:type="dxa"/>
            <w:shd w:val="clear" w:color="auto" w:fill="auto"/>
            <w:tcMar>
              <w:top w:w="0" w:type="dxa"/>
              <w:bottom w:w="0" w:type="dxa"/>
            </w:tcMar>
            <w:vAlign w:val="center"/>
          </w:tcPr>
          <w:p w14:paraId="078F0E90"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1,165,996</w:t>
            </w:r>
          </w:p>
        </w:tc>
        <w:tc>
          <w:tcPr>
            <w:tcW w:w="1960" w:type="dxa"/>
            <w:shd w:val="clear" w:color="auto" w:fill="auto"/>
            <w:tcMar>
              <w:top w:w="0" w:type="dxa"/>
              <w:bottom w:w="0" w:type="dxa"/>
            </w:tcMar>
            <w:vAlign w:val="center"/>
          </w:tcPr>
          <w:p w14:paraId="162E5506"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507,258</w:t>
            </w:r>
          </w:p>
        </w:tc>
        <w:tc>
          <w:tcPr>
            <w:tcW w:w="2144" w:type="dxa"/>
            <w:shd w:val="clear" w:color="auto" w:fill="auto"/>
            <w:tcMar>
              <w:top w:w="0" w:type="dxa"/>
              <w:bottom w:w="0" w:type="dxa"/>
            </w:tcMar>
            <w:vAlign w:val="center"/>
          </w:tcPr>
          <w:p w14:paraId="0A808F30"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43.5%</w:t>
            </w:r>
          </w:p>
        </w:tc>
      </w:tr>
    </w:tbl>
    <w:p w14:paraId="41F838D2" w14:textId="77777777" w:rsidR="006D3D41" w:rsidRDefault="000D67C3">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Targets of production and business activities plan 2023</w:t>
      </w:r>
    </w:p>
    <w:p w14:paraId="6AA8B870" w14:textId="77777777" w:rsidR="006D3D41" w:rsidRDefault="000D67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Unit: Million VND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
        <w:gridCol w:w="3475"/>
        <w:gridCol w:w="2601"/>
        <w:gridCol w:w="2321"/>
      </w:tblGrid>
      <w:tr w:rsidR="006D3D41" w14:paraId="764C5424" w14:textId="77777777">
        <w:tc>
          <w:tcPr>
            <w:tcW w:w="620" w:type="dxa"/>
            <w:shd w:val="clear" w:color="auto" w:fill="auto"/>
            <w:tcMar>
              <w:top w:w="0" w:type="dxa"/>
              <w:bottom w:w="0" w:type="dxa"/>
            </w:tcMar>
            <w:vAlign w:val="center"/>
          </w:tcPr>
          <w:p w14:paraId="65B8986C"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No.</w:t>
            </w:r>
          </w:p>
        </w:tc>
        <w:tc>
          <w:tcPr>
            <w:tcW w:w="3475" w:type="dxa"/>
            <w:shd w:val="clear" w:color="auto" w:fill="auto"/>
            <w:tcMar>
              <w:top w:w="0" w:type="dxa"/>
              <w:bottom w:w="0" w:type="dxa"/>
            </w:tcMar>
            <w:vAlign w:val="center"/>
          </w:tcPr>
          <w:p w14:paraId="75BC4B1C"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Target</w:t>
            </w:r>
          </w:p>
        </w:tc>
        <w:tc>
          <w:tcPr>
            <w:tcW w:w="2601" w:type="dxa"/>
            <w:shd w:val="clear" w:color="auto" w:fill="auto"/>
            <w:tcMar>
              <w:top w:w="0" w:type="dxa"/>
              <w:bottom w:w="0" w:type="dxa"/>
            </w:tcMar>
            <w:vAlign w:val="center"/>
          </w:tcPr>
          <w:p w14:paraId="539A763E" w14:textId="5DD1269F"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Results</w:t>
            </w:r>
            <w:r w:rsidR="00A5724D">
              <w:rPr>
                <w:rFonts w:ascii="Arial" w:hAnsi="Arial"/>
                <w:color w:val="010000"/>
                <w:sz w:val="20"/>
              </w:rPr>
              <w:t xml:space="preserve"> 2023</w:t>
            </w:r>
            <w:r>
              <w:rPr>
                <w:rFonts w:ascii="Arial" w:hAnsi="Arial"/>
                <w:color w:val="010000"/>
                <w:sz w:val="20"/>
              </w:rPr>
              <w:t xml:space="preserve"> (Consolidated)</w:t>
            </w:r>
          </w:p>
        </w:tc>
        <w:tc>
          <w:tcPr>
            <w:tcW w:w="2321" w:type="dxa"/>
            <w:shd w:val="clear" w:color="auto" w:fill="auto"/>
            <w:tcMar>
              <w:top w:w="0" w:type="dxa"/>
              <w:bottom w:w="0" w:type="dxa"/>
            </w:tcMar>
            <w:vAlign w:val="center"/>
          </w:tcPr>
          <w:p w14:paraId="67B71923" w14:textId="1882E8A0"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Results</w:t>
            </w:r>
            <w:r w:rsidR="00A5724D">
              <w:rPr>
                <w:rFonts w:ascii="Arial" w:hAnsi="Arial"/>
                <w:color w:val="010000"/>
                <w:sz w:val="20"/>
              </w:rPr>
              <w:t xml:space="preserve"> 2023</w:t>
            </w:r>
            <w:r>
              <w:rPr>
                <w:rFonts w:ascii="Arial" w:hAnsi="Arial"/>
                <w:color w:val="010000"/>
                <w:sz w:val="20"/>
              </w:rPr>
              <w:t xml:space="preserve"> (Individual)</w:t>
            </w:r>
          </w:p>
        </w:tc>
      </w:tr>
      <w:tr w:rsidR="006D3D41" w14:paraId="00DF5290" w14:textId="77777777">
        <w:tc>
          <w:tcPr>
            <w:tcW w:w="620" w:type="dxa"/>
            <w:shd w:val="clear" w:color="auto" w:fill="auto"/>
            <w:tcMar>
              <w:top w:w="0" w:type="dxa"/>
              <w:bottom w:w="0" w:type="dxa"/>
            </w:tcMar>
            <w:vAlign w:val="center"/>
          </w:tcPr>
          <w:p w14:paraId="6944CFA7"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w:t>
            </w:r>
          </w:p>
        </w:tc>
        <w:tc>
          <w:tcPr>
            <w:tcW w:w="3475" w:type="dxa"/>
            <w:shd w:val="clear" w:color="auto" w:fill="auto"/>
            <w:tcMar>
              <w:top w:w="0" w:type="dxa"/>
              <w:bottom w:w="0" w:type="dxa"/>
            </w:tcMar>
            <w:vAlign w:val="center"/>
          </w:tcPr>
          <w:p w14:paraId="0FDF2D23" w14:textId="77777777" w:rsidR="006D3D41" w:rsidRDefault="000D67C3" w:rsidP="008631C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Revenue</w:t>
            </w:r>
          </w:p>
        </w:tc>
        <w:tc>
          <w:tcPr>
            <w:tcW w:w="2601" w:type="dxa"/>
            <w:shd w:val="clear" w:color="auto" w:fill="auto"/>
            <w:tcMar>
              <w:top w:w="0" w:type="dxa"/>
              <w:bottom w:w="0" w:type="dxa"/>
            </w:tcMar>
            <w:vAlign w:val="center"/>
          </w:tcPr>
          <w:p w14:paraId="7FD347AA"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175,682</w:t>
            </w:r>
          </w:p>
        </w:tc>
        <w:tc>
          <w:tcPr>
            <w:tcW w:w="2321" w:type="dxa"/>
            <w:shd w:val="clear" w:color="auto" w:fill="auto"/>
            <w:tcMar>
              <w:top w:w="0" w:type="dxa"/>
              <w:bottom w:w="0" w:type="dxa"/>
            </w:tcMar>
            <w:vAlign w:val="center"/>
          </w:tcPr>
          <w:p w14:paraId="67714E8D"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780</w:t>
            </w:r>
          </w:p>
        </w:tc>
      </w:tr>
      <w:tr w:rsidR="006D3D41" w14:paraId="1BB6093B" w14:textId="77777777">
        <w:tc>
          <w:tcPr>
            <w:tcW w:w="620" w:type="dxa"/>
            <w:shd w:val="clear" w:color="auto" w:fill="auto"/>
            <w:tcMar>
              <w:top w:w="0" w:type="dxa"/>
              <w:bottom w:w="0" w:type="dxa"/>
            </w:tcMar>
            <w:vAlign w:val="center"/>
          </w:tcPr>
          <w:p w14:paraId="126F21E7"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2</w:t>
            </w:r>
          </w:p>
        </w:tc>
        <w:tc>
          <w:tcPr>
            <w:tcW w:w="3475" w:type="dxa"/>
            <w:shd w:val="clear" w:color="auto" w:fill="auto"/>
            <w:tcMar>
              <w:top w:w="0" w:type="dxa"/>
              <w:bottom w:w="0" w:type="dxa"/>
            </w:tcMar>
            <w:vAlign w:val="center"/>
          </w:tcPr>
          <w:p w14:paraId="4C744840" w14:textId="77777777" w:rsidR="006D3D41" w:rsidRDefault="000D67C3" w:rsidP="008631C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Profit before tax</w:t>
            </w:r>
          </w:p>
        </w:tc>
        <w:tc>
          <w:tcPr>
            <w:tcW w:w="2601" w:type="dxa"/>
            <w:shd w:val="clear" w:color="auto" w:fill="auto"/>
            <w:tcMar>
              <w:top w:w="0" w:type="dxa"/>
              <w:bottom w:w="0" w:type="dxa"/>
            </w:tcMar>
            <w:vAlign w:val="center"/>
          </w:tcPr>
          <w:p w14:paraId="2404A079"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2,163</w:t>
            </w:r>
          </w:p>
        </w:tc>
        <w:tc>
          <w:tcPr>
            <w:tcW w:w="2321" w:type="dxa"/>
            <w:shd w:val="clear" w:color="auto" w:fill="auto"/>
            <w:tcMar>
              <w:top w:w="0" w:type="dxa"/>
              <w:bottom w:w="0" w:type="dxa"/>
            </w:tcMar>
            <w:vAlign w:val="center"/>
          </w:tcPr>
          <w:p w14:paraId="608CFC40"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500</w:t>
            </w:r>
          </w:p>
        </w:tc>
      </w:tr>
      <w:tr w:rsidR="006D3D41" w14:paraId="580C9525" w14:textId="77777777">
        <w:tc>
          <w:tcPr>
            <w:tcW w:w="620" w:type="dxa"/>
            <w:shd w:val="clear" w:color="auto" w:fill="auto"/>
            <w:tcMar>
              <w:top w:w="0" w:type="dxa"/>
              <w:bottom w:w="0" w:type="dxa"/>
            </w:tcMar>
            <w:vAlign w:val="center"/>
          </w:tcPr>
          <w:p w14:paraId="318CD814"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3</w:t>
            </w:r>
          </w:p>
        </w:tc>
        <w:tc>
          <w:tcPr>
            <w:tcW w:w="3475" w:type="dxa"/>
            <w:shd w:val="clear" w:color="auto" w:fill="auto"/>
            <w:tcMar>
              <w:top w:w="0" w:type="dxa"/>
              <w:bottom w:w="0" w:type="dxa"/>
            </w:tcMar>
            <w:vAlign w:val="center"/>
          </w:tcPr>
          <w:p w14:paraId="034A4139" w14:textId="77777777" w:rsidR="006D3D41" w:rsidRDefault="000D67C3" w:rsidP="008631C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Profit after tax</w:t>
            </w:r>
          </w:p>
        </w:tc>
        <w:tc>
          <w:tcPr>
            <w:tcW w:w="2601" w:type="dxa"/>
            <w:shd w:val="clear" w:color="auto" w:fill="auto"/>
            <w:tcMar>
              <w:top w:w="0" w:type="dxa"/>
              <w:bottom w:w="0" w:type="dxa"/>
            </w:tcMar>
            <w:vAlign w:val="center"/>
          </w:tcPr>
          <w:p w14:paraId="52B4E5E6"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1,731</w:t>
            </w:r>
          </w:p>
        </w:tc>
        <w:tc>
          <w:tcPr>
            <w:tcW w:w="2321" w:type="dxa"/>
            <w:shd w:val="clear" w:color="auto" w:fill="auto"/>
            <w:tcMar>
              <w:top w:w="0" w:type="dxa"/>
              <w:bottom w:w="0" w:type="dxa"/>
            </w:tcMar>
            <w:vAlign w:val="center"/>
          </w:tcPr>
          <w:p w14:paraId="00E47942"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280</w:t>
            </w:r>
          </w:p>
        </w:tc>
      </w:tr>
      <w:tr w:rsidR="006D3D41" w14:paraId="26764059" w14:textId="77777777">
        <w:tc>
          <w:tcPr>
            <w:tcW w:w="620" w:type="dxa"/>
            <w:shd w:val="clear" w:color="auto" w:fill="auto"/>
            <w:tcMar>
              <w:top w:w="0" w:type="dxa"/>
              <w:bottom w:w="0" w:type="dxa"/>
            </w:tcMar>
            <w:vAlign w:val="center"/>
          </w:tcPr>
          <w:p w14:paraId="75C280CF"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4</w:t>
            </w:r>
          </w:p>
        </w:tc>
        <w:tc>
          <w:tcPr>
            <w:tcW w:w="3475" w:type="dxa"/>
            <w:shd w:val="clear" w:color="auto" w:fill="auto"/>
            <w:tcMar>
              <w:top w:w="0" w:type="dxa"/>
              <w:bottom w:w="0" w:type="dxa"/>
            </w:tcMar>
            <w:vAlign w:val="center"/>
          </w:tcPr>
          <w:p w14:paraId="41D47EBC" w14:textId="4BC77BDB" w:rsidR="006D3D41" w:rsidRDefault="008631CD" w:rsidP="008631C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Charter capital 2023</w:t>
            </w:r>
            <w:r w:rsidR="000D67C3">
              <w:rPr>
                <w:rFonts w:ascii="Arial" w:hAnsi="Arial"/>
                <w:color w:val="010000"/>
                <w:sz w:val="20"/>
              </w:rPr>
              <w:tab/>
            </w:r>
            <w:r w:rsidR="000D67C3">
              <w:rPr>
                <w:rFonts w:ascii="Arial" w:hAnsi="Arial"/>
                <w:color w:val="010000"/>
                <w:sz w:val="20"/>
              </w:rPr>
              <w:tab/>
            </w:r>
          </w:p>
        </w:tc>
        <w:tc>
          <w:tcPr>
            <w:tcW w:w="2601" w:type="dxa"/>
            <w:shd w:val="clear" w:color="auto" w:fill="auto"/>
            <w:tcMar>
              <w:top w:w="0" w:type="dxa"/>
              <w:bottom w:w="0" w:type="dxa"/>
            </w:tcMar>
            <w:vAlign w:val="center"/>
          </w:tcPr>
          <w:p w14:paraId="100EBDC1"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507.258</w:t>
            </w:r>
          </w:p>
        </w:tc>
        <w:tc>
          <w:tcPr>
            <w:tcW w:w="2321" w:type="dxa"/>
            <w:shd w:val="clear" w:color="auto" w:fill="auto"/>
            <w:tcMar>
              <w:top w:w="0" w:type="dxa"/>
              <w:bottom w:w="0" w:type="dxa"/>
            </w:tcMar>
            <w:vAlign w:val="center"/>
          </w:tcPr>
          <w:p w14:paraId="20924538"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507.258</w:t>
            </w:r>
          </w:p>
        </w:tc>
      </w:tr>
      <w:tr w:rsidR="006D3D41" w14:paraId="1CE4081E" w14:textId="77777777">
        <w:tc>
          <w:tcPr>
            <w:tcW w:w="620" w:type="dxa"/>
            <w:shd w:val="clear" w:color="auto" w:fill="auto"/>
            <w:tcMar>
              <w:top w:w="0" w:type="dxa"/>
              <w:bottom w:w="0" w:type="dxa"/>
            </w:tcMar>
            <w:vAlign w:val="center"/>
          </w:tcPr>
          <w:p w14:paraId="218F695B"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5</w:t>
            </w:r>
          </w:p>
        </w:tc>
        <w:tc>
          <w:tcPr>
            <w:tcW w:w="3475" w:type="dxa"/>
            <w:shd w:val="clear" w:color="auto" w:fill="auto"/>
            <w:tcMar>
              <w:top w:w="0" w:type="dxa"/>
              <w:bottom w:w="0" w:type="dxa"/>
            </w:tcMar>
            <w:vAlign w:val="center"/>
          </w:tcPr>
          <w:p w14:paraId="15C9856E" w14:textId="4ECB5279" w:rsidR="006D3D41" w:rsidRDefault="008631CD" w:rsidP="008631CD">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Dividend payment rate</w:t>
            </w:r>
          </w:p>
        </w:tc>
        <w:tc>
          <w:tcPr>
            <w:tcW w:w="2601" w:type="dxa"/>
            <w:shd w:val="clear" w:color="auto" w:fill="auto"/>
            <w:tcMar>
              <w:top w:w="0" w:type="dxa"/>
              <w:bottom w:w="0" w:type="dxa"/>
            </w:tcMar>
            <w:vAlign w:val="center"/>
          </w:tcPr>
          <w:p w14:paraId="6F10775E"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100%</w:t>
            </w:r>
          </w:p>
        </w:tc>
        <w:tc>
          <w:tcPr>
            <w:tcW w:w="2321" w:type="dxa"/>
            <w:shd w:val="clear" w:color="auto" w:fill="auto"/>
            <w:tcMar>
              <w:top w:w="0" w:type="dxa"/>
              <w:bottom w:w="0" w:type="dxa"/>
            </w:tcMar>
            <w:vAlign w:val="center"/>
          </w:tcPr>
          <w:p w14:paraId="65C04A01" w14:textId="77777777" w:rsidR="006D3D41" w:rsidRDefault="000D67C3" w:rsidP="008631CD">
            <w:pPr>
              <w:pBdr>
                <w:top w:val="nil"/>
                <w:left w:val="nil"/>
                <w:bottom w:val="nil"/>
                <w:right w:val="nil"/>
                <w:between w:val="nil"/>
              </w:pBdr>
              <w:tabs>
                <w:tab w:val="left" w:pos="360"/>
              </w:tabs>
              <w:spacing w:line="360" w:lineRule="auto"/>
              <w:jc w:val="right"/>
              <w:rPr>
                <w:rFonts w:ascii="Arial" w:eastAsia="Arial" w:hAnsi="Arial" w:cs="Arial"/>
                <w:color w:val="010000"/>
                <w:sz w:val="20"/>
                <w:szCs w:val="20"/>
              </w:rPr>
            </w:pPr>
            <w:r>
              <w:rPr>
                <w:rFonts w:ascii="Arial" w:hAnsi="Arial"/>
                <w:color w:val="010000"/>
                <w:sz w:val="20"/>
              </w:rPr>
              <w:t>100%</w:t>
            </w:r>
          </w:p>
        </w:tc>
      </w:tr>
    </w:tbl>
    <w:p w14:paraId="7318351F" w14:textId="76034372" w:rsidR="006D3D41" w:rsidRDefault="000D67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631CD">
        <w:rPr>
          <w:rFonts w:ascii="Arial" w:hAnsi="Arial"/>
          <w:color w:val="010000"/>
          <w:sz w:val="20"/>
        </w:rPr>
        <w:t>Article 4: App</w:t>
      </w:r>
      <w:r w:rsidR="008631CD" w:rsidRPr="008631CD">
        <w:rPr>
          <w:rFonts w:ascii="Arial" w:hAnsi="Arial"/>
          <w:color w:val="010000"/>
          <w:sz w:val="20"/>
        </w:rPr>
        <w:t>rove the business plan for 2023.</w:t>
      </w:r>
      <w:bookmarkStart w:id="0" w:name="_GoBack"/>
      <w:bookmarkEnd w:id="0"/>
    </w:p>
    <w:p w14:paraId="02BAD862" w14:textId="09D36362" w:rsidR="006D3D41" w:rsidRDefault="000D67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5: Approve the Financial Statements 2022.</w:t>
      </w:r>
    </w:p>
    <w:p w14:paraId="550BCD4A" w14:textId="71CD8F66" w:rsidR="006D3D41" w:rsidRDefault="000D67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r w:rsidRPr="00630552">
        <w:rPr>
          <w:rFonts w:ascii="Arial" w:hAnsi="Arial"/>
          <w:color w:val="010000"/>
          <w:sz w:val="20"/>
        </w:rPr>
        <w:t>Article 6 Approve the Distr</w:t>
      </w:r>
      <w:r w:rsidR="008631CD" w:rsidRPr="00630552">
        <w:rPr>
          <w:rFonts w:ascii="Arial" w:hAnsi="Arial"/>
          <w:color w:val="010000"/>
          <w:sz w:val="20"/>
        </w:rPr>
        <w:t>ibution of profit plan for 2023:</w:t>
      </w:r>
    </w:p>
    <w:p w14:paraId="40CF77BC" w14:textId="77777777" w:rsidR="006D3D41" w:rsidRDefault="000D67C3">
      <w:pPr>
        <w:tabs>
          <w:tab w:val="left" w:pos="360"/>
        </w:tabs>
        <w:spacing w:after="120" w:line="360" w:lineRule="auto"/>
        <w:rPr>
          <w:rFonts w:ascii="Arial" w:eastAsia="Arial" w:hAnsi="Arial" w:cs="Arial"/>
          <w:color w:val="010000"/>
          <w:sz w:val="20"/>
          <w:szCs w:val="20"/>
        </w:rPr>
      </w:pPr>
      <w:r>
        <w:rPr>
          <w:rFonts w:ascii="Arial" w:hAnsi="Arial"/>
          <w:color w:val="010000"/>
          <w:sz w:val="20"/>
        </w:rPr>
        <w:t>Unit: Million VND</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
        <w:gridCol w:w="5746"/>
        <w:gridCol w:w="1440"/>
        <w:gridCol w:w="1102"/>
      </w:tblGrid>
      <w:tr w:rsidR="006D3D41" w14:paraId="479E40F3" w14:textId="77777777" w:rsidTr="008631CD">
        <w:tc>
          <w:tcPr>
            <w:tcW w:w="729" w:type="dxa"/>
            <w:shd w:val="clear" w:color="auto" w:fill="auto"/>
            <w:tcMar>
              <w:top w:w="0" w:type="dxa"/>
              <w:bottom w:w="0" w:type="dxa"/>
            </w:tcMar>
            <w:vAlign w:val="center"/>
          </w:tcPr>
          <w:p w14:paraId="72314EB2"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No.</w:t>
            </w:r>
          </w:p>
        </w:tc>
        <w:tc>
          <w:tcPr>
            <w:tcW w:w="5746" w:type="dxa"/>
            <w:shd w:val="clear" w:color="auto" w:fill="auto"/>
            <w:tcMar>
              <w:top w:w="0" w:type="dxa"/>
              <w:bottom w:w="0" w:type="dxa"/>
            </w:tcMar>
            <w:vAlign w:val="center"/>
          </w:tcPr>
          <w:p w14:paraId="68A4F5FA"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Contents</w:t>
            </w:r>
          </w:p>
        </w:tc>
        <w:tc>
          <w:tcPr>
            <w:tcW w:w="1440" w:type="dxa"/>
            <w:shd w:val="clear" w:color="auto" w:fill="auto"/>
            <w:tcMar>
              <w:top w:w="0" w:type="dxa"/>
              <w:bottom w:w="0" w:type="dxa"/>
            </w:tcMar>
            <w:vAlign w:val="center"/>
          </w:tcPr>
          <w:p w14:paraId="1B7D66A4"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Result 2022</w:t>
            </w:r>
          </w:p>
        </w:tc>
        <w:tc>
          <w:tcPr>
            <w:tcW w:w="1102" w:type="dxa"/>
            <w:shd w:val="clear" w:color="auto" w:fill="auto"/>
            <w:tcMar>
              <w:top w:w="0" w:type="dxa"/>
              <w:bottom w:w="0" w:type="dxa"/>
            </w:tcMar>
            <w:vAlign w:val="center"/>
          </w:tcPr>
          <w:p w14:paraId="34D76DDB"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Plan 2023</w:t>
            </w:r>
          </w:p>
        </w:tc>
      </w:tr>
      <w:tr w:rsidR="006D3D41" w14:paraId="461029D0" w14:textId="77777777" w:rsidTr="008631CD">
        <w:tc>
          <w:tcPr>
            <w:tcW w:w="729" w:type="dxa"/>
            <w:shd w:val="clear" w:color="auto" w:fill="auto"/>
            <w:tcMar>
              <w:top w:w="0" w:type="dxa"/>
              <w:bottom w:w="0" w:type="dxa"/>
            </w:tcMar>
            <w:vAlign w:val="center"/>
          </w:tcPr>
          <w:p w14:paraId="1D2E94AE"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w:t>
            </w:r>
          </w:p>
        </w:tc>
        <w:tc>
          <w:tcPr>
            <w:tcW w:w="5746" w:type="dxa"/>
            <w:shd w:val="clear" w:color="auto" w:fill="auto"/>
            <w:tcMar>
              <w:top w:w="0" w:type="dxa"/>
              <w:bottom w:w="0" w:type="dxa"/>
            </w:tcMar>
            <w:vAlign w:val="center"/>
          </w:tcPr>
          <w:p w14:paraId="1F0A87FE"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Total accounting profit before corporate income tax</w:t>
            </w:r>
          </w:p>
        </w:tc>
        <w:tc>
          <w:tcPr>
            <w:tcW w:w="1440" w:type="dxa"/>
            <w:shd w:val="clear" w:color="auto" w:fill="auto"/>
            <w:tcMar>
              <w:top w:w="0" w:type="dxa"/>
              <w:bottom w:w="0" w:type="dxa"/>
            </w:tcMar>
            <w:vAlign w:val="center"/>
          </w:tcPr>
          <w:p w14:paraId="720FD843"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(268)</w:t>
            </w:r>
          </w:p>
        </w:tc>
        <w:tc>
          <w:tcPr>
            <w:tcW w:w="1102" w:type="dxa"/>
            <w:shd w:val="clear" w:color="auto" w:fill="auto"/>
            <w:tcMar>
              <w:top w:w="0" w:type="dxa"/>
              <w:bottom w:w="0" w:type="dxa"/>
            </w:tcMar>
            <w:vAlign w:val="center"/>
          </w:tcPr>
          <w:p w14:paraId="64E87CFF"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2,163</w:t>
            </w:r>
          </w:p>
        </w:tc>
      </w:tr>
      <w:tr w:rsidR="006D3D41" w14:paraId="297CD930" w14:textId="77777777" w:rsidTr="008631CD">
        <w:tc>
          <w:tcPr>
            <w:tcW w:w="729" w:type="dxa"/>
            <w:shd w:val="clear" w:color="auto" w:fill="auto"/>
            <w:tcMar>
              <w:top w:w="0" w:type="dxa"/>
              <w:bottom w:w="0" w:type="dxa"/>
            </w:tcMar>
            <w:vAlign w:val="center"/>
          </w:tcPr>
          <w:p w14:paraId="7520EEF8"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2</w:t>
            </w:r>
          </w:p>
        </w:tc>
        <w:tc>
          <w:tcPr>
            <w:tcW w:w="5746" w:type="dxa"/>
            <w:shd w:val="clear" w:color="auto" w:fill="auto"/>
            <w:tcMar>
              <w:top w:w="0" w:type="dxa"/>
              <w:bottom w:w="0" w:type="dxa"/>
            </w:tcMar>
            <w:vAlign w:val="center"/>
          </w:tcPr>
          <w:p w14:paraId="0B7C9B34" w14:textId="2B484BB5"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Non-deductible expenses when calculating</w:t>
            </w:r>
            <w:r w:rsidR="00A5724D">
              <w:rPr>
                <w:rFonts w:ascii="Arial" w:hAnsi="Arial"/>
                <w:color w:val="010000"/>
                <w:sz w:val="20"/>
              </w:rPr>
              <w:t xml:space="preserve"> </w:t>
            </w:r>
            <w:r>
              <w:rPr>
                <w:rFonts w:ascii="Arial" w:hAnsi="Arial"/>
                <w:color w:val="010000"/>
                <w:sz w:val="20"/>
              </w:rPr>
              <w:t>corporate income tax</w:t>
            </w:r>
          </w:p>
        </w:tc>
        <w:tc>
          <w:tcPr>
            <w:tcW w:w="1440" w:type="dxa"/>
            <w:shd w:val="clear" w:color="auto" w:fill="auto"/>
            <w:tcMar>
              <w:top w:w="0" w:type="dxa"/>
              <w:bottom w:w="0" w:type="dxa"/>
            </w:tcMar>
            <w:vAlign w:val="center"/>
          </w:tcPr>
          <w:p w14:paraId="465ADE26"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559</w:t>
            </w:r>
          </w:p>
        </w:tc>
        <w:tc>
          <w:tcPr>
            <w:tcW w:w="1102" w:type="dxa"/>
            <w:shd w:val="clear" w:color="auto" w:fill="auto"/>
            <w:tcMar>
              <w:top w:w="0" w:type="dxa"/>
              <w:bottom w:w="0" w:type="dxa"/>
            </w:tcMar>
            <w:vAlign w:val="center"/>
          </w:tcPr>
          <w:p w14:paraId="270943DA" w14:textId="77777777" w:rsidR="006D3D41" w:rsidRDefault="006D3D41" w:rsidP="008631CD">
            <w:pPr>
              <w:tabs>
                <w:tab w:val="left" w:pos="360"/>
              </w:tabs>
              <w:spacing w:line="360" w:lineRule="auto"/>
              <w:jc w:val="center"/>
              <w:rPr>
                <w:rFonts w:ascii="Arial" w:eastAsia="Arial" w:hAnsi="Arial" w:cs="Arial"/>
                <w:color w:val="010000"/>
                <w:sz w:val="20"/>
                <w:szCs w:val="20"/>
              </w:rPr>
            </w:pPr>
          </w:p>
        </w:tc>
      </w:tr>
      <w:tr w:rsidR="006D3D41" w14:paraId="0F7A56F8" w14:textId="77777777" w:rsidTr="008631CD">
        <w:tc>
          <w:tcPr>
            <w:tcW w:w="729" w:type="dxa"/>
            <w:shd w:val="clear" w:color="auto" w:fill="auto"/>
            <w:tcMar>
              <w:top w:w="0" w:type="dxa"/>
              <w:bottom w:w="0" w:type="dxa"/>
            </w:tcMar>
            <w:vAlign w:val="center"/>
          </w:tcPr>
          <w:p w14:paraId="35A4DBDB"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3</w:t>
            </w:r>
          </w:p>
        </w:tc>
        <w:tc>
          <w:tcPr>
            <w:tcW w:w="5746" w:type="dxa"/>
            <w:shd w:val="clear" w:color="auto" w:fill="auto"/>
            <w:tcMar>
              <w:top w:w="0" w:type="dxa"/>
              <w:bottom w:w="0" w:type="dxa"/>
            </w:tcMar>
            <w:vAlign w:val="center"/>
          </w:tcPr>
          <w:p w14:paraId="10933D19"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Profit after corporate income tax (3=1+2)</w:t>
            </w:r>
          </w:p>
        </w:tc>
        <w:tc>
          <w:tcPr>
            <w:tcW w:w="1440" w:type="dxa"/>
            <w:shd w:val="clear" w:color="auto" w:fill="auto"/>
            <w:tcMar>
              <w:top w:w="0" w:type="dxa"/>
              <w:bottom w:w="0" w:type="dxa"/>
            </w:tcMar>
            <w:vAlign w:val="center"/>
          </w:tcPr>
          <w:p w14:paraId="7B9BA811"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291</w:t>
            </w:r>
          </w:p>
        </w:tc>
        <w:tc>
          <w:tcPr>
            <w:tcW w:w="1102" w:type="dxa"/>
            <w:shd w:val="clear" w:color="auto" w:fill="auto"/>
            <w:tcMar>
              <w:top w:w="0" w:type="dxa"/>
              <w:bottom w:w="0" w:type="dxa"/>
            </w:tcMar>
            <w:vAlign w:val="center"/>
          </w:tcPr>
          <w:p w14:paraId="1D8B9907"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2,163</w:t>
            </w:r>
          </w:p>
        </w:tc>
      </w:tr>
      <w:tr w:rsidR="006D3D41" w14:paraId="70D52233" w14:textId="77777777" w:rsidTr="008631CD">
        <w:tc>
          <w:tcPr>
            <w:tcW w:w="729" w:type="dxa"/>
            <w:shd w:val="clear" w:color="auto" w:fill="auto"/>
            <w:tcMar>
              <w:top w:w="0" w:type="dxa"/>
              <w:bottom w:w="0" w:type="dxa"/>
            </w:tcMar>
            <w:vAlign w:val="center"/>
          </w:tcPr>
          <w:p w14:paraId="63672F20"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4</w:t>
            </w:r>
          </w:p>
        </w:tc>
        <w:tc>
          <w:tcPr>
            <w:tcW w:w="5746" w:type="dxa"/>
            <w:shd w:val="clear" w:color="auto" w:fill="auto"/>
            <w:tcMar>
              <w:top w:w="0" w:type="dxa"/>
              <w:bottom w:w="0" w:type="dxa"/>
            </w:tcMar>
            <w:vAlign w:val="center"/>
          </w:tcPr>
          <w:p w14:paraId="0887BFF6"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Current corporate income tax expense (4 = 3*20%)</w:t>
            </w:r>
          </w:p>
        </w:tc>
        <w:tc>
          <w:tcPr>
            <w:tcW w:w="1440" w:type="dxa"/>
            <w:shd w:val="clear" w:color="auto" w:fill="auto"/>
            <w:tcMar>
              <w:top w:w="0" w:type="dxa"/>
              <w:bottom w:w="0" w:type="dxa"/>
            </w:tcMar>
            <w:vAlign w:val="center"/>
          </w:tcPr>
          <w:p w14:paraId="5ADBF1F8"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120</w:t>
            </w:r>
          </w:p>
        </w:tc>
        <w:tc>
          <w:tcPr>
            <w:tcW w:w="1102" w:type="dxa"/>
            <w:shd w:val="clear" w:color="auto" w:fill="auto"/>
            <w:tcMar>
              <w:top w:w="0" w:type="dxa"/>
              <w:bottom w:w="0" w:type="dxa"/>
            </w:tcMar>
            <w:vAlign w:val="center"/>
          </w:tcPr>
          <w:p w14:paraId="42DE9A60"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433</w:t>
            </w:r>
          </w:p>
        </w:tc>
      </w:tr>
      <w:tr w:rsidR="006D3D41" w14:paraId="60FF4340" w14:textId="77777777" w:rsidTr="008631CD">
        <w:tc>
          <w:tcPr>
            <w:tcW w:w="729" w:type="dxa"/>
            <w:shd w:val="clear" w:color="auto" w:fill="auto"/>
            <w:tcMar>
              <w:top w:w="0" w:type="dxa"/>
              <w:bottom w:w="0" w:type="dxa"/>
            </w:tcMar>
            <w:vAlign w:val="center"/>
          </w:tcPr>
          <w:p w14:paraId="3B8DE9C0"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5</w:t>
            </w:r>
          </w:p>
        </w:tc>
        <w:tc>
          <w:tcPr>
            <w:tcW w:w="5746" w:type="dxa"/>
            <w:shd w:val="clear" w:color="auto" w:fill="auto"/>
            <w:tcMar>
              <w:top w:w="0" w:type="dxa"/>
              <w:bottom w:w="0" w:type="dxa"/>
            </w:tcMar>
            <w:vAlign w:val="center"/>
          </w:tcPr>
          <w:p w14:paraId="4E4D41E4"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Profit after current corporate income tax expense (5=1-4)</w:t>
            </w:r>
          </w:p>
        </w:tc>
        <w:tc>
          <w:tcPr>
            <w:tcW w:w="1440" w:type="dxa"/>
            <w:shd w:val="clear" w:color="auto" w:fill="auto"/>
            <w:tcMar>
              <w:top w:w="0" w:type="dxa"/>
              <w:bottom w:w="0" w:type="dxa"/>
            </w:tcMar>
            <w:vAlign w:val="center"/>
          </w:tcPr>
          <w:p w14:paraId="04E5AB30"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(387)</w:t>
            </w:r>
          </w:p>
        </w:tc>
        <w:tc>
          <w:tcPr>
            <w:tcW w:w="1102" w:type="dxa"/>
            <w:shd w:val="clear" w:color="auto" w:fill="auto"/>
            <w:tcMar>
              <w:top w:w="0" w:type="dxa"/>
              <w:bottom w:w="0" w:type="dxa"/>
            </w:tcMar>
            <w:vAlign w:val="center"/>
          </w:tcPr>
          <w:p w14:paraId="79E4FE5E"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1,731</w:t>
            </w:r>
          </w:p>
        </w:tc>
      </w:tr>
      <w:tr w:rsidR="006D3D41" w14:paraId="12F0FEAC" w14:textId="77777777" w:rsidTr="008631CD">
        <w:tc>
          <w:tcPr>
            <w:tcW w:w="729" w:type="dxa"/>
            <w:shd w:val="clear" w:color="auto" w:fill="auto"/>
            <w:tcMar>
              <w:top w:w="0" w:type="dxa"/>
              <w:bottom w:w="0" w:type="dxa"/>
            </w:tcMar>
            <w:vAlign w:val="center"/>
          </w:tcPr>
          <w:p w14:paraId="3BC3C5B1"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6</w:t>
            </w:r>
          </w:p>
        </w:tc>
        <w:tc>
          <w:tcPr>
            <w:tcW w:w="5746" w:type="dxa"/>
            <w:shd w:val="clear" w:color="auto" w:fill="auto"/>
            <w:tcMar>
              <w:top w:w="0" w:type="dxa"/>
              <w:bottom w:w="0" w:type="dxa"/>
            </w:tcMar>
            <w:vAlign w:val="center"/>
          </w:tcPr>
          <w:p w14:paraId="6083F02A" w14:textId="1B77607F"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Appropriat</w:t>
            </w:r>
            <w:r w:rsidR="008631CD">
              <w:rPr>
                <w:rFonts w:ascii="Arial" w:hAnsi="Arial"/>
                <w:color w:val="010000"/>
                <w:sz w:val="20"/>
              </w:rPr>
              <w:t>ion for 5% compulsory reserve fund</w:t>
            </w:r>
          </w:p>
        </w:tc>
        <w:tc>
          <w:tcPr>
            <w:tcW w:w="1440" w:type="dxa"/>
            <w:shd w:val="clear" w:color="auto" w:fill="auto"/>
            <w:tcMar>
              <w:top w:w="0" w:type="dxa"/>
              <w:bottom w:w="0" w:type="dxa"/>
            </w:tcMar>
            <w:vAlign w:val="center"/>
          </w:tcPr>
          <w:p w14:paraId="40A1656E"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w:t>
            </w:r>
          </w:p>
        </w:tc>
        <w:tc>
          <w:tcPr>
            <w:tcW w:w="1102" w:type="dxa"/>
            <w:shd w:val="clear" w:color="auto" w:fill="auto"/>
            <w:tcMar>
              <w:top w:w="0" w:type="dxa"/>
              <w:bottom w:w="0" w:type="dxa"/>
            </w:tcMar>
            <w:vAlign w:val="center"/>
          </w:tcPr>
          <w:p w14:paraId="0ABD1590"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87</w:t>
            </w:r>
          </w:p>
        </w:tc>
      </w:tr>
      <w:tr w:rsidR="006D3D41" w14:paraId="694820B1" w14:textId="77777777" w:rsidTr="008631CD">
        <w:tc>
          <w:tcPr>
            <w:tcW w:w="729" w:type="dxa"/>
            <w:shd w:val="clear" w:color="auto" w:fill="auto"/>
            <w:tcMar>
              <w:top w:w="0" w:type="dxa"/>
              <w:bottom w:w="0" w:type="dxa"/>
            </w:tcMar>
            <w:vAlign w:val="center"/>
          </w:tcPr>
          <w:p w14:paraId="4266B94B"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7</w:t>
            </w:r>
          </w:p>
        </w:tc>
        <w:tc>
          <w:tcPr>
            <w:tcW w:w="5746" w:type="dxa"/>
            <w:shd w:val="clear" w:color="auto" w:fill="auto"/>
            <w:tcMar>
              <w:top w:w="0" w:type="dxa"/>
              <w:bottom w:w="0" w:type="dxa"/>
            </w:tcMar>
            <w:vAlign w:val="center"/>
          </w:tcPr>
          <w:p w14:paraId="79DF3D8C"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Remaining profit after appropriation for funds (7=5-6)</w:t>
            </w:r>
          </w:p>
        </w:tc>
        <w:tc>
          <w:tcPr>
            <w:tcW w:w="1440" w:type="dxa"/>
            <w:shd w:val="clear" w:color="auto" w:fill="auto"/>
            <w:tcMar>
              <w:top w:w="0" w:type="dxa"/>
              <w:bottom w:w="0" w:type="dxa"/>
            </w:tcMar>
            <w:vAlign w:val="center"/>
          </w:tcPr>
          <w:p w14:paraId="044912C2"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(387)</w:t>
            </w:r>
          </w:p>
        </w:tc>
        <w:tc>
          <w:tcPr>
            <w:tcW w:w="1102" w:type="dxa"/>
            <w:shd w:val="clear" w:color="auto" w:fill="auto"/>
            <w:tcMar>
              <w:top w:w="0" w:type="dxa"/>
              <w:bottom w:w="0" w:type="dxa"/>
            </w:tcMar>
            <w:vAlign w:val="center"/>
          </w:tcPr>
          <w:p w14:paraId="0261495D"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1,644</w:t>
            </w:r>
          </w:p>
        </w:tc>
      </w:tr>
      <w:tr w:rsidR="006D3D41" w14:paraId="177037BC" w14:textId="77777777" w:rsidTr="008631CD">
        <w:tc>
          <w:tcPr>
            <w:tcW w:w="729" w:type="dxa"/>
            <w:shd w:val="clear" w:color="auto" w:fill="auto"/>
            <w:tcMar>
              <w:top w:w="0" w:type="dxa"/>
              <w:bottom w:w="0" w:type="dxa"/>
            </w:tcMar>
            <w:vAlign w:val="center"/>
          </w:tcPr>
          <w:p w14:paraId="0F1B1114"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lastRenderedPageBreak/>
              <w:t>8</w:t>
            </w:r>
          </w:p>
        </w:tc>
        <w:tc>
          <w:tcPr>
            <w:tcW w:w="5746" w:type="dxa"/>
            <w:shd w:val="clear" w:color="auto" w:fill="auto"/>
            <w:tcMar>
              <w:top w:w="0" w:type="dxa"/>
              <w:bottom w:w="0" w:type="dxa"/>
            </w:tcMar>
            <w:vAlign w:val="center"/>
          </w:tcPr>
          <w:p w14:paraId="1C6AF087"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Appropriation for welfare and bonus fund. Wherein 1/3 is allocated to welfare fund and 2/3 is allocated to bonus fund (8=7*10%)</w:t>
            </w:r>
          </w:p>
        </w:tc>
        <w:tc>
          <w:tcPr>
            <w:tcW w:w="1440" w:type="dxa"/>
            <w:shd w:val="clear" w:color="auto" w:fill="auto"/>
            <w:tcMar>
              <w:top w:w="0" w:type="dxa"/>
              <w:bottom w:w="0" w:type="dxa"/>
            </w:tcMar>
            <w:vAlign w:val="center"/>
          </w:tcPr>
          <w:p w14:paraId="4D9A30BA"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w:t>
            </w:r>
          </w:p>
        </w:tc>
        <w:tc>
          <w:tcPr>
            <w:tcW w:w="1102" w:type="dxa"/>
            <w:shd w:val="clear" w:color="auto" w:fill="auto"/>
            <w:tcMar>
              <w:top w:w="0" w:type="dxa"/>
              <w:bottom w:w="0" w:type="dxa"/>
            </w:tcMar>
            <w:vAlign w:val="center"/>
          </w:tcPr>
          <w:p w14:paraId="2F4C2690"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w:t>
            </w:r>
          </w:p>
        </w:tc>
      </w:tr>
      <w:tr w:rsidR="006D3D41" w14:paraId="1660DDA2" w14:textId="77777777" w:rsidTr="008631CD">
        <w:tc>
          <w:tcPr>
            <w:tcW w:w="729" w:type="dxa"/>
            <w:shd w:val="clear" w:color="auto" w:fill="auto"/>
            <w:tcMar>
              <w:top w:w="0" w:type="dxa"/>
              <w:bottom w:w="0" w:type="dxa"/>
            </w:tcMar>
            <w:vAlign w:val="center"/>
          </w:tcPr>
          <w:p w14:paraId="4716DD78"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9</w:t>
            </w:r>
          </w:p>
        </w:tc>
        <w:tc>
          <w:tcPr>
            <w:tcW w:w="5746" w:type="dxa"/>
            <w:shd w:val="clear" w:color="auto" w:fill="auto"/>
            <w:tcMar>
              <w:top w:w="0" w:type="dxa"/>
              <w:bottom w:w="0" w:type="dxa"/>
            </w:tcMar>
            <w:vAlign w:val="center"/>
          </w:tcPr>
          <w:p w14:paraId="533B2AF2"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Remuneration for members of the Board of Directors and Supervisory Board who do not directly participate in the execution of production and business activities.</w:t>
            </w:r>
          </w:p>
        </w:tc>
        <w:tc>
          <w:tcPr>
            <w:tcW w:w="1440" w:type="dxa"/>
            <w:shd w:val="clear" w:color="auto" w:fill="auto"/>
            <w:tcMar>
              <w:top w:w="0" w:type="dxa"/>
              <w:bottom w:w="0" w:type="dxa"/>
            </w:tcMar>
            <w:vAlign w:val="center"/>
          </w:tcPr>
          <w:p w14:paraId="1FEB6467"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258</w:t>
            </w:r>
          </w:p>
        </w:tc>
        <w:tc>
          <w:tcPr>
            <w:tcW w:w="1102" w:type="dxa"/>
            <w:shd w:val="clear" w:color="auto" w:fill="auto"/>
            <w:tcMar>
              <w:top w:w="0" w:type="dxa"/>
              <w:bottom w:w="0" w:type="dxa"/>
            </w:tcMar>
            <w:vAlign w:val="center"/>
          </w:tcPr>
          <w:p w14:paraId="247778C5"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258</w:t>
            </w:r>
          </w:p>
        </w:tc>
      </w:tr>
      <w:tr w:rsidR="006D3D41" w14:paraId="12177879" w14:textId="77777777" w:rsidTr="008631CD">
        <w:tc>
          <w:tcPr>
            <w:tcW w:w="729" w:type="dxa"/>
            <w:shd w:val="clear" w:color="auto" w:fill="auto"/>
            <w:tcMar>
              <w:top w:w="0" w:type="dxa"/>
              <w:bottom w:w="0" w:type="dxa"/>
            </w:tcMar>
            <w:vAlign w:val="center"/>
          </w:tcPr>
          <w:p w14:paraId="1D234EF2"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10</w:t>
            </w:r>
          </w:p>
        </w:tc>
        <w:tc>
          <w:tcPr>
            <w:tcW w:w="5746" w:type="dxa"/>
            <w:shd w:val="clear" w:color="auto" w:fill="auto"/>
            <w:tcMar>
              <w:top w:w="0" w:type="dxa"/>
              <w:bottom w:w="0" w:type="dxa"/>
            </w:tcMar>
            <w:vAlign w:val="center"/>
          </w:tcPr>
          <w:p w14:paraId="6E984B24"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Bonus fund for the Executive Management Board</w:t>
            </w:r>
          </w:p>
        </w:tc>
        <w:tc>
          <w:tcPr>
            <w:tcW w:w="1440" w:type="dxa"/>
            <w:shd w:val="clear" w:color="auto" w:fill="auto"/>
            <w:tcMar>
              <w:top w:w="0" w:type="dxa"/>
              <w:bottom w:w="0" w:type="dxa"/>
            </w:tcMar>
            <w:vAlign w:val="center"/>
          </w:tcPr>
          <w:p w14:paraId="63878AE1"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w:t>
            </w:r>
          </w:p>
        </w:tc>
        <w:tc>
          <w:tcPr>
            <w:tcW w:w="1102" w:type="dxa"/>
            <w:shd w:val="clear" w:color="auto" w:fill="auto"/>
            <w:tcMar>
              <w:top w:w="0" w:type="dxa"/>
              <w:bottom w:w="0" w:type="dxa"/>
            </w:tcMar>
            <w:vAlign w:val="center"/>
          </w:tcPr>
          <w:p w14:paraId="61E7BBAB"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w:t>
            </w:r>
          </w:p>
        </w:tc>
      </w:tr>
      <w:tr w:rsidR="006D3D41" w14:paraId="2600E262" w14:textId="77777777" w:rsidTr="008631CD">
        <w:tc>
          <w:tcPr>
            <w:tcW w:w="729" w:type="dxa"/>
            <w:shd w:val="clear" w:color="auto" w:fill="auto"/>
            <w:tcMar>
              <w:top w:w="0" w:type="dxa"/>
              <w:bottom w:w="0" w:type="dxa"/>
            </w:tcMar>
            <w:vAlign w:val="center"/>
          </w:tcPr>
          <w:p w14:paraId="29757C45"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11</w:t>
            </w:r>
          </w:p>
        </w:tc>
        <w:tc>
          <w:tcPr>
            <w:tcW w:w="5746" w:type="dxa"/>
            <w:shd w:val="clear" w:color="auto" w:fill="auto"/>
            <w:tcMar>
              <w:top w:w="0" w:type="dxa"/>
              <w:bottom w:w="0" w:type="dxa"/>
            </w:tcMar>
            <w:vAlign w:val="center"/>
          </w:tcPr>
          <w:p w14:paraId="1B2D3364"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Remaining profit (11=7-8-9-10)</w:t>
            </w:r>
          </w:p>
        </w:tc>
        <w:tc>
          <w:tcPr>
            <w:tcW w:w="1440" w:type="dxa"/>
            <w:shd w:val="clear" w:color="auto" w:fill="auto"/>
            <w:tcMar>
              <w:top w:w="0" w:type="dxa"/>
              <w:bottom w:w="0" w:type="dxa"/>
            </w:tcMar>
            <w:vAlign w:val="center"/>
          </w:tcPr>
          <w:p w14:paraId="30195261"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(645)</w:t>
            </w:r>
          </w:p>
        </w:tc>
        <w:tc>
          <w:tcPr>
            <w:tcW w:w="1102" w:type="dxa"/>
            <w:shd w:val="clear" w:color="auto" w:fill="auto"/>
            <w:tcMar>
              <w:top w:w="0" w:type="dxa"/>
              <w:bottom w:w="0" w:type="dxa"/>
            </w:tcMar>
            <w:vAlign w:val="center"/>
          </w:tcPr>
          <w:p w14:paraId="567A1EEA"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1,386</w:t>
            </w:r>
          </w:p>
        </w:tc>
      </w:tr>
      <w:tr w:rsidR="006D3D41" w14:paraId="5F73D201" w14:textId="77777777" w:rsidTr="008631CD">
        <w:tc>
          <w:tcPr>
            <w:tcW w:w="729" w:type="dxa"/>
            <w:shd w:val="clear" w:color="auto" w:fill="auto"/>
            <w:tcMar>
              <w:top w:w="0" w:type="dxa"/>
              <w:bottom w:w="0" w:type="dxa"/>
            </w:tcMar>
            <w:vAlign w:val="center"/>
          </w:tcPr>
          <w:p w14:paraId="0AF9883F"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12</w:t>
            </w:r>
          </w:p>
        </w:tc>
        <w:tc>
          <w:tcPr>
            <w:tcW w:w="5746" w:type="dxa"/>
            <w:shd w:val="clear" w:color="auto" w:fill="auto"/>
            <w:tcMar>
              <w:top w:w="0" w:type="dxa"/>
              <w:bottom w:w="0" w:type="dxa"/>
            </w:tcMar>
            <w:vAlign w:val="center"/>
          </w:tcPr>
          <w:p w14:paraId="21EC86AC"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Remaining profit from previous years</w:t>
            </w:r>
          </w:p>
        </w:tc>
        <w:tc>
          <w:tcPr>
            <w:tcW w:w="1440" w:type="dxa"/>
            <w:shd w:val="clear" w:color="auto" w:fill="auto"/>
            <w:tcMar>
              <w:top w:w="0" w:type="dxa"/>
              <w:bottom w:w="0" w:type="dxa"/>
            </w:tcMar>
            <w:vAlign w:val="center"/>
          </w:tcPr>
          <w:p w14:paraId="09F7274A"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6,108</w:t>
            </w:r>
          </w:p>
        </w:tc>
        <w:tc>
          <w:tcPr>
            <w:tcW w:w="1102" w:type="dxa"/>
            <w:shd w:val="clear" w:color="auto" w:fill="auto"/>
            <w:tcMar>
              <w:top w:w="0" w:type="dxa"/>
              <w:bottom w:w="0" w:type="dxa"/>
            </w:tcMar>
            <w:vAlign w:val="center"/>
          </w:tcPr>
          <w:p w14:paraId="69AAFB33"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5,463</w:t>
            </w:r>
          </w:p>
        </w:tc>
      </w:tr>
      <w:tr w:rsidR="006D3D41" w14:paraId="0A8B3511" w14:textId="77777777" w:rsidTr="008631CD">
        <w:tc>
          <w:tcPr>
            <w:tcW w:w="729" w:type="dxa"/>
            <w:shd w:val="clear" w:color="auto" w:fill="auto"/>
            <w:tcMar>
              <w:top w:w="0" w:type="dxa"/>
              <w:bottom w:w="0" w:type="dxa"/>
            </w:tcMar>
            <w:vAlign w:val="center"/>
          </w:tcPr>
          <w:p w14:paraId="794C6194"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13</w:t>
            </w:r>
          </w:p>
        </w:tc>
        <w:tc>
          <w:tcPr>
            <w:tcW w:w="5746" w:type="dxa"/>
            <w:shd w:val="clear" w:color="auto" w:fill="auto"/>
            <w:tcMar>
              <w:top w:w="0" w:type="dxa"/>
              <w:bottom w:w="0" w:type="dxa"/>
            </w:tcMar>
            <w:vAlign w:val="center"/>
          </w:tcPr>
          <w:p w14:paraId="02485638"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Total remaining profit (11+12)</w:t>
            </w:r>
          </w:p>
        </w:tc>
        <w:tc>
          <w:tcPr>
            <w:tcW w:w="1440" w:type="dxa"/>
            <w:shd w:val="clear" w:color="auto" w:fill="auto"/>
            <w:tcMar>
              <w:top w:w="0" w:type="dxa"/>
              <w:bottom w:w="0" w:type="dxa"/>
            </w:tcMar>
            <w:vAlign w:val="center"/>
          </w:tcPr>
          <w:p w14:paraId="2C2041BE"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5,463</w:t>
            </w:r>
          </w:p>
        </w:tc>
        <w:tc>
          <w:tcPr>
            <w:tcW w:w="1102" w:type="dxa"/>
            <w:shd w:val="clear" w:color="auto" w:fill="auto"/>
            <w:tcMar>
              <w:top w:w="0" w:type="dxa"/>
              <w:bottom w:w="0" w:type="dxa"/>
            </w:tcMar>
            <w:vAlign w:val="center"/>
          </w:tcPr>
          <w:p w14:paraId="6C86CD9F"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6,849</w:t>
            </w:r>
          </w:p>
        </w:tc>
      </w:tr>
      <w:tr w:rsidR="006D3D41" w14:paraId="3C4C3A85" w14:textId="77777777" w:rsidTr="008631CD">
        <w:tc>
          <w:tcPr>
            <w:tcW w:w="729" w:type="dxa"/>
            <w:shd w:val="clear" w:color="auto" w:fill="auto"/>
            <w:tcMar>
              <w:top w:w="0" w:type="dxa"/>
              <w:bottom w:w="0" w:type="dxa"/>
            </w:tcMar>
            <w:vAlign w:val="center"/>
          </w:tcPr>
          <w:p w14:paraId="197F7AA9"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14</w:t>
            </w:r>
          </w:p>
        </w:tc>
        <w:tc>
          <w:tcPr>
            <w:tcW w:w="5746" w:type="dxa"/>
            <w:shd w:val="clear" w:color="auto" w:fill="auto"/>
            <w:tcMar>
              <w:top w:w="0" w:type="dxa"/>
              <w:bottom w:w="0" w:type="dxa"/>
            </w:tcMar>
            <w:vAlign w:val="center"/>
          </w:tcPr>
          <w:p w14:paraId="4A9162B0"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Dividend payment (VND/share)</w:t>
            </w:r>
          </w:p>
        </w:tc>
        <w:tc>
          <w:tcPr>
            <w:tcW w:w="1440" w:type="dxa"/>
            <w:shd w:val="clear" w:color="auto" w:fill="auto"/>
            <w:tcMar>
              <w:top w:w="0" w:type="dxa"/>
              <w:bottom w:w="0" w:type="dxa"/>
            </w:tcMar>
            <w:vAlign w:val="center"/>
          </w:tcPr>
          <w:p w14:paraId="4683C3BE"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w:t>
            </w:r>
          </w:p>
        </w:tc>
        <w:tc>
          <w:tcPr>
            <w:tcW w:w="1102" w:type="dxa"/>
            <w:shd w:val="clear" w:color="auto" w:fill="auto"/>
            <w:tcMar>
              <w:top w:w="0" w:type="dxa"/>
              <w:bottom w:w="0" w:type="dxa"/>
            </w:tcMar>
            <w:vAlign w:val="center"/>
          </w:tcPr>
          <w:p w14:paraId="47F926A4" w14:textId="77777777" w:rsidR="006D3D41" w:rsidRDefault="006D3D41" w:rsidP="008631CD">
            <w:pPr>
              <w:tabs>
                <w:tab w:val="left" w:pos="360"/>
              </w:tabs>
              <w:spacing w:line="360" w:lineRule="auto"/>
              <w:jc w:val="center"/>
              <w:rPr>
                <w:rFonts w:ascii="Arial" w:eastAsia="Arial" w:hAnsi="Arial" w:cs="Arial"/>
                <w:color w:val="010000"/>
                <w:sz w:val="20"/>
                <w:szCs w:val="20"/>
              </w:rPr>
            </w:pPr>
          </w:p>
        </w:tc>
      </w:tr>
      <w:tr w:rsidR="006D3D41" w14:paraId="5480682F" w14:textId="77777777" w:rsidTr="008631CD">
        <w:tc>
          <w:tcPr>
            <w:tcW w:w="729" w:type="dxa"/>
            <w:shd w:val="clear" w:color="auto" w:fill="auto"/>
            <w:tcMar>
              <w:top w:w="0" w:type="dxa"/>
              <w:bottom w:w="0" w:type="dxa"/>
            </w:tcMar>
            <w:vAlign w:val="center"/>
          </w:tcPr>
          <w:p w14:paraId="536DCB18"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15</w:t>
            </w:r>
          </w:p>
        </w:tc>
        <w:tc>
          <w:tcPr>
            <w:tcW w:w="5746" w:type="dxa"/>
            <w:shd w:val="clear" w:color="auto" w:fill="auto"/>
            <w:tcMar>
              <w:top w:w="0" w:type="dxa"/>
              <w:bottom w:w="0" w:type="dxa"/>
            </w:tcMar>
            <w:vAlign w:val="center"/>
          </w:tcPr>
          <w:p w14:paraId="36153C33"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Profit for dividend payment</w:t>
            </w:r>
          </w:p>
        </w:tc>
        <w:tc>
          <w:tcPr>
            <w:tcW w:w="1440" w:type="dxa"/>
            <w:shd w:val="clear" w:color="auto" w:fill="auto"/>
            <w:tcMar>
              <w:top w:w="0" w:type="dxa"/>
              <w:bottom w:w="0" w:type="dxa"/>
            </w:tcMar>
            <w:vAlign w:val="center"/>
          </w:tcPr>
          <w:p w14:paraId="67B33A41" w14:textId="77777777" w:rsidR="006D3D41" w:rsidRDefault="006D3D41" w:rsidP="008631CD">
            <w:pPr>
              <w:tabs>
                <w:tab w:val="left" w:pos="360"/>
              </w:tabs>
              <w:spacing w:line="360" w:lineRule="auto"/>
              <w:jc w:val="center"/>
              <w:rPr>
                <w:rFonts w:ascii="Arial" w:eastAsia="Arial" w:hAnsi="Arial" w:cs="Arial"/>
                <w:color w:val="010000"/>
                <w:sz w:val="20"/>
                <w:szCs w:val="20"/>
              </w:rPr>
            </w:pPr>
          </w:p>
        </w:tc>
        <w:tc>
          <w:tcPr>
            <w:tcW w:w="1102" w:type="dxa"/>
            <w:shd w:val="clear" w:color="auto" w:fill="auto"/>
            <w:tcMar>
              <w:top w:w="0" w:type="dxa"/>
              <w:bottom w:w="0" w:type="dxa"/>
            </w:tcMar>
            <w:vAlign w:val="center"/>
          </w:tcPr>
          <w:p w14:paraId="61CEC5A0" w14:textId="77777777" w:rsidR="006D3D41" w:rsidRDefault="006D3D41" w:rsidP="008631CD">
            <w:pPr>
              <w:tabs>
                <w:tab w:val="left" w:pos="360"/>
              </w:tabs>
              <w:spacing w:line="360" w:lineRule="auto"/>
              <w:jc w:val="center"/>
              <w:rPr>
                <w:rFonts w:ascii="Arial" w:eastAsia="Arial" w:hAnsi="Arial" w:cs="Arial"/>
                <w:color w:val="010000"/>
                <w:sz w:val="20"/>
                <w:szCs w:val="20"/>
              </w:rPr>
            </w:pPr>
          </w:p>
        </w:tc>
      </w:tr>
      <w:tr w:rsidR="006D3D41" w14:paraId="626E0EA6" w14:textId="77777777" w:rsidTr="008631CD">
        <w:tc>
          <w:tcPr>
            <w:tcW w:w="729" w:type="dxa"/>
            <w:shd w:val="clear" w:color="auto" w:fill="auto"/>
            <w:tcMar>
              <w:top w:w="0" w:type="dxa"/>
              <w:bottom w:w="0" w:type="dxa"/>
            </w:tcMar>
            <w:vAlign w:val="center"/>
          </w:tcPr>
          <w:p w14:paraId="5D29C3D7"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16</w:t>
            </w:r>
          </w:p>
        </w:tc>
        <w:tc>
          <w:tcPr>
            <w:tcW w:w="5746" w:type="dxa"/>
            <w:shd w:val="clear" w:color="auto" w:fill="auto"/>
            <w:tcMar>
              <w:top w:w="0" w:type="dxa"/>
              <w:bottom w:w="0" w:type="dxa"/>
            </w:tcMar>
            <w:vAlign w:val="center"/>
          </w:tcPr>
          <w:p w14:paraId="264AF71C"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Prepayment dividends (*)</w:t>
            </w:r>
          </w:p>
        </w:tc>
        <w:tc>
          <w:tcPr>
            <w:tcW w:w="1440" w:type="dxa"/>
            <w:shd w:val="clear" w:color="auto" w:fill="auto"/>
            <w:tcMar>
              <w:top w:w="0" w:type="dxa"/>
              <w:bottom w:w="0" w:type="dxa"/>
            </w:tcMar>
            <w:vAlign w:val="center"/>
          </w:tcPr>
          <w:p w14:paraId="24F6A525"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w:t>
            </w:r>
          </w:p>
        </w:tc>
        <w:tc>
          <w:tcPr>
            <w:tcW w:w="1102" w:type="dxa"/>
            <w:shd w:val="clear" w:color="auto" w:fill="auto"/>
            <w:tcMar>
              <w:top w:w="0" w:type="dxa"/>
              <w:bottom w:w="0" w:type="dxa"/>
            </w:tcMar>
            <w:vAlign w:val="center"/>
          </w:tcPr>
          <w:p w14:paraId="252A4A38"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w:t>
            </w:r>
          </w:p>
        </w:tc>
      </w:tr>
      <w:tr w:rsidR="006D3D41" w14:paraId="7E6B1C68" w14:textId="77777777" w:rsidTr="008631CD">
        <w:tc>
          <w:tcPr>
            <w:tcW w:w="729" w:type="dxa"/>
            <w:shd w:val="clear" w:color="auto" w:fill="auto"/>
            <w:tcMar>
              <w:top w:w="0" w:type="dxa"/>
              <w:bottom w:w="0" w:type="dxa"/>
            </w:tcMar>
            <w:vAlign w:val="center"/>
          </w:tcPr>
          <w:p w14:paraId="3334DB02"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17</w:t>
            </w:r>
          </w:p>
        </w:tc>
        <w:tc>
          <w:tcPr>
            <w:tcW w:w="5746" w:type="dxa"/>
            <w:shd w:val="clear" w:color="auto" w:fill="auto"/>
            <w:tcMar>
              <w:top w:w="0" w:type="dxa"/>
              <w:bottom w:w="0" w:type="dxa"/>
            </w:tcMar>
            <w:vAlign w:val="center"/>
          </w:tcPr>
          <w:p w14:paraId="0DC2BA5D"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Pay the remaining dividends of (17=15-16)</w:t>
            </w:r>
          </w:p>
        </w:tc>
        <w:tc>
          <w:tcPr>
            <w:tcW w:w="1440" w:type="dxa"/>
            <w:shd w:val="clear" w:color="auto" w:fill="auto"/>
            <w:tcMar>
              <w:top w:w="0" w:type="dxa"/>
              <w:bottom w:w="0" w:type="dxa"/>
            </w:tcMar>
            <w:vAlign w:val="center"/>
          </w:tcPr>
          <w:p w14:paraId="02744513"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w:t>
            </w:r>
          </w:p>
        </w:tc>
        <w:tc>
          <w:tcPr>
            <w:tcW w:w="1102" w:type="dxa"/>
            <w:shd w:val="clear" w:color="auto" w:fill="auto"/>
            <w:tcMar>
              <w:top w:w="0" w:type="dxa"/>
              <w:bottom w:w="0" w:type="dxa"/>
            </w:tcMar>
            <w:vAlign w:val="center"/>
          </w:tcPr>
          <w:p w14:paraId="418AA1B9" w14:textId="77777777" w:rsidR="006D3D41" w:rsidRDefault="006D3D41" w:rsidP="008631CD">
            <w:pPr>
              <w:tabs>
                <w:tab w:val="left" w:pos="360"/>
              </w:tabs>
              <w:spacing w:line="360" w:lineRule="auto"/>
              <w:jc w:val="center"/>
              <w:rPr>
                <w:rFonts w:ascii="Arial" w:eastAsia="Arial" w:hAnsi="Arial" w:cs="Arial"/>
                <w:color w:val="010000"/>
                <w:sz w:val="20"/>
                <w:szCs w:val="20"/>
              </w:rPr>
            </w:pPr>
          </w:p>
        </w:tc>
      </w:tr>
      <w:tr w:rsidR="006D3D41" w14:paraId="0C17F021" w14:textId="77777777" w:rsidTr="008631CD">
        <w:tc>
          <w:tcPr>
            <w:tcW w:w="729" w:type="dxa"/>
            <w:shd w:val="clear" w:color="auto" w:fill="auto"/>
            <w:tcMar>
              <w:top w:w="0" w:type="dxa"/>
              <w:bottom w:w="0" w:type="dxa"/>
            </w:tcMar>
            <w:vAlign w:val="center"/>
          </w:tcPr>
          <w:p w14:paraId="6E2DCFB1"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18</w:t>
            </w:r>
          </w:p>
        </w:tc>
        <w:tc>
          <w:tcPr>
            <w:tcW w:w="5746" w:type="dxa"/>
            <w:shd w:val="clear" w:color="auto" w:fill="auto"/>
            <w:tcMar>
              <w:top w:w="0" w:type="dxa"/>
              <w:bottom w:w="0" w:type="dxa"/>
            </w:tcMar>
            <w:vAlign w:val="center"/>
          </w:tcPr>
          <w:p w14:paraId="6E85BAB3"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Remain profit for dividend payment</w:t>
            </w:r>
          </w:p>
        </w:tc>
        <w:tc>
          <w:tcPr>
            <w:tcW w:w="1440" w:type="dxa"/>
            <w:shd w:val="clear" w:color="auto" w:fill="auto"/>
            <w:tcMar>
              <w:top w:w="0" w:type="dxa"/>
              <w:bottom w:w="0" w:type="dxa"/>
            </w:tcMar>
            <w:vAlign w:val="center"/>
          </w:tcPr>
          <w:p w14:paraId="1B58598B"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5,463</w:t>
            </w:r>
          </w:p>
        </w:tc>
        <w:tc>
          <w:tcPr>
            <w:tcW w:w="1102" w:type="dxa"/>
            <w:shd w:val="clear" w:color="auto" w:fill="auto"/>
            <w:tcMar>
              <w:top w:w="0" w:type="dxa"/>
              <w:bottom w:w="0" w:type="dxa"/>
            </w:tcMar>
            <w:vAlign w:val="center"/>
          </w:tcPr>
          <w:p w14:paraId="276FEE5B" w14:textId="77777777" w:rsidR="006D3D41" w:rsidRDefault="000D67C3" w:rsidP="008631CD">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Pr>
                <w:rFonts w:ascii="Arial" w:hAnsi="Arial"/>
                <w:color w:val="010000"/>
                <w:sz w:val="20"/>
              </w:rPr>
              <w:t>6,849</w:t>
            </w:r>
          </w:p>
        </w:tc>
      </w:tr>
    </w:tbl>
    <w:p w14:paraId="0D63D804" w14:textId="37E64F36" w:rsidR="006D3D41" w:rsidRDefault="000D67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7 Approve the report on remuneration payment and bonus for the Board of Directors and the Supervisory Board in 2022, and the remuneration payment and bonus plan for 2023;</w:t>
      </w:r>
    </w:p>
    <w:p w14:paraId="4A62C381" w14:textId="197994CD" w:rsidR="006D3D41" w:rsidRDefault="000D67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8 Approve the selection of an audit company for auditing the Financial Statements 2023</w:t>
      </w:r>
    </w:p>
    <w:p w14:paraId="49F31297" w14:textId="28C881E0" w:rsidR="006D3D41" w:rsidRDefault="000D67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9: Approve the dismiss of the Board of Directors members Mr. Pham Van </w:t>
      </w:r>
      <w:proofErr w:type="spellStart"/>
      <w:r>
        <w:rPr>
          <w:rFonts w:ascii="Arial" w:hAnsi="Arial"/>
          <w:color w:val="010000"/>
          <w:sz w:val="20"/>
        </w:rPr>
        <w:t>Loi</w:t>
      </w:r>
      <w:proofErr w:type="spellEnd"/>
      <w:r>
        <w:rPr>
          <w:rFonts w:ascii="Arial" w:hAnsi="Arial"/>
          <w:color w:val="010000"/>
          <w:sz w:val="20"/>
        </w:rPr>
        <w:t xml:space="preserve">, Mrs. Hoang Thi Ty, and Mrs. Do Thi Bich Huyen due to their resignation </w:t>
      </w:r>
    </w:p>
    <w:p w14:paraId="0D1D05D2" w14:textId="2F2B4764" w:rsidR="006D3D41" w:rsidRDefault="000D67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Article 10: Approve the dismiss of the Supervisory Board member Mr. Truong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Manh</w:t>
      </w:r>
      <w:proofErr w:type="spellEnd"/>
      <w:r>
        <w:rPr>
          <w:rFonts w:ascii="Arial" w:hAnsi="Arial"/>
          <w:color w:val="010000"/>
          <w:sz w:val="20"/>
        </w:rPr>
        <w:t xml:space="preserve"> Hung due to his resignation and elect Ms. Nguyen Thi Thu Phuong as a new member of the Supervisory Board.</w:t>
      </w:r>
    </w:p>
    <w:p w14:paraId="2D751066" w14:textId="61DEEDE0" w:rsidR="006D3D41" w:rsidRDefault="000D67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‎‎Article 11 Terms of enforcement</w:t>
      </w:r>
      <w:r w:rsidR="008631CD">
        <w:rPr>
          <w:rFonts w:ascii="Arial" w:hAnsi="Arial"/>
          <w:color w:val="010000"/>
          <w:sz w:val="20"/>
        </w:rPr>
        <w:t>:</w:t>
      </w:r>
    </w:p>
    <w:p w14:paraId="7F02DAFD" w14:textId="7835667C" w:rsidR="006D3D41" w:rsidRDefault="000D67C3">
      <w:pPr>
        <w:numPr>
          <w:ilvl w:val="0"/>
          <w:numId w:val="2"/>
        </w:numPr>
        <w:pBdr>
          <w:top w:val="nil"/>
          <w:left w:val="nil"/>
          <w:bottom w:val="nil"/>
          <w:right w:val="nil"/>
          <w:between w:val="nil"/>
        </w:pBdr>
        <w:tabs>
          <w:tab w:val="left" w:pos="360"/>
          <w:tab w:val="left" w:pos="952"/>
          <w:tab w:val="left" w:pos="9468"/>
        </w:tabs>
        <w:spacing w:after="120" w:line="360" w:lineRule="auto"/>
        <w:rPr>
          <w:rFonts w:ascii="Arial" w:eastAsia="Arial" w:hAnsi="Arial" w:cs="Arial"/>
          <w:color w:val="010000"/>
          <w:sz w:val="20"/>
          <w:szCs w:val="20"/>
        </w:rPr>
      </w:pPr>
      <w:r>
        <w:rPr>
          <w:rFonts w:ascii="Arial" w:hAnsi="Arial"/>
          <w:color w:val="010000"/>
          <w:sz w:val="20"/>
        </w:rPr>
        <w:t xml:space="preserve">This </w:t>
      </w:r>
      <w:r w:rsidR="00A5724D">
        <w:rPr>
          <w:rFonts w:ascii="Arial" w:hAnsi="Arial"/>
          <w:color w:val="010000"/>
          <w:sz w:val="20"/>
        </w:rPr>
        <w:t>General Mandate</w:t>
      </w:r>
      <w:r>
        <w:rPr>
          <w:rFonts w:ascii="Arial" w:hAnsi="Arial"/>
          <w:color w:val="010000"/>
          <w:sz w:val="20"/>
        </w:rPr>
        <w:t xml:space="preserve"> was approved by the General Meeting of Shareholders at the General Meeting of Shareholders 2023 and takes effect from the date of approval.</w:t>
      </w:r>
    </w:p>
    <w:p w14:paraId="2B98161F" w14:textId="717548B1" w:rsidR="006D3D41" w:rsidRDefault="000D67C3">
      <w:pPr>
        <w:numPr>
          <w:ilvl w:val="0"/>
          <w:numId w:val="2"/>
        </w:numPr>
        <w:pBdr>
          <w:top w:val="nil"/>
          <w:left w:val="nil"/>
          <w:bottom w:val="nil"/>
          <w:right w:val="nil"/>
          <w:between w:val="nil"/>
        </w:pBdr>
        <w:tabs>
          <w:tab w:val="left" w:pos="360"/>
          <w:tab w:val="left" w:pos="949"/>
        </w:tabs>
        <w:spacing w:after="120" w:line="360" w:lineRule="auto"/>
        <w:rPr>
          <w:rFonts w:ascii="Arial" w:eastAsia="Arial" w:hAnsi="Arial" w:cs="Arial"/>
          <w:color w:val="010000"/>
          <w:sz w:val="20"/>
          <w:szCs w:val="20"/>
        </w:rPr>
      </w:pPr>
      <w:r>
        <w:rPr>
          <w:rFonts w:ascii="Arial" w:hAnsi="Arial"/>
          <w:color w:val="010000"/>
          <w:sz w:val="20"/>
        </w:rPr>
        <w:t xml:space="preserve">Members of the Board of Directors, members of the Supervisory Board, members of the Board of Management, departments, employees of the Company and Subsidiaries of Dai Truong Thanh Holdings Energy Investment Joint Stock Company, affiliated persons and organizations are responsible </w:t>
      </w:r>
      <w:r w:rsidR="00587A10">
        <w:rPr>
          <w:rFonts w:ascii="Arial" w:hAnsi="Arial"/>
          <w:color w:val="010000"/>
          <w:sz w:val="20"/>
        </w:rPr>
        <w:t xml:space="preserve">implementing </w:t>
      </w:r>
      <w:r>
        <w:rPr>
          <w:rFonts w:ascii="Arial" w:hAnsi="Arial"/>
          <w:color w:val="010000"/>
          <w:sz w:val="20"/>
        </w:rPr>
        <w:t xml:space="preserve">this </w:t>
      </w:r>
      <w:r w:rsidR="00587A10">
        <w:rPr>
          <w:rFonts w:ascii="Arial" w:hAnsi="Arial"/>
          <w:color w:val="010000"/>
          <w:sz w:val="20"/>
        </w:rPr>
        <w:t>General Mandate</w:t>
      </w:r>
      <w:r>
        <w:rPr>
          <w:rFonts w:ascii="Arial" w:hAnsi="Arial"/>
          <w:color w:val="010000"/>
          <w:sz w:val="20"/>
        </w:rPr>
        <w:t>, in order to ensure the best interests of the Company's shareholders and compliance with the regulations of the Law.</w:t>
      </w:r>
    </w:p>
    <w:sectPr w:rsidR="006D3D41">
      <w:pgSz w:w="11907" w:h="16839"/>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6E68"/>
    <w:multiLevelType w:val="multilevel"/>
    <w:tmpl w:val="C2B40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007F85"/>
    <w:multiLevelType w:val="multilevel"/>
    <w:tmpl w:val="AE687A1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41"/>
    <w:rsid w:val="000D67C3"/>
    <w:rsid w:val="00587A10"/>
    <w:rsid w:val="00630552"/>
    <w:rsid w:val="006D3D41"/>
    <w:rsid w:val="008631CD"/>
    <w:rsid w:val="00A57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D142"/>
  <w15:docId w15:val="{17CDCF4B-4A70-4448-8569-54C61FC4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D232F"/>
      <w:sz w:val="11"/>
      <w:szCs w:val="11"/>
      <w:u w:val="none"/>
    </w:rPr>
  </w:style>
  <w:style w:type="character" w:customStyle="1" w:styleId="Bodytext3">
    <w:name w:val="Body text (3)_"/>
    <w:basedOn w:val="DefaultParagraphFont"/>
    <w:link w:val="Bodytext30"/>
    <w:rPr>
      <w:rFonts w:ascii="Arial" w:eastAsia="Arial" w:hAnsi="Arial" w:cs="Arial"/>
      <w:b/>
      <w:bCs/>
      <w:i w:val="0"/>
      <w:iCs w:val="0"/>
      <w:smallCaps w:val="0"/>
      <w:strike w:val="0"/>
      <w:color w:val="C47B8E"/>
      <w:w w:val="70"/>
      <w:sz w:val="18"/>
      <w:szCs w:val="18"/>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8"/>
      <w:szCs w:val="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C47B8E"/>
      <w:w w:val="80"/>
      <w:sz w:val="20"/>
      <w:szCs w:val="20"/>
      <w:u w:val="none"/>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sz w:val="32"/>
      <w:szCs w:val="3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rPr>
  </w:style>
  <w:style w:type="character" w:customStyle="1" w:styleId="Heading30">
    <w:name w:val="Heading #3_"/>
    <w:basedOn w:val="DefaultParagraphFont"/>
    <w:link w:val="Heading31"/>
    <w:rPr>
      <w:rFonts w:ascii="Times New Roman" w:eastAsia="Times New Roman" w:hAnsi="Times New Roman" w:cs="Times New Roman"/>
      <w:b/>
      <w:bCs/>
      <w:i/>
      <w:iCs/>
      <w:smallCaps w:val="0"/>
      <w:strike w:val="0"/>
      <w:sz w:val="20"/>
      <w:szCs w:val="20"/>
      <w:u w:val="none"/>
    </w:rPr>
  </w:style>
  <w:style w:type="paragraph" w:customStyle="1" w:styleId="Bodytext20">
    <w:name w:val="Body text (2)"/>
    <w:basedOn w:val="Normal"/>
    <w:link w:val="Bodytext2"/>
    <w:pPr>
      <w:spacing w:line="319" w:lineRule="auto"/>
      <w:ind w:firstLine="40"/>
    </w:pPr>
    <w:rPr>
      <w:rFonts w:ascii="Times New Roman" w:eastAsia="Times New Roman" w:hAnsi="Times New Roman" w:cs="Times New Roman"/>
      <w:b/>
      <w:bCs/>
      <w:sz w:val="20"/>
      <w:szCs w:val="20"/>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rPr>
  </w:style>
  <w:style w:type="paragraph" w:customStyle="1" w:styleId="Other0">
    <w:name w:val="Other"/>
    <w:basedOn w:val="Normal"/>
    <w:link w:val="Other"/>
    <w:pPr>
      <w:spacing w:line="283" w:lineRule="auto"/>
      <w:ind w:firstLine="400"/>
    </w:pPr>
    <w:rPr>
      <w:rFonts w:ascii="Times New Roman" w:eastAsia="Times New Roman" w:hAnsi="Times New Roman" w:cs="Times New Roman"/>
    </w:rPr>
  </w:style>
  <w:style w:type="paragraph" w:customStyle="1" w:styleId="Bodytext40">
    <w:name w:val="Body text (4)"/>
    <w:basedOn w:val="Normal"/>
    <w:link w:val="Bodytext4"/>
    <w:pPr>
      <w:spacing w:line="218" w:lineRule="auto"/>
    </w:pPr>
    <w:rPr>
      <w:rFonts w:ascii="Times New Roman" w:eastAsia="Times New Roman" w:hAnsi="Times New Roman" w:cs="Times New Roman"/>
      <w:color w:val="FD232F"/>
      <w:sz w:val="11"/>
      <w:szCs w:val="11"/>
    </w:rPr>
  </w:style>
  <w:style w:type="paragraph" w:customStyle="1" w:styleId="Bodytext30">
    <w:name w:val="Body text (3)"/>
    <w:basedOn w:val="Normal"/>
    <w:link w:val="Bodytext3"/>
    <w:pPr>
      <w:spacing w:line="329" w:lineRule="auto"/>
    </w:pPr>
    <w:rPr>
      <w:rFonts w:ascii="Arial" w:eastAsia="Arial" w:hAnsi="Arial" w:cs="Arial"/>
      <w:b/>
      <w:bCs/>
      <w:color w:val="C47B8E"/>
      <w:w w:val="70"/>
      <w:sz w:val="18"/>
      <w:szCs w:val="18"/>
    </w:rPr>
  </w:style>
  <w:style w:type="paragraph" w:customStyle="1" w:styleId="Bodytext60">
    <w:name w:val="Body text (6)"/>
    <w:basedOn w:val="Normal"/>
    <w:link w:val="Bodytext6"/>
    <w:rPr>
      <w:rFonts w:ascii="Arial" w:eastAsia="Arial" w:hAnsi="Arial" w:cs="Arial"/>
      <w:sz w:val="8"/>
      <w:szCs w:val="8"/>
    </w:rPr>
  </w:style>
  <w:style w:type="paragraph" w:customStyle="1" w:styleId="Tablecaption0">
    <w:name w:val="Table caption"/>
    <w:basedOn w:val="Normal"/>
    <w:link w:val="Tablecaption"/>
    <w:pPr>
      <w:spacing w:line="269" w:lineRule="auto"/>
      <w:ind w:firstLine="540"/>
    </w:pPr>
    <w:rPr>
      <w:rFonts w:ascii="Times New Roman" w:eastAsia="Times New Roman" w:hAnsi="Times New Roman" w:cs="Times New Roman"/>
    </w:rPr>
  </w:style>
  <w:style w:type="paragraph" w:customStyle="1" w:styleId="Bodytext50">
    <w:name w:val="Body text (5)"/>
    <w:basedOn w:val="Normal"/>
    <w:link w:val="Bodytext5"/>
    <w:pPr>
      <w:spacing w:line="264" w:lineRule="auto"/>
      <w:jc w:val="center"/>
    </w:pPr>
    <w:rPr>
      <w:rFonts w:ascii="Arial" w:eastAsia="Arial" w:hAnsi="Arial" w:cs="Arial"/>
      <w:b/>
      <w:bCs/>
      <w:color w:val="C47B8E"/>
      <w:w w:val="80"/>
      <w:sz w:val="20"/>
      <w:szCs w:val="20"/>
    </w:rPr>
  </w:style>
  <w:style w:type="paragraph" w:customStyle="1" w:styleId="Heading11">
    <w:name w:val="Heading #1"/>
    <w:basedOn w:val="Normal"/>
    <w:link w:val="Heading10"/>
    <w:pPr>
      <w:outlineLvl w:val="0"/>
    </w:pPr>
    <w:rPr>
      <w:rFonts w:ascii="Times New Roman" w:eastAsia="Times New Roman" w:hAnsi="Times New Roman" w:cs="Times New Roman"/>
      <w:i/>
      <w:iCs/>
      <w:sz w:val="32"/>
      <w:szCs w:val="32"/>
    </w:rPr>
  </w:style>
  <w:style w:type="paragraph" w:customStyle="1" w:styleId="Heading21">
    <w:name w:val="Heading #2"/>
    <w:basedOn w:val="Normal"/>
    <w:link w:val="Heading20"/>
    <w:pPr>
      <w:ind w:left="3660"/>
      <w:outlineLvl w:val="1"/>
    </w:pPr>
    <w:rPr>
      <w:rFonts w:ascii="Times New Roman" w:eastAsia="Times New Roman" w:hAnsi="Times New Roman" w:cs="Times New Roman"/>
      <w:b/>
      <w:bCs/>
      <w:sz w:val="28"/>
      <w:szCs w:val="28"/>
    </w:rPr>
  </w:style>
  <w:style w:type="paragraph" w:customStyle="1" w:styleId="Heading31">
    <w:name w:val="Heading #3"/>
    <w:basedOn w:val="Normal"/>
    <w:link w:val="Heading30"/>
    <w:pPr>
      <w:spacing w:line="290" w:lineRule="auto"/>
      <w:ind w:firstLine="520"/>
      <w:outlineLvl w:val="2"/>
    </w:pPr>
    <w:rPr>
      <w:rFonts w:ascii="Times New Roman" w:eastAsia="Times New Roman" w:hAnsi="Times New Roman" w:cs="Times New Roman"/>
      <w:b/>
      <w:bCs/>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lNaZEhDsQObGHeB8a8fbUFuYDQ==">CgMxLjA4AHIhMThVRDB2Z0RRSjQtUV96T2RkaFdXODh2Mm1BNmtDa1pn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6</cp:revision>
  <dcterms:created xsi:type="dcterms:W3CDTF">2024-04-29T07:55:00Z</dcterms:created>
  <dcterms:modified xsi:type="dcterms:W3CDTF">2024-05-03T07:21:00Z</dcterms:modified>
</cp:coreProperties>
</file>