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B323D" w:rsidRPr="00C94A8B" w:rsidRDefault="00C94A8B" w:rsidP="00E212D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C94A8B">
        <w:rPr>
          <w:rFonts w:ascii="Arial" w:hAnsi="Arial" w:cs="Arial"/>
          <w:b/>
          <w:color w:val="010000"/>
          <w:sz w:val="20"/>
        </w:rPr>
        <w:t>KSF: Board Resolution</w:t>
      </w:r>
    </w:p>
    <w:p w14:paraId="00000002" w14:textId="77777777" w:rsidR="003B323D" w:rsidRPr="00C94A8B" w:rsidRDefault="00C94A8B" w:rsidP="00E212D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4A8B">
        <w:rPr>
          <w:rFonts w:ascii="Arial" w:hAnsi="Arial" w:cs="Arial"/>
          <w:color w:val="010000"/>
          <w:sz w:val="20"/>
        </w:rPr>
        <w:t>On April 25, 2024, Real Tech Group Joint Stock Company announced Resolution No. 08/2024/RTG/NQ-HDQT on approving candidate nominations and amending and supplementing documents for the Annual General Meeting of Shareholders 2024 as follows:</w:t>
      </w:r>
    </w:p>
    <w:p w14:paraId="00000003" w14:textId="77777777" w:rsidR="003B323D" w:rsidRPr="00C94A8B" w:rsidRDefault="00C94A8B" w:rsidP="00E212D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4A8B">
        <w:rPr>
          <w:rFonts w:ascii="Arial" w:hAnsi="Arial" w:cs="Arial"/>
          <w:color w:val="010000"/>
          <w:sz w:val="20"/>
        </w:rPr>
        <w:t>Article 1. Approve the nomination of 01 candidate for the position of member of the Board of Directors for re-election at the Annual General Meeting of Shareholders 2024 on April 27, 2024. Specifically, the list of candidates includes:</w:t>
      </w:r>
    </w:p>
    <w:p w14:paraId="00000004" w14:textId="77777777" w:rsidR="003B323D" w:rsidRPr="00C94A8B" w:rsidRDefault="00C94A8B" w:rsidP="00E21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4A8B">
        <w:rPr>
          <w:rFonts w:ascii="Arial" w:hAnsi="Arial" w:cs="Arial"/>
          <w:color w:val="010000"/>
          <w:sz w:val="20"/>
        </w:rPr>
        <w:t>Full name: Do Van Truong</w:t>
      </w:r>
    </w:p>
    <w:p w14:paraId="00000005" w14:textId="77777777" w:rsidR="003B323D" w:rsidRPr="00C94A8B" w:rsidRDefault="00C94A8B" w:rsidP="00E21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4A8B">
        <w:rPr>
          <w:rFonts w:ascii="Arial" w:hAnsi="Arial" w:cs="Arial"/>
          <w:color w:val="010000"/>
          <w:sz w:val="20"/>
        </w:rPr>
        <w:t>Gender: Male</w:t>
      </w:r>
    </w:p>
    <w:p w14:paraId="00000006" w14:textId="77777777" w:rsidR="003B323D" w:rsidRPr="00C94A8B" w:rsidRDefault="00C94A8B" w:rsidP="00E21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4A8B">
        <w:rPr>
          <w:rFonts w:ascii="Arial" w:hAnsi="Arial" w:cs="Arial"/>
          <w:color w:val="010000"/>
          <w:sz w:val="20"/>
        </w:rPr>
        <w:t>Date of birth: May 01, 1979</w:t>
      </w:r>
    </w:p>
    <w:p w14:paraId="00000007" w14:textId="77777777" w:rsidR="003B323D" w:rsidRPr="00C94A8B" w:rsidRDefault="00C94A8B" w:rsidP="00E21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4A8B">
        <w:rPr>
          <w:rFonts w:ascii="Arial" w:hAnsi="Arial" w:cs="Arial"/>
          <w:color w:val="010000"/>
          <w:sz w:val="20"/>
        </w:rPr>
        <w:t>ID Card No: 038079011647 issued by the Police Department for Administrative Management of Social Order on September 20, 2023</w:t>
      </w:r>
    </w:p>
    <w:p w14:paraId="00000008" w14:textId="77777777" w:rsidR="003B323D" w:rsidRPr="00C94A8B" w:rsidRDefault="00C94A8B" w:rsidP="00E21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4A8B">
        <w:rPr>
          <w:rFonts w:ascii="Arial" w:hAnsi="Arial" w:cs="Arial"/>
          <w:color w:val="010000"/>
          <w:sz w:val="20"/>
        </w:rPr>
        <w:t>Permanent address: Aparment No. 2608, Sunshine Palace Condominium, Lane 13 Linh Nam, Mai Dong, Hoang Mai, Hanoi</w:t>
      </w:r>
    </w:p>
    <w:p w14:paraId="00000009" w14:textId="77777777" w:rsidR="003B323D" w:rsidRPr="00C94A8B" w:rsidRDefault="00C94A8B" w:rsidP="00E21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4A8B">
        <w:rPr>
          <w:rFonts w:ascii="Arial" w:hAnsi="Arial" w:cs="Arial"/>
          <w:color w:val="010000"/>
          <w:sz w:val="20"/>
        </w:rPr>
        <w:t>Qualification: Bachelor of Electronic Technology - Telecommunications</w:t>
      </w:r>
    </w:p>
    <w:p w14:paraId="0000000A" w14:textId="77777777" w:rsidR="003B323D" w:rsidRPr="00C94A8B" w:rsidRDefault="00C94A8B" w:rsidP="00E212D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4A8B">
        <w:rPr>
          <w:rFonts w:ascii="Arial" w:hAnsi="Arial" w:cs="Arial"/>
          <w:color w:val="010000"/>
          <w:sz w:val="20"/>
        </w:rPr>
        <w:t>Article 2. Approve updating and amending the agenda of the Annual General Meeting of Shareholders 2024.</w:t>
      </w:r>
    </w:p>
    <w:p w14:paraId="0000000B" w14:textId="77777777" w:rsidR="003B323D" w:rsidRPr="00C94A8B" w:rsidRDefault="00C94A8B" w:rsidP="00E212D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4A8B">
        <w:rPr>
          <w:rFonts w:ascii="Arial" w:hAnsi="Arial" w:cs="Arial"/>
          <w:color w:val="010000"/>
          <w:sz w:val="20"/>
        </w:rPr>
        <w:t>Accordingly, the following documents will be updated, amended and supplemented:</w:t>
      </w:r>
    </w:p>
    <w:p w14:paraId="0000000C" w14:textId="77777777" w:rsidR="003B323D" w:rsidRPr="00C94A8B" w:rsidRDefault="00C94A8B" w:rsidP="00E21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4A8B">
        <w:rPr>
          <w:rFonts w:ascii="Arial" w:hAnsi="Arial" w:cs="Arial"/>
          <w:color w:val="010000"/>
          <w:sz w:val="20"/>
        </w:rPr>
        <w:t>Proposal on approval of remuneration payments to the Board of Directors and Supervisory Board in 2024;</w:t>
      </w:r>
    </w:p>
    <w:p w14:paraId="0000000D" w14:textId="77777777" w:rsidR="003B323D" w:rsidRPr="00C94A8B" w:rsidRDefault="00C94A8B" w:rsidP="00E21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4A8B">
        <w:rPr>
          <w:rFonts w:ascii="Arial" w:hAnsi="Arial" w:cs="Arial"/>
          <w:color w:val="010000"/>
          <w:sz w:val="20"/>
        </w:rPr>
        <w:t>Proposal on dismissal and election of additional members of the Board of Directors;</w:t>
      </w:r>
    </w:p>
    <w:p w14:paraId="0000000E" w14:textId="77777777" w:rsidR="003B323D" w:rsidRPr="00C94A8B" w:rsidRDefault="00C94A8B" w:rsidP="00E21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4A8B">
        <w:rPr>
          <w:rFonts w:ascii="Arial" w:hAnsi="Arial" w:cs="Arial"/>
          <w:color w:val="010000"/>
          <w:sz w:val="20"/>
        </w:rPr>
        <w:t>Proposal on amending and supplementing internal regulations on corporate governance;</w:t>
      </w:r>
    </w:p>
    <w:p w14:paraId="0000000F" w14:textId="77777777" w:rsidR="003B323D" w:rsidRPr="00C94A8B" w:rsidRDefault="00C94A8B" w:rsidP="00E21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4A8B">
        <w:rPr>
          <w:rFonts w:ascii="Arial" w:hAnsi="Arial" w:cs="Arial"/>
          <w:color w:val="010000"/>
          <w:sz w:val="20"/>
        </w:rPr>
        <w:t>Draft Regulations on Election and self-election for member of the Board of Directors;</w:t>
      </w:r>
    </w:p>
    <w:p w14:paraId="00000010" w14:textId="77777777" w:rsidR="003B323D" w:rsidRPr="00C94A8B" w:rsidRDefault="00C94A8B" w:rsidP="00E21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4A8B">
        <w:rPr>
          <w:rFonts w:ascii="Arial" w:hAnsi="Arial" w:cs="Arial"/>
          <w:color w:val="010000"/>
          <w:sz w:val="20"/>
        </w:rPr>
        <w:t>Notice of nomination and self-election for members of the Board of Directors;</w:t>
      </w:r>
    </w:p>
    <w:p w14:paraId="00000011" w14:textId="77777777" w:rsidR="003B323D" w:rsidRPr="00C94A8B" w:rsidRDefault="00C94A8B" w:rsidP="00E21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4A8B">
        <w:rPr>
          <w:rFonts w:ascii="Arial" w:hAnsi="Arial" w:cs="Arial"/>
          <w:color w:val="010000"/>
          <w:sz w:val="20"/>
        </w:rPr>
        <w:t>Draft Resolution of the Annual General Meeting of Shareholders 2024.</w:t>
      </w:r>
    </w:p>
    <w:p w14:paraId="00000012" w14:textId="77777777" w:rsidR="003B323D" w:rsidRPr="00C94A8B" w:rsidRDefault="00C94A8B" w:rsidP="00E212D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4A8B">
        <w:rPr>
          <w:rFonts w:ascii="Arial" w:hAnsi="Arial" w:cs="Arial"/>
          <w:color w:val="010000"/>
          <w:sz w:val="20"/>
        </w:rPr>
        <w:t xml:space="preserve">Article 3. This Resolution takes effect from the date of signing. Relevant departments and individuals are responsible for the implementation of this Resolution. </w:t>
      </w:r>
      <w:bookmarkEnd w:id="0"/>
    </w:p>
    <w:sectPr w:rsidR="003B323D" w:rsidRPr="00C94A8B" w:rsidSect="00C94A8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4355"/>
    <w:multiLevelType w:val="multilevel"/>
    <w:tmpl w:val="99D057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3D"/>
    <w:rsid w:val="003B323D"/>
    <w:rsid w:val="00C94A8B"/>
    <w:rsid w:val="00E2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7682BE-125C-42E7-BA8F-553260C4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/>
      <w:iCs/>
      <w:smallCaps w:val="0"/>
      <w:strike w:val="0"/>
      <w:color w:val="99314A"/>
      <w:sz w:val="24"/>
      <w:szCs w:val="2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E1C3C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94" w:lineRule="auto"/>
      <w:ind w:firstLine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180" w:lineRule="auto"/>
    </w:pPr>
    <w:rPr>
      <w:rFonts w:ascii="Arial" w:eastAsia="Arial" w:hAnsi="Arial" w:cs="Arial"/>
      <w:i/>
      <w:iCs/>
      <w:color w:val="99314A"/>
    </w:rPr>
  </w:style>
  <w:style w:type="paragraph" w:customStyle="1" w:styleId="Vnbnnidung40">
    <w:name w:val="Văn bản nội dung (4)"/>
    <w:basedOn w:val="Normal"/>
    <w:link w:val="Vnbnnidung4"/>
    <w:pPr>
      <w:spacing w:after="200" w:line="221" w:lineRule="auto"/>
      <w:jc w:val="right"/>
    </w:pPr>
    <w:rPr>
      <w:rFonts w:ascii="Times New Roman" w:eastAsia="Times New Roman" w:hAnsi="Times New Roman" w:cs="Times New Roman"/>
      <w:color w:val="CE1C3C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after="8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iu10">
    <w:name w:val="Tiêu đề #1"/>
    <w:basedOn w:val="Normal"/>
    <w:link w:val="Tiu1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06fCELFZ3KANC+D/Z7E+4h1XWA==">CgMxLjA4AHIhMS1PX05LRVVJRUZPZzFBRnFpMV9OS3kxR3lOSll6cnpU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2024-05-02T04:19:00Z</dcterms:created>
  <dcterms:modified xsi:type="dcterms:W3CDTF">2024-05-03T03:29:00Z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99e2204f8d9de54b3eb49fe60b7ccbb7f6797f89a31162a78aa9aa642c6b9e77</vt:lpwstr>
  </property>
</Properties>
</file>