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6C4E" w14:textId="77777777" w:rsidR="00FB179D" w:rsidRPr="00237099" w:rsidRDefault="002C4726" w:rsidP="00237099">
      <w:pPr>
        <w:keepNext/>
        <w:pBdr>
          <w:top w:val="nil"/>
          <w:left w:val="nil"/>
          <w:bottom w:val="nil"/>
          <w:right w:val="nil"/>
          <w:between w:val="nil"/>
        </w:pBdr>
        <w:spacing w:after="120" w:line="360" w:lineRule="auto"/>
        <w:rPr>
          <w:rFonts w:ascii="Arial" w:eastAsia="Arial" w:hAnsi="Arial" w:cs="Arial"/>
          <w:b/>
          <w:color w:val="010000"/>
          <w:sz w:val="20"/>
          <w:szCs w:val="20"/>
        </w:rPr>
      </w:pPr>
      <w:r w:rsidRPr="00237099">
        <w:rPr>
          <w:rFonts w:ascii="Arial" w:hAnsi="Arial" w:cs="Arial"/>
          <w:b/>
          <w:color w:val="010000"/>
          <w:sz w:val="20"/>
        </w:rPr>
        <w:t>SCG: Annual General Mandate 2024</w:t>
      </w:r>
    </w:p>
    <w:p w14:paraId="34A3CCB2" w14:textId="77777777" w:rsidR="00FB179D" w:rsidRPr="00237099" w:rsidRDefault="002C4726" w:rsidP="00A62C1A">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On April 21, 2024, SCG Construction Group Joint Stock Company announced General Mandate No. 01/2024/SCG/NQ-DHDCD as follows:</w:t>
      </w:r>
    </w:p>
    <w:p w14:paraId="0AF092C6" w14:textId="77777777" w:rsidR="00FB179D" w:rsidRPr="00237099" w:rsidRDefault="002C4726" w:rsidP="00A62C1A">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 xml:space="preserve">‎‎Article 1. Approve the Report on activities of the Board of Directors </w:t>
      </w:r>
    </w:p>
    <w:p w14:paraId="4A3B5BB1" w14:textId="77777777" w:rsidR="00FB179D" w:rsidRPr="00237099" w:rsidRDefault="002C4726" w:rsidP="00A62C1A">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‎‎Article 2. Approve the Report on the evaluation of independent members of the Board of Directors on activities of the Board of Directors in 2023</w:t>
      </w:r>
    </w:p>
    <w:p w14:paraId="6239841E" w14:textId="77777777" w:rsidR="00FB179D" w:rsidRPr="00237099" w:rsidRDefault="002C4726" w:rsidP="00A62C1A">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 xml:space="preserve">‎‎Article 3. Approve the Report on activities of the Executive Board </w:t>
      </w:r>
    </w:p>
    <w:p w14:paraId="538E658A" w14:textId="77777777" w:rsidR="00FB179D" w:rsidRPr="00237099" w:rsidRDefault="002C4726" w:rsidP="00237099">
      <w:pPr>
        <w:pStyle w:val="ListParagraph"/>
        <w:numPr>
          <w:ilvl w:val="0"/>
          <w:numId w:val="2"/>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237099">
        <w:rPr>
          <w:rFonts w:ascii="Arial" w:hAnsi="Arial" w:cs="Arial"/>
          <w:color w:val="010000"/>
          <w:sz w:val="20"/>
        </w:rPr>
        <w:t>Evaluation of 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6"/>
        <w:gridCol w:w="1444"/>
        <w:gridCol w:w="1228"/>
        <w:gridCol w:w="1399"/>
        <w:gridCol w:w="1394"/>
        <w:gridCol w:w="1360"/>
        <w:gridCol w:w="1515"/>
      </w:tblGrid>
      <w:tr w:rsidR="00FB179D" w:rsidRPr="00237099" w14:paraId="0F744064" w14:textId="77777777" w:rsidTr="00237099">
        <w:tc>
          <w:tcPr>
            <w:tcW w:w="375" w:type="pct"/>
            <w:vMerge w:val="restart"/>
            <w:shd w:val="clear" w:color="auto" w:fill="auto"/>
            <w:tcMar>
              <w:top w:w="0" w:type="dxa"/>
              <w:bottom w:w="0" w:type="dxa"/>
            </w:tcMar>
            <w:vAlign w:val="center"/>
          </w:tcPr>
          <w:p w14:paraId="18DA3587"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No.</w:t>
            </w:r>
          </w:p>
        </w:tc>
        <w:tc>
          <w:tcPr>
            <w:tcW w:w="801" w:type="pct"/>
            <w:vMerge w:val="restart"/>
            <w:shd w:val="clear" w:color="auto" w:fill="auto"/>
            <w:tcMar>
              <w:top w:w="0" w:type="dxa"/>
              <w:bottom w:w="0" w:type="dxa"/>
            </w:tcMar>
            <w:vAlign w:val="center"/>
          </w:tcPr>
          <w:p w14:paraId="0644401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Target</w:t>
            </w:r>
          </w:p>
        </w:tc>
        <w:tc>
          <w:tcPr>
            <w:tcW w:w="681" w:type="pct"/>
            <w:shd w:val="clear" w:color="auto" w:fill="auto"/>
            <w:tcMar>
              <w:top w:w="0" w:type="dxa"/>
              <w:bottom w:w="0" w:type="dxa"/>
            </w:tcMar>
            <w:vAlign w:val="center"/>
          </w:tcPr>
          <w:p w14:paraId="035B1669"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Plan 2023</w:t>
            </w:r>
          </w:p>
          <w:p w14:paraId="58777723"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(Billion VND)</w:t>
            </w:r>
          </w:p>
        </w:tc>
        <w:tc>
          <w:tcPr>
            <w:tcW w:w="776" w:type="pct"/>
            <w:shd w:val="clear" w:color="auto" w:fill="auto"/>
            <w:tcMar>
              <w:top w:w="0" w:type="dxa"/>
              <w:bottom w:w="0" w:type="dxa"/>
            </w:tcMar>
            <w:vAlign w:val="center"/>
          </w:tcPr>
          <w:p w14:paraId="7A224E02"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Results in 2023</w:t>
            </w:r>
          </w:p>
          <w:p w14:paraId="111789D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(Billion VND)</w:t>
            </w:r>
          </w:p>
        </w:tc>
        <w:tc>
          <w:tcPr>
            <w:tcW w:w="773" w:type="pct"/>
            <w:shd w:val="clear" w:color="auto" w:fill="auto"/>
            <w:tcMar>
              <w:top w:w="0" w:type="dxa"/>
              <w:bottom w:w="0" w:type="dxa"/>
            </w:tcMar>
            <w:vAlign w:val="center"/>
          </w:tcPr>
          <w:p w14:paraId="4F0F617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Results in 2022 (Billion VND)</w:t>
            </w:r>
          </w:p>
        </w:tc>
        <w:tc>
          <w:tcPr>
            <w:tcW w:w="754" w:type="pct"/>
            <w:shd w:val="clear" w:color="auto" w:fill="auto"/>
            <w:tcMar>
              <w:top w:w="0" w:type="dxa"/>
              <w:bottom w:w="0" w:type="dxa"/>
            </w:tcMar>
            <w:vAlign w:val="center"/>
          </w:tcPr>
          <w:p w14:paraId="1C1A9E5F"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Results in 2023/Plan 2023</w:t>
            </w:r>
          </w:p>
        </w:tc>
        <w:tc>
          <w:tcPr>
            <w:tcW w:w="840" w:type="pct"/>
            <w:shd w:val="clear" w:color="auto" w:fill="auto"/>
            <w:tcMar>
              <w:top w:w="0" w:type="dxa"/>
              <w:bottom w:w="0" w:type="dxa"/>
            </w:tcMar>
            <w:vAlign w:val="center"/>
          </w:tcPr>
          <w:p w14:paraId="443A6652"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Results in 2023/Results in 2022</w:t>
            </w:r>
          </w:p>
        </w:tc>
      </w:tr>
      <w:tr w:rsidR="00FB179D" w:rsidRPr="00237099" w14:paraId="4DA250ED" w14:textId="77777777" w:rsidTr="00237099">
        <w:tc>
          <w:tcPr>
            <w:tcW w:w="375" w:type="pct"/>
            <w:vMerge/>
            <w:shd w:val="clear" w:color="auto" w:fill="auto"/>
            <w:tcMar>
              <w:top w:w="0" w:type="dxa"/>
              <w:bottom w:w="0" w:type="dxa"/>
            </w:tcMar>
            <w:vAlign w:val="center"/>
          </w:tcPr>
          <w:p w14:paraId="79D705AE" w14:textId="77777777" w:rsidR="00FB179D" w:rsidRPr="00237099" w:rsidRDefault="00FB179D" w:rsidP="00237099">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vMerge/>
            <w:shd w:val="clear" w:color="auto" w:fill="auto"/>
            <w:tcMar>
              <w:top w:w="0" w:type="dxa"/>
              <w:bottom w:w="0" w:type="dxa"/>
            </w:tcMar>
            <w:vAlign w:val="center"/>
          </w:tcPr>
          <w:p w14:paraId="4901DDBF" w14:textId="77777777" w:rsidR="00FB179D" w:rsidRPr="00237099" w:rsidRDefault="00FB179D" w:rsidP="00237099">
            <w:pPr>
              <w:pBdr>
                <w:top w:val="nil"/>
                <w:left w:val="nil"/>
                <w:bottom w:val="nil"/>
                <w:right w:val="nil"/>
                <w:between w:val="nil"/>
              </w:pBdr>
              <w:spacing w:after="120" w:line="360" w:lineRule="auto"/>
              <w:rPr>
                <w:rFonts w:ascii="Arial" w:eastAsia="Arial" w:hAnsi="Arial" w:cs="Arial"/>
                <w:color w:val="010000"/>
                <w:sz w:val="20"/>
                <w:szCs w:val="20"/>
              </w:rPr>
            </w:pPr>
          </w:p>
        </w:tc>
        <w:tc>
          <w:tcPr>
            <w:tcW w:w="681" w:type="pct"/>
            <w:shd w:val="clear" w:color="auto" w:fill="auto"/>
            <w:tcMar>
              <w:top w:w="0" w:type="dxa"/>
              <w:bottom w:w="0" w:type="dxa"/>
            </w:tcMar>
            <w:vAlign w:val="center"/>
          </w:tcPr>
          <w:p w14:paraId="67A4B3D6"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w:t>
            </w:r>
          </w:p>
        </w:tc>
        <w:tc>
          <w:tcPr>
            <w:tcW w:w="776" w:type="pct"/>
            <w:shd w:val="clear" w:color="auto" w:fill="auto"/>
            <w:tcMar>
              <w:top w:w="0" w:type="dxa"/>
              <w:bottom w:w="0" w:type="dxa"/>
            </w:tcMar>
            <w:vAlign w:val="center"/>
          </w:tcPr>
          <w:p w14:paraId="34941593"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w:t>
            </w:r>
          </w:p>
        </w:tc>
        <w:tc>
          <w:tcPr>
            <w:tcW w:w="773" w:type="pct"/>
            <w:shd w:val="clear" w:color="auto" w:fill="auto"/>
            <w:tcMar>
              <w:top w:w="0" w:type="dxa"/>
              <w:bottom w:w="0" w:type="dxa"/>
            </w:tcMar>
            <w:vAlign w:val="center"/>
          </w:tcPr>
          <w:p w14:paraId="300C7368"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(3)</w:t>
            </w:r>
          </w:p>
        </w:tc>
        <w:tc>
          <w:tcPr>
            <w:tcW w:w="754" w:type="pct"/>
            <w:shd w:val="clear" w:color="auto" w:fill="auto"/>
            <w:tcMar>
              <w:top w:w="0" w:type="dxa"/>
              <w:bottom w:w="0" w:type="dxa"/>
            </w:tcMar>
            <w:vAlign w:val="center"/>
          </w:tcPr>
          <w:p w14:paraId="68B42FCD"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(4) =</w:t>
            </w:r>
          </w:p>
          <w:p w14:paraId="639AAF33"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(2)/(1)</w:t>
            </w:r>
          </w:p>
        </w:tc>
        <w:tc>
          <w:tcPr>
            <w:tcW w:w="840" w:type="pct"/>
            <w:shd w:val="clear" w:color="auto" w:fill="auto"/>
            <w:tcMar>
              <w:top w:w="0" w:type="dxa"/>
              <w:bottom w:w="0" w:type="dxa"/>
            </w:tcMar>
            <w:vAlign w:val="center"/>
          </w:tcPr>
          <w:p w14:paraId="40402EAA"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(5) = [(2)-</w:t>
            </w:r>
          </w:p>
          <w:p w14:paraId="794B0240"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(3)]/(3)</w:t>
            </w:r>
          </w:p>
        </w:tc>
      </w:tr>
      <w:tr w:rsidR="00FB179D" w:rsidRPr="00237099" w14:paraId="68A395CA" w14:textId="77777777" w:rsidTr="00237099">
        <w:tc>
          <w:tcPr>
            <w:tcW w:w="375" w:type="pct"/>
            <w:shd w:val="clear" w:color="auto" w:fill="auto"/>
            <w:tcMar>
              <w:top w:w="0" w:type="dxa"/>
              <w:bottom w:w="0" w:type="dxa"/>
            </w:tcMar>
            <w:vAlign w:val="center"/>
          </w:tcPr>
          <w:p w14:paraId="670781B7"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w:t>
            </w:r>
          </w:p>
        </w:tc>
        <w:tc>
          <w:tcPr>
            <w:tcW w:w="801" w:type="pct"/>
            <w:shd w:val="clear" w:color="auto" w:fill="auto"/>
            <w:tcMar>
              <w:top w:w="0" w:type="dxa"/>
              <w:bottom w:w="0" w:type="dxa"/>
            </w:tcMar>
            <w:vAlign w:val="center"/>
          </w:tcPr>
          <w:p w14:paraId="26083FB8"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Total assets</w:t>
            </w:r>
          </w:p>
        </w:tc>
        <w:tc>
          <w:tcPr>
            <w:tcW w:w="681" w:type="pct"/>
            <w:shd w:val="clear" w:color="auto" w:fill="auto"/>
            <w:tcMar>
              <w:top w:w="0" w:type="dxa"/>
              <w:bottom w:w="0" w:type="dxa"/>
            </w:tcMar>
            <w:vAlign w:val="center"/>
          </w:tcPr>
          <w:p w14:paraId="25814173"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w:t>
            </w:r>
          </w:p>
        </w:tc>
        <w:tc>
          <w:tcPr>
            <w:tcW w:w="776" w:type="pct"/>
            <w:shd w:val="clear" w:color="auto" w:fill="auto"/>
            <w:tcMar>
              <w:top w:w="0" w:type="dxa"/>
              <w:bottom w:w="0" w:type="dxa"/>
            </w:tcMar>
            <w:vAlign w:val="center"/>
          </w:tcPr>
          <w:p w14:paraId="6AB896D1"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6,799</w:t>
            </w:r>
          </w:p>
        </w:tc>
        <w:tc>
          <w:tcPr>
            <w:tcW w:w="773" w:type="pct"/>
            <w:shd w:val="clear" w:color="auto" w:fill="auto"/>
            <w:tcMar>
              <w:top w:w="0" w:type="dxa"/>
              <w:bottom w:w="0" w:type="dxa"/>
            </w:tcMar>
            <w:vAlign w:val="center"/>
          </w:tcPr>
          <w:p w14:paraId="467EB90D"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7,505</w:t>
            </w:r>
          </w:p>
        </w:tc>
        <w:tc>
          <w:tcPr>
            <w:tcW w:w="754" w:type="pct"/>
            <w:shd w:val="clear" w:color="auto" w:fill="auto"/>
            <w:tcMar>
              <w:top w:w="0" w:type="dxa"/>
              <w:bottom w:w="0" w:type="dxa"/>
            </w:tcMar>
            <w:vAlign w:val="center"/>
          </w:tcPr>
          <w:p w14:paraId="068DFB7F"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w:t>
            </w:r>
          </w:p>
        </w:tc>
        <w:tc>
          <w:tcPr>
            <w:tcW w:w="840" w:type="pct"/>
            <w:shd w:val="clear" w:color="auto" w:fill="auto"/>
            <w:tcMar>
              <w:top w:w="0" w:type="dxa"/>
              <w:bottom w:w="0" w:type="dxa"/>
            </w:tcMar>
            <w:vAlign w:val="center"/>
          </w:tcPr>
          <w:p w14:paraId="0FF5ED77"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(-9.4%)</w:t>
            </w:r>
          </w:p>
        </w:tc>
      </w:tr>
      <w:tr w:rsidR="00FB179D" w:rsidRPr="00237099" w14:paraId="588B9CF9" w14:textId="77777777" w:rsidTr="00237099">
        <w:tc>
          <w:tcPr>
            <w:tcW w:w="375" w:type="pct"/>
            <w:shd w:val="clear" w:color="auto" w:fill="auto"/>
            <w:tcMar>
              <w:top w:w="0" w:type="dxa"/>
              <w:bottom w:w="0" w:type="dxa"/>
            </w:tcMar>
            <w:vAlign w:val="center"/>
          </w:tcPr>
          <w:p w14:paraId="66B662FD"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w:t>
            </w:r>
          </w:p>
        </w:tc>
        <w:tc>
          <w:tcPr>
            <w:tcW w:w="801" w:type="pct"/>
            <w:shd w:val="clear" w:color="auto" w:fill="auto"/>
            <w:tcMar>
              <w:top w:w="0" w:type="dxa"/>
              <w:bottom w:w="0" w:type="dxa"/>
            </w:tcMar>
            <w:vAlign w:val="center"/>
          </w:tcPr>
          <w:p w14:paraId="7E00605E"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Revenue</w:t>
            </w:r>
          </w:p>
        </w:tc>
        <w:tc>
          <w:tcPr>
            <w:tcW w:w="681" w:type="pct"/>
            <w:shd w:val="clear" w:color="auto" w:fill="auto"/>
            <w:tcMar>
              <w:top w:w="0" w:type="dxa"/>
              <w:bottom w:w="0" w:type="dxa"/>
            </w:tcMar>
            <w:vAlign w:val="center"/>
          </w:tcPr>
          <w:p w14:paraId="6F7DFBE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2,000</w:t>
            </w:r>
          </w:p>
        </w:tc>
        <w:tc>
          <w:tcPr>
            <w:tcW w:w="776" w:type="pct"/>
            <w:shd w:val="clear" w:color="auto" w:fill="auto"/>
            <w:tcMar>
              <w:top w:w="0" w:type="dxa"/>
              <w:bottom w:w="0" w:type="dxa"/>
            </w:tcMar>
            <w:vAlign w:val="center"/>
          </w:tcPr>
          <w:p w14:paraId="4F3562DF"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1,272</w:t>
            </w:r>
          </w:p>
        </w:tc>
        <w:tc>
          <w:tcPr>
            <w:tcW w:w="773" w:type="pct"/>
            <w:shd w:val="clear" w:color="auto" w:fill="auto"/>
            <w:tcMar>
              <w:top w:w="0" w:type="dxa"/>
              <w:bottom w:w="0" w:type="dxa"/>
            </w:tcMar>
            <w:vAlign w:val="center"/>
          </w:tcPr>
          <w:p w14:paraId="4E1EE764"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2,011</w:t>
            </w:r>
          </w:p>
        </w:tc>
        <w:tc>
          <w:tcPr>
            <w:tcW w:w="754" w:type="pct"/>
            <w:shd w:val="clear" w:color="auto" w:fill="auto"/>
            <w:tcMar>
              <w:top w:w="0" w:type="dxa"/>
              <w:bottom w:w="0" w:type="dxa"/>
            </w:tcMar>
            <w:vAlign w:val="center"/>
          </w:tcPr>
          <w:p w14:paraId="129FD421"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63.6%</w:t>
            </w:r>
          </w:p>
        </w:tc>
        <w:tc>
          <w:tcPr>
            <w:tcW w:w="840" w:type="pct"/>
            <w:shd w:val="clear" w:color="auto" w:fill="auto"/>
            <w:tcMar>
              <w:top w:w="0" w:type="dxa"/>
              <w:bottom w:w="0" w:type="dxa"/>
            </w:tcMar>
            <w:vAlign w:val="center"/>
          </w:tcPr>
          <w:p w14:paraId="18999F94"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(-36.75%)</w:t>
            </w:r>
          </w:p>
        </w:tc>
      </w:tr>
      <w:tr w:rsidR="002C4726" w:rsidRPr="00237099" w14:paraId="576D2465" w14:textId="77777777" w:rsidTr="00237099">
        <w:tc>
          <w:tcPr>
            <w:tcW w:w="375" w:type="pct"/>
            <w:shd w:val="clear" w:color="auto" w:fill="auto"/>
            <w:tcMar>
              <w:top w:w="0" w:type="dxa"/>
              <w:bottom w:w="0" w:type="dxa"/>
            </w:tcMar>
            <w:vAlign w:val="center"/>
          </w:tcPr>
          <w:p w14:paraId="7F11DCBD"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3</w:t>
            </w:r>
          </w:p>
        </w:tc>
        <w:tc>
          <w:tcPr>
            <w:tcW w:w="801" w:type="pct"/>
            <w:shd w:val="clear" w:color="auto" w:fill="auto"/>
            <w:tcMar>
              <w:top w:w="0" w:type="dxa"/>
              <w:bottom w:w="0" w:type="dxa"/>
            </w:tcMar>
            <w:vAlign w:val="center"/>
          </w:tcPr>
          <w:p w14:paraId="6B4E2828"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Profit after tax</w:t>
            </w:r>
          </w:p>
        </w:tc>
        <w:tc>
          <w:tcPr>
            <w:tcW w:w="681" w:type="pct"/>
            <w:shd w:val="clear" w:color="auto" w:fill="auto"/>
            <w:tcMar>
              <w:top w:w="0" w:type="dxa"/>
              <w:bottom w:w="0" w:type="dxa"/>
            </w:tcMar>
            <w:vAlign w:val="center"/>
          </w:tcPr>
          <w:p w14:paraId="30677D2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30</w:t>
            </w:r>
          </w:p>
        </w:tc>
        <w:tc>
          <w:tcPr>
            <w:tcW w:w="776" w:type="pct"/>
            <w:shd w:val="clear" w:color="auto" w:fill="auto"/>
            <w:tcMar>
              <w:top w:w="0" w:type="dxa"/>
              <w:bottom w:w="0" w:type="dxa"/>
            </w:tcMar>
            <w:vAlign w:val="center"/>
          </w:tcPr>
          <w:p w14:paraId="0D38BC9A"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21.11</w:t>
            </w:r>
          </w:p>
        </w:tc>
        <w:tc>
          <w:tcPr>
            <w:tcW w:w="773" w:type="pct"/>
            <w:shd w:val="clear" w:color="auto" w:fill="auto"/>
            <w:tcMar>
              <w:top w:w="0" w:type="dxa"/>
              <w:bottom w:w="0" w:type="dxa"/>
            </w:tcMar>
            <w:vAlign w:val="center"/>
          </w:tcPr>
          <w:p w14:paraId="54A81059"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35.7</w:t>
            </w:r>
          </w:p>
        </w:tc>
        <w:tc>
          <w:tcPr>
            <w:tcW w:w="754" w:type="pct"/>
            <w:shd w:val="clear" w:color="auto" w:fill="auto"/>
            <w:tcMar>
              <w:top w:w="0" w:type="dxa"/>
              <w:bottom w:w="0" w:type="dxa"/>
            </w:tcMar>
            <w:vAlign w:val="center"/>
          </w:tcPr>
          <w:p w14:paraId="4E880D3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70.37%</w:t>
            </w:r>
          </w:p>
        </w:tc>
        <w:tc>
          <w:tcPr>
            <w:tcW w:w="840" w:type="pct"/>
            <w:shd w:val="clear" w:color="auto" w:fill="auto"/>
            <w:tcMar>
              <w:top w:w="0" w:type="dxa"/>
              <w:bottom w:w="0" w:type="dxa"/>
            </w:tcMar>
            <w:vAlign w:val="center"/>
          </w:tcPr>
          <w:p w14:paraId="546F9327"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(-40.87%)</w:t>
            </w:r>
          </w:p>
        </w:tc>
      </w:tr>
    </w:tbl>
    <w:p w14:paraId="111A1FBE" w14:textId="77777777" w:rsidR="00FB179D" w:rsidRPr="00237099" w:rsidRDefault="002C4726" w:rsidP="00237099">
      <w:pPr>
        <w:pStyle w:val="ListParagraph"/>
        <w:numPr>
          <w:ilvl w:val="0"/>
          <w:numId w:val="2"/>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237099">
        <w:rPr>
          <w:rFonts w:ascii="Arial" w:hAnsi="Arial" w:cs="Arial"/>
          <w:color w:val="010000"/>
          <w:sz w:val="20"/>
        </w:rPr>
        <w:t>Profit distribution plan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0"/>
        <w:gridCol w:w="6529"/>
        <w:gridCol w:w="1697"/>
      </w:tblGrid>
      <w:tr w:rsidR="00FB179D" w:rsidRPr="00237099" w14:paraId="69CD4DB5" w14:textId="77777777" w:rsidTr="00237099">
        <w:tc>
          <w:tcPr>
            <w:tcW w:w="438" w:type="pct"/>
            <w:shd w:val="clear" w:color="auto" w:fill="auto"/>
            <w:tcMar>
              <w:top w:w="0" w:type="dxa"/>
              <w:bottom w:w="0" w:type="dxa"/>
            </w:tcMar>
            <w:vAlign w:val="center"/>
          </w:tcPr>
          <w:p w14:paraId="324088D3"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No.</w:t>
            </w:r>
          </w:p>
        </w:tc>
        <w:tc>
          <w:tcPr>
            <w:tcW w:w="3621" w:type="pct"/>
            <w:shd w:val="clear" w:color="auto" w:fill="auto"/>
            <w:tcMar>
              <w:top w:w="0" w:type="dxa"/>
              <w:bottom w:w="0" w:type="dxa"/>
            </w:tcMar>
            <w:vAlign w:val="center"/>
          </w:tcPr>
          <w:p w14:paraId="70CDE77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Target</w:t>
            </w:r>
          </w:p>
        </w:tc>
        <w:tc>
          <w:tcPr>
            <w:tcW w:w="941" w:type="pct"/>
            <w:shd w:val="clear" w:color="auto" w:fill="auto"/>
            <w:tcMar>
              <w:top w:w="0" w:type="dxa"/>
              <w:bottom w:w="0" w:type="dxa"/>
            </w:tcMar>
            <w:vAlign w:val="center"/>
          </w:tcPr>
          <w:p w14:paraId="2635676B"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Amount (Billion VND)</w:t>
            </w:r>
          </w:p>
        </w:tc>
      </w:tr>
      <w:tr w:rsidR="00FB179D" w:rsidRPr="00237099" w14:paraId="3CF4FA49" w14:textId="77777777" w:rsidTr="00237099">
        <w:tc>
          <w:tcPr>
            <w:tcW w:w="438" w:type="pct"/>
            <w:shd w:val="clear" w:color="auto" w:fill="auto"/>
            <w:tcMar>
              <w:top w:w="0" w:type="dxa"/>
              <w:bottom w:w="0" w:type="dxa"/>
            </w:tcMar>
            <w:vAlign w:val="center"/>
          </w:tcPr>
          <w:p w14:paraId="042B10CB"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I</w:t>
            </w:r>
          </w:p>
        </w:tc>
        <w:tc>
          <w:tcPr>
            <w:tcW w:w="3621" w:type="pct"/>
            <w:shd w:val="clear" w:color="auto" w:fill="auto"/>
            <w:tcMar>
              <w:top w:w="0" w:type="dxa"/>
              <w:bottom w:w="0" w:type="dxa"/>
            </w:tcMar>
            <w:vAlign w:val="center"/>
          </w:tcPr>
          <w:p w14:paraId="032FEEC7"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Undistributed profit after tax</w:t>
            </w:r>
          </w:p>
        </w:tc>
        <w:tc>
          <w:tcPr>
            <w:tcW w:w="941" w:type="pct"/>
            <w:shd w:val="clear" w:color="auto" w:fill="auto"/>
            <w:tcMar>
              <w:top w:w="0" w:type="dxa"/>
              <w:bottom w:w="0" w:type="dxa"/>
            </w:tcMar>
            <w:vAlign w:val="center"/>
          </w:tcPr>
          <w:p w14:paraId="60E7F027"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298.64</w:t>
            </w:r>
          </w:p>
        </w:tc>
      </w:tr>
      <w:tr w:rsidR="00FB179D" w:rsidRPr="00237099" w14:paraId="34846223" w14:textId="77777777" w:rsidTr="00237099">
        <w:tc>
          <w:tcPr>
            <w:tcW w:w="438" w:type="pct"/>
            <w:shd w:val="clear" w:color="auto" w:fill="auto"/>
            <w:tcMar>
              <w:top w:w="0" w:type="dxa"/>
              <w:bottom w:w="0" w:type="dxa"/>
            </w:tcMar>
            <w:vAlign w:val="center"/>
          </w:tcPr>
          <w:p w14:paraId="1D32A581"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w:t>
            </w:r>
          </w:p>
        </w:tc>
        <w:tc>
          <w:tcPr>
            <w:tcW w:w="3621" w:type="pct"/>
            <w:shd w:val="clear" w:color="auto" w:fill="auto"/>
            <w:tcMar>
              <w:top w:w="0" w:type="dxa"/>
              <w:bottom w:w="0" w:type="dxa"/>
            </w:tcMar>
            <w:vAlign w:val="center"/>
          </w:tcPr>
          <w:p w14:paraId="3B03F751"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Accumulated undistributed profit after tax until the end of 2022</w:t>
            </w:r>
          </w:p>
        </w:tc>
        <w:tc>
          <w:tcPr>
            <w:tcW w:w="941" w:type="pct"/>
            <w:shd w:val="clear" w:color="auto" w:fill="auto"/>
            <w:tcMar>
              <w:top w:w="0" w:type="dxa"/>
              <w:bottom w:w="0" w:type="dxa"/>
            </w:tcMar>
            <w:vAlign w:val="center"/>
          </w:tcPr>
          <w:p w14:paraId="2233B3C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278.29</w:t>
            </w:r>
          </w:p>
        </w:tc>
      </w:tr>
      <w:tr w:rsidR="00FB179D" w:rsidRPr="00237099" w14:paraId="0CCFCD93" w14:textId="77777777" w:rsidTr="00237099">
        <w:tc>
          <w:tcPr>
            <w:tcW w:w="438" w:type="pct"/>
            <w:shd w:val="clear" w:color="auto" w:fill="auto"/>
            <w:tcMar>
              <w:top w:w="0" w:type="dxa"/>
              <w:bottom w:w="0" w:type="dxa"/>
            </w:tcMar>
            <w:vAlign w:val="center"/>
          </w:tcPr>
          <w:p w14:paraId="55B59CD3"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w:t>
            </w:r>
          </w:p>
        </w:tc>
        <w:tc>
          <w:tcPr>
            <w:tcW w:w="3621" w:type="pct"/>
            <w:shd w:val="clear" w:color="auto" w:fill="auto"/>
            <w:tcMar>
              <w:top w:w="0" w:type="dxa"/>
              <w:bottom w:w="0" w:type="dxa"/>
            </w:tcMar>
            <w:vAlign w:val="center"/>
          </w:tcPr>
          <w:p w14:paraId="334E28C3"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Undistributed profit after tax in 2023</w:t>
            </w:r>
          </w:p>
        </w:tc>
        <w:tc>
          <w:tcPr>
            <w:tcW w:w="941" w:type="pct"/>
            <w:shd w:val="clear" w:color="auto" w:fill="auto"/>
            <w:tcMar>
              <w:top w:w="0" w:type="dxa"/>
              <w:bottom w:w="0" w:type="dxa"/>
            </w:tcMar>
            <w:vAlign w:val="center"/>
          </w:tcPr>
          <w:p w14:paraId="587EA013"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20.35</w:t>
            </w:r>
          </w:p>
        </w:tc>
      </w:tr>
      <w:tr w:rsidR="00FB179D" w:rsidRPr="00237099" w14:paraId="712FC15A" w14:textId="77777777" w:rsidTr="00237099">
        <w:tc>
          <w:tcPr>
            <w:tcW w:w="438" w:type="pct"/>
            <w:shd w:val="clear" w:color="auto" w:fill="auto"/>
            <w:tcMar>
              <w:top w:w="0" w:type="dxa"/>
              <w:bottom w:w="0" w:type="dxa"/>
            </w:tcMar>
            <w:vAlign w:val="center"/>
          </w:tcPr>
          <w:p w14:paraId="1B0E3D9F"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II</w:t>
            </w:r>
          </w:p>
        </w:tc>
        <w:tc>
          <w:tcPr>
            <w:tcW w:w="3621" w:type="pct"/>
            <w:shd w:val="clear" w:color="auto" w:fill="auto"/>
            <w:tcMar>
              <w:top w:w="0" w:type="dxa"/>
              <w:bottom w:w="0" w:type="dxa"/>
            </w:tcMar>
            <w:vAlign w:val="center"/>
          </w:tcPr>
          <w:p w14:paraId="0C5EBF9A"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Profit distribution plan 2023</w:t>
            </w:r>
          </w:p>
        </w:tc>
        <w:tc>
          <w:tcPr>
            <w:tcW w:w="941" w:type="pct"/>
            <w:shd w:val="clear" w:color="auto" w:fill="auto"/>
            <w:tcMar>
              <w:top w:w="0" w:type="dxa"/>
              <w:bottom w:w="0" w:type="dxa"/>
            </w:tcMar>
            <w:vAlign w:val="center"/>
          </w:tcPr>
          <w:p w14:paraId="29E92B52" w14:textId="77777777" w:rsidR="00FB179D" w:rsidRPr="00237099" w:rsidRDefault="00FB179D" w:rsidP="00237099">
            <w:pPr>
              <w:spacing w:after="120" w:line="360" w:lineRule="auto"/>
              <w:jc w:val="center"/>
              <w:rPr>
                <w:rFonts w:ascii="Arial" w:eastAsia="Arial" w:hAnsi="Arial" w:cs="Arial"/>
                <w:color w:val="010000"/>
                <w:sz w:val="20"/>
                <w:szCs w:val="20"/>
              </w:rPr>
            </w:pPr>
          </w:p>
        </w:tc>
      </w:tr>
      <w:tr w:rsidR="00FB179D" w:rsidRPr="00237099" w14:paraId="79D917C1" w14:textId="77777777" w:rsidTr="00237099">
        <w:tc>
          <w:tcPr>
            <w:tcW w:w="438" w:type="pct"/>
            <w:shd w:val="clear" w:color="auto" w:fill="auto"/>
            <w:tcMar>
              <w:top w:w="0" w:type="dxa"/>
              <w:bottom w:w="0" w:type="dxa"/>
            </w:tcMar>
            <w:vAlign w:val="center"/>
          </w:tcPr>
          <w:p w14:paraId="50198E5C"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w:t>
            </w:r>
          </w:p>
        </w:tc>
        <w:tc>
          <w:tcPr>
            <w:tcW w:w="3621" w:type="pct"/>
            <w:shd w:val="clear" w:color="auto" w:fill="auto"/>
            <w:tcMar>
              <w:top w:w="0" w:type="dxa"/>
              <w:bottom w:w="0" w:type="dxa"/>
            </w:tcMar>
            <w:vAlign w:val="center"/>
          </w:tcPr>
          <w:p w14:paraId="7F773237"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Appropriation for funds of the Holding Company</w:t>
            </w:r>
          </w:p>
        </w:tc>
        <w:tc>
          <w:tcPr>
            <w:tcW w:w="941" w:type="pct"/>
            <w:shd w:val="clear" w:color="auto" w:fill="auto"/>
            <w:tcMar>
              <w:top w:w="0" w:type="dxa"/>
              <w:bottom w:w="0" w:type="dxa"/>
            </w:tcMar>
            <w:vAlign w:val="center"/>
          </w:tcPr>
          <w:p w14:paraId="1ACE5D2C"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0</w:t>
            </w:r>
          </w:p>
        </w:tc>
      </w:tr>
      <w:tr w:rsidR="00FB179D" w:rsidRPr="00237099" w14:paraId="4BBB550D" w14:textId="77777777" w:rsidTr="00237099">
        <w:tc>
          <w:tcPr>
            <w:tcW w:w="438" w:type="pct"/>
            <w:shd w:val="clear" w:color="auto" w:fill="auto"/>
            <w:tcMar>
              <w:top w:w="0" w:type="dxa"/>
              <w:bottom w:w="0" w:type="dxa"/>
            </w:tcMar>
            <w:vAlign w:val="center"/>
          </w:tcPr>
          <w:p w14:paraId="18713EDA"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1.1</w:t>
            </w:r>
          </w:p>
        </w:tc>
        <w:tc>
          <w:tcPr>
            <w:tcW w:w="3621" w:type="pct"/>
            <w:shd w:val="clear" w:color="auto" w:fill="auto"/>
            <w:tcMar>
              <w:top w:w="0" w:type="dxa"/>
              <w:bottom w:w="0" w:type="dxa"/>
            </w:tcMar>
            <w:vAlign w:val="center"/>
          </w:tcPr>
          <w:p w14:paraId="4B84EEDC"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Investment and development fund</w:t>
            </w:r>
          </w:p>
        </w:tc>
        <w:tc>
          <w:tcPr>
            <w:tcW w:w="941" w:type="pct"/>
            <w:shd w:val="clear" w:color="auto" w:fill="auto"/>
            <w:tcMar>
              <w:top w:w="0" w:type="dxa"/>
              <w:bottom w:w="0" w:type="dxa"/>
            </w:tcMar>
            <w:vAlign w:val="center"/>
          </w:tcPr>
          <w:p w14:paraId="45CC5A91"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0</w:t>
            </w:r>
          </w:p>
        </w:tc>
      </w:tr>
      <w:tr w:rsidR="00FB179D" w:rsidRPr="00237099" w14:paraId="45FE11EB" w14:textId="77777777" w:rsidTr="00237099">
        <w:tc>
          <w:tcPr>
            <w:tcW w:w="438" w:type="pct"/>
            <w:shd w:val="clear" w:color="auto" w:fill="auto"/>
            <w:tcMar>
              <w:top w:w="0" w:type="dxa"/>
              <w:bottom w:w="0" w:type="dxa"/>
            </w:tcMar>
            <w:vAlign w:val="center"/>
          </w:tcPr>
          <w:p w14:paraId="6CBAAE89"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1.2</w:t>
            </w:r>
          </w:p>
        </w:tc>
        <w:tc>
          <w:tcPr>
            <w:tcW w:w="3621" w:type="pct"/>
            <w:shd w:val="clear" w:color="auto" w:fill="auto"/>
            <w:tcMar>
              <w:top w:w="0" w:type="dxa"/>
              <w:bottom w:w="0" w:type="dxa"/>
            </w:tcMar>
            <w:vAlign w:val="center"/>
          </w:tcPr>
          <w:p w14:paraId="50C69D4D"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Bonus and welfare fund</w:t>
            </w:r>
          </w:p>
        </w:tc>
        <w:tc>
          <w:tcPr>
            <w:tcW w:w="941" w:type="pct"/>
            <w:shd w:val="clear" w:color="auto" w:fill="auto"/>
            <w:tcMar>
              <w:top w:w="0" w:type="dxa"/>
              <w:bottom w:w="0" w:type="dxa"/>
            </w:tcMar>
            <w:vAlign w:val="center"/>
          </w:tcPr>
          <w:p w14:paraId="6E8D8396"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0</w:t>
            </w:r>
          </w:p>
        </w:tc>
      </w:tr>
      <w:tr w:rsidR="00FB179D" w:rsidRPr="00237099" w14:paraId="579A8588" w14:textId="77777777" w:rsidTr="00237099">
        <w:tc>
          <w:tcPr>
            <w:tcW w:w="438" w:type="pct"/>
            <w:shd w:val="clear" w:color="auto" w:fill="auto"/>
            <w:tcMar>
              <w:top w:w="0" w:type="dxa"/>
              <w:bottom w:w="0" w:type="dxa"/>
            </w:tcMar>
            <w:vAlign w:val="center"/>
          </w:tcPr>
          <w:p w14:paraId="3F024B19"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1.3</w:t>
            </w:r>
          </w:p>
        </w:tc>
        <w:tc>
          <w:tcPr>
            <w:tcW w:w="3621" w:type="pct"/>
            <w:shd w:val="clear" w:color="auto" w:fill="auto"/>
            <w:tcMar>
              <w:top w:w="0" w:type="dxa"/>
              <w:bottom w:w="0" w:type="dxa"/>
            </w:tcMar>
            <w:vAlign w:val="center"/>
          </w:tcPr>
          <w:p w14:paraId="5607D90B" w14:textId="332ECFB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Bonus fund for the Executive Board</w:t>
            </w:r>
          </w:p>
        </w:tc>
        <w:tc>
          <w:tcPr>
            <w:tcW w:w="941" w:type="pct"/>
            <w:shd w:val="clear" w:color="auto" w:fill="auto"/>
            <w:tcMar>
              <w:top w:w="0" w:type="dxa"/>
              <w:bottom w:w="0" w:type="dxa"/>
            </w:tcMar>
            <w:vAlign w:val="center"/>
          </w:tcPr>
          <w:p w14:paraId="061E6878"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0</w:t>
            </w:r>
          </w:p>
        </w:tc>
      </w:tr>
      <w:tr w:rsidR="00FB179D" w:rsidRPr="00237099" w14:paraId="65DA20AF" w14:textId="77777777" w:rsidTr="00237099">
        <w:tc>
          <w:tcPr>
            <w:tcW w:w="438" w:type="pct"/>
            <w:shd w:val="clear" w:color="auto" w:fill="auto"/>
            <w:tcMar>
              <w:top w:w="0" w:type="dxa"/>
              <w:bottom w:w="0" w:type="dxa"/>
            </w:tcMar>
            <w:vAlign w:val="center"/>
          </w:tcPr>
          <w:p w14:paraId="5E018640"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1.4</w:t>
            </w:r>
          </w:p>
        </w:tc>
        <w:tc>
          <w:tcPr>
            <w:tcW w:w="3621" w:type="pct"/>
            <w:shd w:val="clear" w:color="auto" w:fill="auto"/>
            <w:tcMar>
              <w:top w:w="0" w:type="dxa"/>
              <w:bottom w:w="0" w:type="dxa"/>
            </w:tcMar>
            <w:vAlign w:val="center"/>
          </w:tcPr>
          <w:p w14:paraId="7B8828E7"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Social security fund</w:t>
            </w:r>
          </w:p>
        </w:tc>
        <w:tc>
          <w:tcPr>
            <w:tcW w:w="941" w:type="pct"/>
            <w:shd w:val="clear" w:color="auto" w:fill="auto"/>
            <w:tcMar>
              <w:top w:w="0" w:type="dxa"/>
              <w:bottom w:w="0" w:type="dxa"/>
            </w:tcMar>
            <w:vAlign w:val="center"/>
          </w:tcPr>
          <w:p w14:paraId="31961616"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0</w:t>
            </w:r>
          </w:p>
        </w:tc>
      </w:tr>
      <w:tr w:rsidR="00FB179D" w:rsidRPr="00237099" w14:paraId="5295CCF7" w14:textId="77777777" w:rsidTr="00237099">
        <w:tc>
          <w:tcPr>
            <w:tcW w:w="438" w:type="pct"/>
            <w:shd w:val="clear" w:color="auto" w:fill="auto"/>
            <w:tcMar>
              <w:top w:w="0" w:type="dxa"/>
              <w:bottom w:w="0" w:type="dxa"/>
            </w:tcMar>
            <w:vAlign w:val="center"/>
          </w:tcPr>
          <w:p w14:paraId="7C24B97B"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w:t>
            </w:r>
          </w:p>
        </w:tc>
        <w:tc>
          <w:tcPr>
            <w:tcW w:w="3621" w:type="pct"/>
            <w:shd w:val="clear" w:color="auto" w:fill="auto"/>
            <w:tcMar>
              <w:top w:w="0" w:type="dxa"/>
              <w:bottom w:w="0" w:type="dxa"/>
            </w:tcMar>
            <w:vAlign w:val="center"/>
          </w:tcPr>
          <w:p w14:paraId="27EC90B5"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Dividend payment in 2024</w:t>
            </w:r>
          </w:p>
        </w:tc>
        <w:tc>
          <w:tcPr>
            <w:tcW w:w="941" w:type="pct"/>
            <w:shd w:val="clear" w:color="auto" w:fill="auto"/>
            <w:tcMar>
              <w:top w:w="0" w:type="dxa"/>
              <w:bottom w:w="0" w:type="dxa"/>
            </w:tcMar>
            <w:vAlign w:val="center"/>
          </w:tcPr>
          <w:p w14:paraId="39782E52"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0</w:t>
            </w:r>
          </w:p>
        </w:tc>
      </w:tr>
      <w:tr w:rsidR="00FB179D" w:rsidRPr="00237099" w14:paraId="13AC94C8" w14:textId="77777777" w:rsidTr="00237099">
        <w:tc>
          <w:tcPr>
            <w:tcW w:w="438" w:type="pct"/>
            <w:shd w:val="clear" w:color="auto" w:fill="auto"/>
            <w:tcMar>
              <w:top w:w="0" w:type="dxa"/>
              <w:bottom w:w="0" w:type="dxa"/>
            </w:tcMar>
            <w:vAlign w:val="center"/>
          </w:tcPr>
          <w:p w14:paraId="57E4FD04"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III</w:t>
            </w:r>
          </w:p>
        </w:tc>
        <w:tc>
          <w:tcPr>
            <w:tcW w:w="3621" w:type="pct"/>
            <w:shd w:val="clear" w:color="auto" w:fill="auto"/>
            <w:tcMar>
              <w:top w:w="0" w:type="dxa"/>
              <w:bottom w:w="0" w:type="dxa"/>
            </w:tcMar>
            <w:vAlign w:val="center"/>
          </w:tcPr>
          <w:p w14:paraId="06CB61C4"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Remaining profit after tax [(III) = (I) - (II)]</w:t>
            </w:r>
          </w:p>
        </w:tc>
        <w:tc>
          <w:tcPr>
            <w:tcW w:w="941" w:type="pct"/>
            <w:shd w:val="clear" w:color="auto" w:fill="auto"/>
            <w:tcMar>
              <w:top w:w="0" w:type="dxa"/>
              <w:bottom w:w="0" w:type="dxa"/>
            </w:tcMar>
            <w:vAlign w:val="center"/>
          </w:tcPr>
          <w:p w14:paraId="4372517A"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298.64</w:t>
            </w:r>
          </w:p>
        </w:tc>
      </w:tr>
    </w:tbl>
    <w:p w14:paraId="5ED47FDE"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‎‎Article 4. Approve the Report on activities of the Supervisory Board</w:t>
      </w:r>
    </w:p>
    <w:p w14:paraId="193A3EDE"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lastRenderedPageBreak/>
        <w:t>‎‎Article 5. Approve the Audited Financial Statement 2023 and the profit distribution plan 2023</w:t>
      </w:r>
    </w:p>
    <w:p w14:paraId="6A8A8E9B"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‎‎Article 6. Approve the targets of the production and business plan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17"/>
        <w:gridCol w:w="2993"/>
        <w:gridCol w:w="3006"/>
      </w:tblGrid>
      <w:tr w:rsidR="00FB179D" w:rsidRPr="00237099" w14:paraId="5A5D3C00" w14:textId="77777777" w:rsidTr="00237099">
        <w:tc>
          <w:tcPr>
            <w:tcW w:w="1673" w:type="pct"/>
            <w:shd w:val="clear" w:color="auto" w:fill="auto"/>
            <w:tcMar>
              <w:top w:w="0" w:type="dxa"/>
              <w:bottom w:w="0" w:type="dxa"/>
            </w:tcMar>
            <w:vAlign w:val="center"/>
          </w:tcPr>
          <w:p w14:paraId="608DC6D8"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Target</w:t>
            </w:r>
          </w:p>
        </w:tc>
        <w:tc>
          <w:tcPr>
            <w:tcW w:w="1660" w:type="pct"/>
            <w:shd w:val="clear" w:color="auto" w:fill="auto"/>
            <w:tcMar>
              <w:top w:w="0" w:type="dxa"/>
              <w:bottom w:w="0" w:type="dxa"/>
            </w:tcMar>
            <w:vAlign w:val="center"/>
          </w:tcPr>
          <w:p w14:paraId="3A1233F2"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Unit</w:t>
            </w:r>
          </w:p>
        </w:tc>
        <w:tc>
          <w:tcPr>
            <w:tcW w:w="1667" w:type="pct"/>
            <w:shd w:val="clear" w:color="auto" w:fill="auto"/>
            <w:tcMar>
              <w:top w:w="0" w:type="dxa"/>
              <w:bottom w:w="0" w:type="dxa"/>
            </w:tcMar>
            <w:vAlign w:val="center"/>
          </w:tcPr>
          <w:p w14:paraId="675F9ED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Plan 2024</w:t>
            </w:r>
          </w:p>
        </w:tc>
      </w:tr>
      <w:tr w:rsidR="00FB179D" w:rsidRPr="00237099" w14:paraId="72849212" w14:textId="77777777" w:rsidTr="00237099">
        <w:tc>
          <w:tcPr>
            <w:tcW w:w="1673" w:type="pct"/>
            <w:shd w:val="clear" w:color="auto" w:fill="auto"/>
            <w:tcMar>
              <w:top w:w="0" w:type="dxa"/>
              <w:bottom w:w="0" w:type="dxa"/>
            </w:tcMar>
            <w:vAlign w:val="center"/>
          </w:tcPr>
          <w:p w14:paraId="45D3B80C"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Total revenue</w:t>
            </w:r>
          </w:p>
        </w:tc>
        <w:tc>
          <w:tcPr>
            <w:tcW w:w="1660" w:type="pct"/>
            <w:shd w:val="clear" w:color="auto" w:fill="auto"/>
            <w:tcMar>
              <w:top w:w="0" w:type="dxa"/>
              <w:bottom w:w="0" w:type="dxa"/>
            </w:tcMar>
            <w:vAlign w:val="center"/>
          </w:tcPr>
          <w:p w14:paraId="66487B59"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Billion VND</w:t>
            </w:r>
          </w:p>
        </w:tc>
        <w:tc>
          <w:tcPr>
            <w:tcW w:w="1667" w:type="pct"/>
            <w:shd w:val="clear" w:color="auto" w:fill="auto"/>
            <w:tcMar>
              <w:top w:w="0" w:type="dxa"/>
              <w:bottom w:w="0" w:type="dxa"/>
            </w:tcMar>
            <w:vAlign w:val="center"/>
          </w:tcPr>
          <w:p w14:paraId="05B1011E"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5,000</w:t>
            </w:r>
          </w:p>
        </w:tc>
      </w:tr>
      <w:tr w:rsidR="00FB179D" w:rsidRPr="00237099" w14:paraId="5B681949" w14:textId="77777777" w:rsidTr="00237099">
        <w:tc>
          <w:tcPr>
            <w:tcW w:w="1673" w:type="pct"/>
            <w:shd w:val="clear" w:color="auto" w:fill="auto"/>
            <w:tcMar>
              <w:top w:w="0" w:type="dxa"/>
              <w:bottom w:w="0" w:type="dxa"/>
            </w:tcMar>
            <w:vAlign w:val="center"/>
          </w:tcPr>
          <w:p w14:paraId="62E4A2E4"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Profit after tax</w:t>
            </w:r>
          </w:p>
        </w:tc>
        <w:tc>
          <w:tcPr>
            <w:tcW w:w="1660" w:type="pct"/>
            <w:shd w:val="clear" w:color="auto" w:fill="auto"/>
            <w:tcMar>
              <w:top w:w="0" w:type="dxa"/>
              <w:bottom w:w="0" w:type="dxa"/>
            </w:tcMar>
            <w:vAlign w:val="center"/>
          </w:tcPr>
          <w:p w14:paraId="7849E376"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Billion VND</w:t>
            </w:r>
          </w:p>
        </w:tc>
        <w:tc>
          <w:tcPr>
            <w:tcW w:w="1667" w:type="pct"/>
            <w:shd w:val="clear" w:color="auto" w:fill="auto"/>
            <w:tcMar>
              <w:top w:w="0" w:type="dxa"/>
              <w:bottom w:w="0" w:type="dxa"/>
            </w:tcMar>
            <w:vAlign w:val="center"/>
          </w:tcPr>
          <w:p w14:paraId="45A80F84"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100</w:t>
            </w:r>
          </w:p>
        </w:tc>
      </w:tr>
    </w:tbl>
    <w:p w14:paraId="439EF9A9" w14:textId="77777777" w:rsidR="00FB179D" w:rsidRPr="00237099" w:rsidRDefault="002C4726" w:rsidP="00961C50">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‎‎Article 7. Approve the remuneration and bonus payment plan for the Board of Directors and the Supervisory Board in 2024</w:t>
      </w:r>
    </w:p>
    <w:p w14:paraId="44DC90B3" w14:textId="77777777" w:rsidR="00FB179D" w:rsidRPr="00237099" w:rsidRDefault="002C4726" w:rsidP="00961C50">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‎‎Article 8. Approve the selection of the audit company for the Financial Statements 2024</w:t>
      </w:r>
    </w:p>
    <w:p w14:paraId="5CA807BB" w14:textId="77777777" w:rsidR="00FB179D" w:rsidRPr="00237099" w:rsidRDefault="002C4726" w:rsidP="00961C50">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‎‎Article 9. Approve the amendment and supplement to the Company's Charter</w:t>
      </w:r>
    </w:p>
    <w:p w14:paraId="353D6F92" w14:textId="77777777" w:rsidR="00FB179D" w:rsidRPr="00237099" w:rsidRDefault="002C4726" w:rsidP="00961C50">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‎‎Article 10. Approve the amendment and supplement to the internal regulations on corporate governance</w:t>
      </w:r>
    </w:p>
    <w:p w14:paraId="10EDF754" w14:textId="77777777" w:rsidR="00FB179D" w:rsidRPr="00237099" w:rsidRDefault="002C4726" w:rsidP="00961C50">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‎‎Article 11. Approve the authorization for the General Manager of the Company to carry out work related to transactions previously approved by the General Meeting of Shareholders</w:t>
      </w:r>
    </w:p>
    <w:p w14:paraId="14360957" w14:textId="77777777" w:rsidR="00FB179D" w:rsidRPr="00237099" w:rsidRDefault="002C4726" w:rsidP="00961C50">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Article 12. Approve the election of additional independent members of the Board of Directors</w:t>
      </w:r>
    </w:p>
    <w:p w14:paraId="78110E71" w14:textId="77777777" w:rsidR="00FB179D" w:rsidRPr="00237099" w:rsidRDefault="002C4726" w:rsidP="00961C50">
      <w:pPr>
        <w:numPr>
          <w:ilvl w:val="0"/>
          <w:numId w:val="1"/>
        </w:numPr>
        <w:pBdr>
          <w:top w:val="nil"/>
          <w:left w:val="nil"/>
          <w:bottom w:val="nil"/>
          <w:right w:val="nil"/>
          <w:between w:val="nil"/>
        </w:pBdr>
        <w:tabs>
          <w:tab w:val="left" w:pos="284"/>
          <w:tab w:val="left" w:pos="975"/>
        </w:tabs>
        <w:spacing w:after="120" w:line="360" w:lineRule="auto"/>
        <w:jc w:val="both"/>
        <w:rPr>
          <w:rFonts w:ascii="Arial" w:eastAsia="Arial" w:hAnsi="Arial" w:cs="Arial"/>
          <w:color w:val="010000"/>
          <w:sz w:val="20"/>
          <w:szCs w:val="20"/>
        </w:rPr>
      </w:pPr>
      <w:r w:rsidRPr="00237099">
        <w:rPr>
          <w:rFonts w:ascii="Arial" w:hAnsi="Arial" w:cs="Arial"/>
          <w:color w:val="010000"/>
          <w:sz w:val="20"/>
        </w:rPr>
        <w:t>On April 16, 2024, Mr. Nguyen Ngoc Son ends his term as an independent member of the Board of Directors for the period 2019-2024.</w:t>
      </w:r>
    </w:p>
    <w:p w14:paraId="4163FBF6" w14:textId="77777777" w:rsidR="00FB179D" w:rsidRPr="00237099" w:rsidRDefault="002C4726" w:rsidP="00961C50">
      <w:pPr>
        <w:numPr>
          <w:ilvl w:val="0"/>
          <w:numId w:val="1"/>
        </w:numPr>
        <w:pBdr>
          <w:top w:val="nil"/>
          <w:left w:val="nil"/>
          <w:bottom w:val="nil"/>
          <w:right w:val="nil"/>
          <w:between w:val="nil"/>
        </w:pBdr>
        <w:tabs>
          <w:tab w:val="left" w:pos="284"/>
          <w:tab w:val="left" w:pos="975"/>
        </w:tabs>
        <w:spacing w:after="120" w:line="360" w:lineRule="auto"/>
        <w:jc w:val="both"/>
        <w:rPr>
          <w:rFonts w:ascii="Arial" w:eastAsia="Arial" w:hAnsi="Arial" w:cs="Arial"/>
          <w:color w:val="010000"/>
          <w:sz w:val="20"/>
          <w:szCs w:val="20"/>
        </w:rPr>
      </w:pPr>
      <w:r w:rsidRPr="00237099">
        <w:rPr>
          <w:rFonts w:ascii="Arial" w:hAnsi="Arial" w:cs="Arial"/>
          <w:color w:val="010000"/>
          <w:sz w:val="20"/>
        </w:rPr>
        <w:t>Elect 01 member for the Board of Directors Term of independent member of the Board of Directors: 2022-2027. Specifically, elect:</w:t>
      </w:r>
    </w:p>
    <w:p w14:paraId="33C5F066" w14:textId="77777777" w:rsidR="00FB179D" w:rsidRPr="00237099" w:rsidRDefault="002C4726" w:rsidP="00237099">
      <w:pPr>
        <w:pStyle w:val="ListParagraph"/>
        <w:numPr>
          <w:ilvl w:val="0"/>
          <w:numId w:val="3"/>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237099">
        <w:rPr>
          <w:rFonts w:ascii="Arial" w:hAnsi="Arial" w:cs="Arial"/>
          <w:color w:val="010000"/>
          <w:sz w:val="20"/>
        </w:rPr>
        <w:t>Mr. Nguyen Ngoc Son</w:t>
      </w:r>
    </w:p>
    <w:p w14:paraId="4BA43F56" w14:textId="77777777" w:rsidR="00FB179D" w:rsidRPr="00237099" w:rsidRDefault="002C4726" w:rsidP="00237099">
      <w:pPr>
        <w:numPr>
          <w:ilvl w:val="0"/>
          <w:numId w:val="1"/>
        </w:numPr>
        <w:pBdr>
          <w:top w:val="nil"/>
          <w:left w:val="nil"/>
          <w:bottom w:val="nil"/>
          <w:right w:val="nil"/>
          <w:between w:val="nil"/>
        </w:pBdr>
        <w:tabs>
          <w:tab w:val="left" w:pos="284"/>
          <w:tab w:val="left" w:pos="975"/>
        </w:tabs>
        <w:spacing w:after="120" w:line="360" w:lineRule="auto"/>
        <w:rPr>
          <w:rFonts w:ascii="Arial" w:eastAsia="Arial" w:hAnsi="Arial" w:cs="Arial"/>
          <w:color w:val="010000"/>
          <w:sz w:val="20"/>
          <w:szCs w:val="20"/>
        </w:rPr>
      </w:pPr>
      <w:r w:rsidRPr="00237099">
        <w:rPr>
          <w:rFonts w:ascii="Arial" w:hAnsi="Arial" w:cs="Arial"/>
          <w:color w:val="010000"/>
          <w:sz w:val="20"/>
        </w:rPr>
        <w:t>The list of Board of Directors after election is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2"/>
        <w:gridCol w:w="3495"/>
        <w:gridCol w:w="4439"/>
      </w:tblGrid>
      <w:tr w:rsidR="00FB179D" w:rsidRPr="00237099" w14:paraId="03FA8B6D" w14:textId="77777777" w:rsidTr="00237099">
        <w:tc>
          <w:tcPr>
            <w:tcW w:w="600" w:type="pct"/>
            <w:shd w:val="clear" w:color="auto" w:fill="auto"/>
            <w:tcMar>
              <w:top w:w="0" w:type="dxa"/>
              <w:bottom w:w="0" w:type="dxa"/>
            </w:tcMar>
            <w:vAlign w:val="center"/>
          </w:tcPr>
          <w:p w14:paraId="771EAE9D"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No.</w:t>
            </w:r>
          </w:p>
        </w:tc>
        <w:tc>
          <w:tcPr>
            <w:tcW w:w="1938" w:type="pct"/>
            <w:shd w:val="clear" w:color="auto" w:fill="auto"/>
            <w:tcMar>
              <w:top w:w="0" w:type="dxa"/>
              <w:bottom w:w="0" w:type="dxa"/>
            </w:tcMar>
            <w:vAlign w:val="center"/>
          </w:tcPr>
          <w:p w14:paraId="6F1DBE3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Full name</w:t>
            </w:r>
          </w:p>
        </w:tc>
        <w:tc>
          <w:tcPr>
            <w:tcW w:w="2462" w:type="pct"/>
            <w:shd w:val="clear" w:color="auto" w:fill="auto"/>
            <w:tcMar>
              <w:top w:w="0" w:type="dxa"/>
              <w:bottom w:w="0" w:type="dxa"/>
            </w:tcMar>
            <w:vAlign w:val="center"/>
          </w:tcPr>
          <w:p w14:paraId="6316FD26"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Position</w:t>
            </w:r>
          </w:p>
        </w:tc>
      </w:tr>
      <w:tr w:rsidR="00FB179D" w:rsidRPr="00237099" w14:paraId="62DBAC94" w14:textId="77777777" w:rsidTr="00237099">
        <w:tc>
          <w:tcPr>
            <w:tcW w:w="600" w:type="pct"/>
            <w:shd w:val="clear" w:color="auto" w:fill="auto"/>
            <w:tcMar>
              <w:top w:w="0" w:type="dxa"/>
              <w:bottom w:w="0" w:type="dxa"/>
            </w:tcMar>
            <w:vAlign w:val="center"/>
          </w:tcPr>
          <w:p w14:paraId="3DC3884C"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1</w:t>
            </w:r>
          </w:p>
        </w:tc>
        <w:tc>
          <w:tcPr>
            <w:tcW w:w="1938" w:type="pct"/>
            <w:shd w:val="clear" w:color="auto" w:fill="auto"/>
            <w:tcMar>
              <w:top w:w="0" w:type="dxa"/>
              <w:bottom w:w="0" w:type="dxa"/>
            </w:tcMar>
            <w:vAlign w:val="center"/>
          </w:tcPr>
          <w:p w14:paraId="1150B230"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Do Van Truong</w:t>
            </w:r>
          </w:p>
        </w:tc>
        <w:tc>
          <w:tcPr>
            <w:tcW w:w="2462" w:type="pct"/>
            <w:shd w:val="clear" w:color="auto" w:fill="auto"/>
            <w:tcMar>
              <w:top w:w="0" w:type="dxa"/>
              <w:bottom w:w="0" w:type="dxa"/>
            </w:tcMar>
            <w:vAlign w:val="center"/>
          </w:tcPr>
          <w:p w14:paraId="5FD0A876"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Chair of the Board of Directors</w:t>
            </w:r>
          </w:p>
        </w:tc>
      </w:tr>
      <w:tr w:rsidR="00FB179D" w:rsidRPr="00237099" w14:paraId="37A73ABC" w14:textId="77777777" w:rsidTr="00237099">
        <w:tc>
          <w:tcPr>
            <w:tcW w:w="600" w:type="pct"/>
            <w:shd w:val="clear" w:color="auto" w:fill="auto"/>
            <w:tcMar>
              <w:top w:w="0" w:type="dxa"/>
              <w:bottom w:w="0" w:type="dxa"/>
            </w:tcMar>
            <w:vAlign w:val="center"/>
          </w:tcPr>
          <w:p w14:paraId="20789152"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2</w:t>
            </w:r>
          </w:p>
        </w:tc>
        <w:tc>
          <w:tcPr>
            <w:tcW w:w="1938" w:type="pct"/>
            <w:shd w:val="clear" w:color="auto" w:fill="auto"/>
            <w:tcMar>
              <w:top w:w="0" w:type="dxa"/>
              <w:bottom w:w="0" w:type="dxa"/>
            </w:tcMar>
            <w:vAlign w:val="center"/>
          </w:tcPr>
          <w:p w14:paraId="4C6BAB50"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 xml:space="preserve">Mr. Nguyen </w:t>
            </w:r>
            <w:proofErr w:type="spellStart"/>
            <w:r w:rsidRPr="00237099">
              <w:rPr>
                <w:rFonts w:ascii="Arial" w:hAnsi="Arial" w:cs="Arial"/>
                <w:color w:val="010000"/>
                <w:sz w:val="20"/>
              </w:rPr>
              <w:t>Quoc</w:t>
            </w:r>
            <w:proofErr w:type="spellEnd"/>
            <w:r w:rsidRPr="00237099">
              <w:rPr>
                <w:rFonts w:ascii="Arial" w:hAnsi="Arial" w:cs="Arial"/>
                <w:color w:val="010000"/>
                <w:sz w:val="20"/>
              </w:rPr>
              <w:t xml:space="preserve"> </w:t>
            </w:r>
            <w:proofErr w:type="spellStart"/>
            <w:r w:rsidRPr="00237099">
              <w:rPr>
                <w:rFonts w:ascii="Arial" w:hAnsi="Arial" w:cs="Arial"/>
                <w:color w:val="010000"/>
                <w:sz w:val="20"/>
              </w:rPr>
              <w:t>Oanh</w:t>
            </w:r>
            <w:proofErr w:type="spellEnd"/>
          </w:p>
        </w:tc>
        <w:tc>
          <w:tcPr>
            <w:tcW w:w="2462" w:type="pct"/>
            <w:shd w:val="clear" w:color="auto" w:fill="auto"/>
            <w:tcMar>
              <w:top w:w="0" w:type="dxa"/>
              <w:bottom w:w="0" w:type="dxa"/>
            </w:tcMar>
            <w:vAlign w:val="center"/>
          </w:tcPr>
          <w:p w14:paraId="59980290"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Member of the Board of Directors</w:t>
            </w:r>
          </w:p>
        </w:tc>
      </w:tr>
      <w:tr w:rsidR="00FB179D" w:rsidRPr="00237099" w14:paraId="7D246B0C" w14:textId="77777777" w:rsidTr="00237099">
        <w:tc>
          <w:tcPr>
            <w:tcW w:w="600" w:type="pct"/>
            <w:shd w:val="clear" w:color="auto" w:fill="auto"/>
            <w:tcMar>
              <w:top w:w="0" w:type="dxa"/>
              <w:bottom w:w="0" w:type="dxa"/>
            </w:tcMar>
            <w:vAlign w:val="center"/>
          </w:tcPr>
          <w:p w14:paraId="258511C5"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3</w:t>
            </w:r>
          </w:p>
        </w:tc>
        <w:tc>
          <w:tcPr>
            <w:tcW w:w="1938" w:type="pct"/>
            <w:shd w:val="clear" w:color="auto" w:fill="auto"/>
            <w:tcMar>
              <w:top w:w="0" w:type="dxa"/>
              <w:bottom w:w="0" w:type="dxa"/>
            </w:tcMar>
            <w:vAlign w:val="center"/>
          </w:tcPr>
          <w:p w14:paraId="7D077360"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 xml:space="preserve">Bui Van </w:t>
            </w:r>
            <w:proofErr w:type="spellStart"/>
            <w:r w:rsidRPr="00237099">
              <w:rPr>
                <w:rFonts w:ascii="Arial" w:hAnsi="Arial" w:cs="Arial"/>
                <w:color w:val="010000"/>
                <w:sz w:val="20"/>
              </w:rPr>
              <w:t>Tu</w:t>
            </w:r>
            <w:proofErr w:type="spellEnd"/>
          </w:p>
        </w:tc>
        <w:tc>
          <w:tcPr>
            <w:tcW w:w="2462" w:type="pct"/>
            <w:shd w:val="clear" w:color="auto" w:fill="auto"/>
            <w:tcMar>
              <w:top w:w="0" w:type="dxa"/>
              <w:bottom w:w="0" w:type="dxa"/>
            </w:tcMar>
            <w:vAlign w:val="center"/>
          </w:tcPr>
          <w:p w14:paraId="21E22EA6"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Member of the Board of Directors</w:t>
            </w:r>
          </w:p>
        </w:tc>
      </w:tr>
      <w:tr w:rsidR="00FB179D" w:rsidRPr="00237099" w14:paraId="1D293E78" w14:textId="77777777" w:rsidTr="00237099">
        <w:tc>
          <w:tcPr>
            <w:tcW w:w="600" w:type="pct"/>
            <w:shd w:val="clear" w:color="auto" w:fill="auto"/>
            <w:tcMar>
              <w:top w:w="0" w:type="dxa"/>
              <w:bottom w:w="0" w:type="dxa"/>
            </w:tcMar>
            <w:vAlign w:val="center"/>
          </w:tcPr>
          <w:p w14:paraId="792B95E7"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4</w:t>
            </w:r>
          </w:p>
        </w:tc>
        <w:tc>
          <w:tcPr>
            <w:tcW w:w="1938" w:type="pct"/>
            <w:shd w:val="clear" w:color="auto" w:fill="auto"/>
            <w:tcMar>
              <w:top w:w="0" w:type="dxa"/>
              <w:bottom w:w="0" w:type="dxa"/>
            </w:tcMar>
            <w:vAlign w:val="center"/>
          </w:tcPr>
          <w:p w14:paraId="1822CA83"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Ho Duc Viet</w:t>
            </w:r>
          </w:p>
        </w:tc>
        <w:tc>
          <w:tcPr>
            <w:tcW w:w="2462" w:type="pct"/>
            <w:shd w:val="clear" w:color="auto" w:fill="auto"/>
            <w:tcMar>
              <w:top w:w="0" w:type="dxa"/>
              <w:bottom w:w="0" w:type="dxa"/>
            </w:tcMar>
            <w:vAlign w:val="center"/>
          </w:tcPr>
          <w:p w14:paraId="09BFC65B"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Member of the Board of Directors</w:t>
            </w:r>
          </w:p>
        </w:tc>
      </w:tr>
      <w:tr w:rsidR="00FB179D" w:rsidRPr="00237099" w14:paraId="1E543CA9" w14:textId="77777777" w:rsidTr="00237099">
        <w:tc>
          <w:tcPr>
            <w:tcW w:w="600" w:type="pct"/>
            <w:shd w:val="clear" w:color="auto" w:fill="auto"/>
            <w:tcMar>
              <w:top w:w="0" w:type="dxa"/>
              <w:bottom w:w="0" w:type="dxa"/>
            </w:tcMar>
            <w:vAlign w:val="center"/>
          </w:tcPr>
          <w:p w14:paraId="524E37EA"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5</w:t>
            </w:r>
          </w:p>
        </w:tc>
        <w:tc>
          <w:tcPr>
            <w:tcW w:w="1938" w:type="pct"/>
            <w:shd w:val="clear" w:color="auto" w:fill="auto"/>
            <w:tcMar>
              <w:top w:w="0" w:type="dxa"/>
              <w:bottom w:w="0" w:type="dxa"/>
            </w:tcMar>
            <w:vAlign w:val="center"/>
          </w:tcPr>
          <w:p w14:paraId="1DC4004D" w14:textId="77777777" w:rsidR="00FB179D" w:rsidRPr="00237099" w:rsidRDefault="002C4726" w:rsidP="00237099">
            <w:pPr>
              <w:pBdr>
                <w:top w:val="nil"/>
                <w:left w:val="nil"/>
                <w:bottom w:val="nil"/>
                <w:right w:val="nil"/>
                <w:between w:val="nil"/>
              </w:pBdr>
              <w:spacing w:after="120" w:line="360" w:lineRule="auto"/>
              <w:rPr>
                <w:rFonts w:ascii="Arial" w:eastAsia="Arial" w:hAnsi="Arial" w:cs="Arial"/>
                <w:color w:val="010000"/>
                <w:sz w:val="20"/>
                <w:szCs w:val="20"/>
              </w:rPr>
            </w:pPr>
            <w:r w:rsidRPr="00237099">
              <w:rPr>
                <w:rFonts w:ascii="Arial" w:hAnsi="Arial" w:cs="Arial"/>
                <w:color w:val="010000"/>
                <w:sz w:val="20"/>
              </w:rPr>
              <w:t>Nguyen Ngoc Son</w:t>
            </w:r>
          </w:p>
        </w:tc>
        <w:tc>
          <w:tcPr>
            <w:tcW w:w="2462" w:type="pct"/>
            <w:shd w:val="clear" w:color="auto" w:fill="auto"/>
            <w:tcMar>
              <w:top w:w="0" w:type="dxa"/>
              <w:bottom w:w="0" w:type="dxa"/>
            </w:tcMar>
            <w:vAlign w:val="center"/>
          </w:tcPr>
          <w:p w14:paraId="034C39DB" w14:textId="77777777" w:rsidR="00FB179D" w:rsidRPr="00237099" w:rsidRDefault="002C4726" w:rsidP="00237099">
            <w:pPr>
              <w:pBdr>
                <w:top w:val="nil"/>
                <w:left w:val="nil"/>
                <w:bottom w:val="nil"/>
                <w:right w:val="nil"/>
                <w:between w:val="nil"/>
              </w:pBdr>
              <w:spacing w:after="120" w:line="360" w:lineRule="auto"/>
              <w:jc w:val="center"/>
              <w:rPr>
                <w:rFonts w:ascii="Arial" w:eastAsia="Arial" w:hAnsi="Arial" w:cs="Arial"/>
                <w:color w:val="010000"/>
                <w:sz w:val="20"/>
                <w:szCs w:val="20"/>
              </w:rPr>
            </w:pPr>
            <w:r w:rsidRPr="00237099">
              <w:rPr>
                <w:rFonts w:ascii="Arial" w:hAnsi="Arial" w:cs="Arial"/>
                <w:color w:val="010000"/>
                <w:sz w:val="20"/>
              </w:rPr>
              <w:t>Independent member of the Board of Directors</w:t>
            </w:r>
          </w:p>
        </w:tc>
      </w:tr>
    </w:tbl>
    <w:p w14:paraId="20A7D86B" w14:textId="77777777" w:rsidR="00FB179D" w:rsidRPr="00237099" w:rsidRDefault="002C4726" w:rsidP="00FA2537">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‎‎Article 13. The General Meeting of Shareholders assigns the Board of Directors and the General Manager of the Company to monitor, urge and organize the implementation of the General Mandate in accordance with the Law and the Company's Charter.</w:t>
      </w:r>
    </w:p>
    <w:p w14:paraId="6226541D" w14:textId="5C37F118" w:rsidR="00FB179D" w:rsidRPr="00237099" w:rsidRDefault="002C4726" w:rsidP="00FA2537">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The General Meeting of Shareholders assigns the Supervisory Board to supervise and inspect the activities of the Board of Directors and the General Manager of the Company in the implementation of the General Mandate in accordance with the Law and the Company's Charter.</w:t>
      </w:r>
      <w:bookmarkStart w:id="0" w:name="_GoBack"/>
      <w:bookmarkEnd w:id="0"/>
    </w:p>
    <w:p w14:paraId="7375D52B" w14:textId="77777777" w:rsidR="00FB179D" w:rsidRPr="00237099" w:rsidRDefault="002C4726" w:rsidP="00FA2537">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 xml:space="preserve">The Board of Directors, the Supervisory Board, the General Manager, related Departments, Units and </w:t>
      </w:r>
      <w:r w:rsidRPr="00237099">
        <w:rPr>
          <w:rFonts w:ascii="Arial" w:hAnsi="Arial" w:cs="Arial"/>
          <w:color w:val="010000"/>
          <w:sz w:val="20"/>
        </w:rPr>
        <w:lastRenderedPageBreak/>
        <w:t>individuals of the Company are responsible for the implementation of this General Mandate.</w:t>
      </w:r>
    </w:p>
    <w:p w14:paraId="0A7FBD66" w14:textId="77777777" w:rsidR="00FB179D" w:rsidRPr="00237099" w:rsidRDefault="002C4726" w:rsidP="00FA2537">
      <w:pPr>
        <w:pBdr>
          <w:top w:val="nil"/>
          <w:left w:val="nil"/>
          <w:bottom w:val="nil"/>
          <w:right w:val="nil"/>
          <w:between w:val="nil"/>
        </w:pBdr>
        <w:spacing w:after="120" w:line="360" w:lineRule="auto"/>
        <w:jc w:val="both"/>
        <w:rPr>
          <w:rFonts w:ascii="Arial" w:eastAsia="Arial" w:hAnsi="Arial" w:cs="Arial"/>
          <w:color w:val="010000"/>
          <w:sz w:val="20"/>
          <w:szCs w:val="20"/>
        </w:rPr>
      </w:pPr>
      <w:r w:rsidRPr="00237099">
        <w:rPr>
          <w:rFonts w:ascii="Arial" w:hAnsi="Arial" w:cs="Arial"/>
          <w:color w:val="010000"/>
          <w:sz w:val="20"/>
        </w:rPr>
        <w:t xml:space="preserve">This General Mandate takes effect from the date of its signing. This General Mandate is approved in full text by the General Meeting of Shareholders of the Company at the Annual General Meeting of Shareholders 2024. </w:t>
      </w:r>
    </w:p>
    <w:sectPr w:rsidR="00FB179D" w:rsidRPr="00237099" w:rsidSect="0023709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61CD9"/>
    <w:multiLevelType w:val="hybridMultilevel"/>
    <w:tmpl w:val="4DB0B6D2"/>
    <w:lvl w:ilvl="0" w:tplc="EFBA56D0">
      <w:start w:val="1"/>
      <w:numFmt w:val="bullet"/>
      <w:lvlText w:val=""/>
      <w:lvlJc w:val="left"/>
      <w:pPr>
        <w:ind w:left="720" w:hanging="360"/>
      </w:pPr>
      <w:rPr>
        <w:rFonts w:ascii="Symbol" w:hAnsi="Symbol" w:hint="default"/>
        <w:b w:val="0"/>
        <w:i w:val="0"/>
        <w:sz w:val="20"/>
      </w:rPr>
    </w:lvl>
    <w:lvl w:ilvl="1" w:tplc="2ECCAD84" w:tentative="1">
      <w:start w:val="1"/>
      <w:numFmt w:val="bullet"/>
      <w:lvlText w:val="o"/>
      <w:lvlJc w:val="left"/>
      <w:pPr>
        <w:ind w:left="1440" w:hanging="360"/>
      </w:pPr>
      <w:rPr>
        <w:rFonts w:ascii="Courier New" w:hAnsi="Courier New" w:cs="Courier New" w:hint="default"/>
        <w:b w:val="0"/>
        <w:i w:val="0"/>
        <w:sz w:val="20"/>
      </w:rPr>
    </w:lvl>
    <w:lvl w:ilvl="2" w:tplc="477CE8A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97073"/>
    <w:multiLevelType w:val="hybridMultilevel"/>
    <w:tmpl w:val="098C7E32"/>
    <w:lvl w:ilvl="0" w:tplc="84F4155A">
      <w:start w:val="1"/>
      <w:numFmt w:val="decimal"/>
      <w:lvlText w:val="%1."/>
      <w:lvlJc w:val="left"/>
      <w:pPr>
        <w:ind w:left="720" w:hanging="360"/>
      </w:pPr>
      <w:rPr>
        <w:rFonts w:hint="default"/>
        <w:b w:val="0"/>
        <w:i w:val="0"/>
        <w:sz w:val="20"/>
      </w:rPr>
    </w:lvl>
    <w:lvl w:ilvl="1" w:tplc="8500DA86" w:tentative="1">
      <w:start w:val="1"/>
      <w:numFmt w:val="lowerLetter"/>
      <w:lvlText w:val="%2."/>
      <w:lvlJc w:val="left"/>
      <w:pPr>
        <w:ind w:left="1440" w:hanging="360"/>
      </w:pPr>
      <w:rPr>
        <w:b w:val="0"/>
        <w:i w:val="0"/>
        <w:sz w:val="20"/>
      </w:rPr>
    </w:lvl>
    <w:lvl w:ilvl="2" w:tplc="B34607B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C4097"/>
    <w:multiLevelType w:val="multilevel"/>
    <w:tmpl w:val="D8BA10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9D"/>
    <w:rsid w:val="00237099"/>
    <w:rsid w:val="002C4726"/>
    <w:rsid w:val="00961C50"/>
    <w:rsid w:val="00A62C1A"/>
    <w:rsid w:val="00AA7440"/>
    <w:rsid w:val="00FA2537"/>
    <w:rsid w:val="00FB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C6EAF"/>
  <w15:docId w15:val="{4AD6970D-E383-494C-AFC4-B1C88983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AF2341"/>
      <w:sz w:val="18"/>
      <w:szCs w:val="18"/>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AF2341"/>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72"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b/>
      <w:bCs/>
      <w:color w:val="AF2341"/>
      <w:sz w:val="18"/>
      <w:szCs w:val="18"/>
    </w:rPr>
  </w:style>
  <w:style w:type="paragraph" w:customStyle="1" w:styleId="Bodytext30">
    <w:name w:val="Body text (3)"/>
    <w:basedOn w:val="Normal"/>
    <w:link w:val="Bodytext3"/>
    <w:rPr>
      <w:rFonts w:ascii="Tahoma" w:eastAsia="Tahoma" w:hAnsi="Tahoma" w:cs="Tahoma"/>
      <w:b/>
      <w:bCs/>
      <w:color w:val="AF2341"/>
      <w:sz w:val="17"/>
      <w:szCs w:val="17"/>
    </w:rPr>
  </w:style>
  <w:style w:type="paragraph" w:customStyle="1" w:styleId="Heading11">
    <w:name w:val="Heading #1"/>
    <w:basedOn w:val="Normal"/>
    <w:link w:val="Heading10"/>
    <w:pPr>
      <w:spacing w:line="295" w:lineRule="auto"/>
      <w:jc w:val="center"/>
      <w:outlineLvl w:val="0"/>
    </w:pPr>
    <w:rPr>
      <w:rFonts w:ascii="Times New Roman" w:eastAsia="Times New Roman" w:hAnsi="Times New Roman" w:cs="Times New Roman"/>
      <w:b/>
      <w:bCs/>
    </w:rPr>
  </w:style>
  <w:style w:type="paragraph" w:customStyle="1" w:styleId="Other0">
    <w:name w:val="Other"/>
    <w:basedOn w:val="Normal"/>
    <w:link w:val="Other"/>
    <w:pPr>
      <w:spacing w:line="372"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88" w:lineRule="auto"/>
      <w:ind w:firstLine="13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AA7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1N8ueymJuwKV2nvAgfDzgOK85A==">CgMxLjA4AHIhMWpFQWN6d2dZdlU4a0kyZkNDM1FONkhNdDk0U0JqSDVa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2024-04-29T08:15:00Z</dcterms:created>
  <dcterms:modified xsi:type="dcterms:W3CDTF">2024-05-03T03:56:00Z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ac935f839bc2e99559bf30beae80db9e57079f2386b53ac8b2b0a559263ed83d</vt:lpwstr>
  </property>
</Properties>
</file>