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12A1F">
        <w:rPr>
          <w:rFonts w:ascii="Arial" w:hAnsi="Arial" w:cs="Arial"/>
          <w:b/>
          <w:color w:val="010000"/>
          <w:sz w:val="20"/>
        </w:rPr>
        <w:t>TTT: Board Resolution</w:t>
      </w:r>
    </w:p>
    <w:p w14:paraId="00000002" w14:textId="77777777"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2A1F">
        <w:rPr>
          <w:rFonts w:ascii="Arial" w:hAnsi="Arial" w:cs="Arial"/>
          <w:color w:val="010000"/>
          <w:sz w:val="20"/>
        </w:rPr>
        <w:t xml:space="preserve">On April 26, 2024, </w:t>
      </w:r>
      <w:proofErr w:type="spellStart"/>
      <w:r w:rsidRPr="00E12A1F">
        <w:rPr>
          <w:rFonts w:ascii="Arial" w:hAnsi="Arial" w:cs="Arial"/>
          <w:color w:val="010000"/>
          <w:sz w:val="20"/>
        </w:rPr>
        <w:t>Tay</w:t>
      </w:r>
      <w:proofErr w:type="spellEnd"/>
      <w:r w:rsidRPr="00E12A1F">
        <w:rPr>
          <w:rFonts w:ascii="Arial" w:hAnsi="Arial" w:cs="Arial"/>
          <w:color w:val="010000"/>
          <w:sz w:val="20"/>
        </w:rPr>
        <w:t xml:space="preserve"> </w:t>
      </w:r>
      <w:proofErr w:type="spellStart"/>
      <w:r w:rsidRPr="00E12A1F">
        <w:rPr>
          <w:rFonts w:ascii="Arial" w:hAnsi="Arial" w:cs="Arial"/>
          <w:color w:val="010000"/>
          <w:sz w:val="20"/>
        </w:rPr>
        <w:t>Ninh</w:t>
      </w:r>
      <w:proofErr w:type="spellEnd"/>
      <w:r w:rsidRPr="00E12A1F">
        <w:rPr>
          <w:rFonts w:ascii="Arial" w:hAnsi="Arial" w:cs="Arial"/>
          <w:color w:val="010000"/>
          <w:sz w:val="20"/>
        </w:rPr>
        <w:t xml:space="preserve"> Tourist - Trading Joint Stock Company announced Resolution No. 25/2024/NQ-HDQT/TTT as follows:</w:t>
      </w:r>
    </w:p>
    <w:p w14:paraId="00000003" w14:textId="588B9B48" w:rsidR="0081546C" w:rsidRPr="00E12A1F" w:rsidRDefault="00C24023" w:rsidP="00C2402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Article 1. Approv</w:t>
      </w:r>
      <w:r w:rsidR="00E12A1F" w:rsidRPr="00E12A1F">
        <w:rPr>
          <w:rFonts w:ascii="Arial" w:hAnsi="Arial" w:cs="Arial"/>
          <w:color w:val="010000"/>
          <w:sz w:val="20"/>
        </w:rPr>
        <w:t xml:space="preserve">e the agenda, content, </w:t>
      </w:r>
      <w:r>
        <w:rPr>
          <w:rFonts w:ascii="Arial" w:hAnsi="Arial" w:cs="Arial"/>
          <w:color w:val="010000"/>
          <w:sz w:val="20"/>
        </w:rPr>
        <w:t>date</w:t>
      </w:r>
      <w:r w:rsidR="00E12A1F" w:rsidRPr="00E12A1F">
        <w:rPr>
          <w:rFonts w:ascii="Arial" w:hAnsi="Arial" w:cs="Arial"/>
          <w:color w:val="010000"/>
          <w:sz w:val="20"/>
        </w:rPr>
        <w:t xml:space="preserve"> and venue of the Annual </w:t>
      </w:r>
      <w:r>
        <w:rPr>
          <w:rFonts w:ascii="Arial" w:hAnsi="Arial" w:cs="Arial"/>
          <w:color w:val="010000"/>
          <w:sz w:val="20"/>
        </w:rPr>
        <w:t>General Meeting</w:t>
      </w:r>
      <w:r w:rsidR="00E12A1F" w:rsidRPr="00E12A1F">
        <w:rPr>
          <w:rFonts w:ascii="Arial" w:hAnsi="Arial" w:cs="Arial"/>
          <w:color w:val="010000"/>
          <w:sz w:val="20"/>
        </w:rPr>
        <w:t xml:space="preserve"> 2024 as follows:</w:t>
      </w:r>
    </w:p>
    <w:p w14:paraId="00000004" w14:textId="17A2FF3D" w:rsidR="0081546C" w:rsidRPr="00E12A1F" w:rsidRDefault="00C24023" w:rsidP="00C24023">
      <w:pPr>
        <w:numPr>
          <w:ilvl w:val="0"/>
          <w:numId w:val="1"/>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Pr>
          <w:rFonts w:ascii="Arial" w:hAnsi="Arial" w:cs="Arial"/>
          <w:color w:val="010000"/>
          <w:sz w:val="20"/>
        </w:rPr>
        <w:t>A</w:t>
      </w:r>
      <w:r w:rsidR="00E12A1F" w:rsidRPr="00E12A1F">
        <w:rPr>
          <w:rFonts w:ascii="Arial" w:hAnsi="Arial" w:cs="Arial"/>
          <w:color w:val="010000"/>
          <w:sz w:val="20"/>
        </w:rPr>
        <w:t xml:space="preserve">genda and content of the Annual </w:t>
      </w:r>
      <w:r>
        <w:rPr>
          <w:rFonts w:ascii="Arial" w:hAnsi="Arial" w:cs="Arial"/>
          <w:color w:val="010000"/>
          <w:sz w:val="20"/>
        </w:rPr>
        <w:t>General Meeting</w:t>
      </w:r>
      <w:r w:rsidR="00E12A1F" w:rsidRPr="00E12A1F">
        <w:rPr>
          <w:rFonts w:ascii="Arial" w:hAnsi="Arial" w:cs="Arial"/>
          <w:color w:val="010000"/>
          <w:sz w:val="20"/>
        </w:rPr>
        <w:t xml:space="preserve"> 2024 include:</w:t>
      </w:r>
    </w:p>
    <w:p w14:paraId="00000005" w14:textId="1E0E1EC5"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 xml:space="preserve">Report of the </w:t>
      </w:r>
      <w:r w:rsidR="00C24023">
        <w:rPr>
          <w:rFonts w:ascii="Arial" w:hAnsi="Arial" w:cs="Arial"/>
          <w:color w:val="010000"/>
          <w:sz w:val="20"/>
        </w:rPr>
        <w:t>Managing Director</w:t>
      </w:r>
      <w:bookmarkStart w:id="0" w:name="_GoBack"/>
      <w:bookmarkEnd w:id="0"/>
      <w:r w:rsidRPr="00E12A1F">
        <w:rPr>
          <w:rFonts w:ascii="Arial" w:hAnsi="Arial" w:cs="Arial"/>
          <w:color w:val="010000"/>
          <w:sz w:val="20"/>
        </w:rPr>
        <w:t xml:space="preserve"> on the Company's operations in 2023 and mission directions for 2024.</w:t>
      </w:r>
    </w:p>
    <w:p w14:paraId="00000006"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Financial plan for 2024.</w:t>
      </w:r>
    </w:p>
    <w:p w14:paraId="00000007"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Report on the activities of the Board of Directors in 2023, direction and tasks in 2024.</w:t>
      </w:r>
    </w:p>
    <w:p w14:paraId="00000008"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Report on the activities of the Supervisory Board in 2023, operating directions in 2024.</w:t>
      </w:r>
    </w:p>
    <w:p w14:paraId="00000009"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Audited Separate and Consolidated Financial Statements 2023.</w:t>
      </w:r>
    </w:p>
    <w:p w14:paraId="0000000A"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Approve the Proposal on profit distribution and dividends in 2023.</w:t>
      </w:r>
    </w:p>
    <w:p w14:paraId="0000000B"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Approve the Proposal on selecting a company to audit the Separate and Consolidated Financial Statements of the Holding Company in 2024.</w:t>
      </w:r>
    </w:p>
    <w:p w14:paraId="0000000C"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Approve the Proposal on salary of the Chair of the Board of Directors, the remuneration of members of the Board of Directors, the Supervisory Board and the Secretariat of the Board of Directors in 2024.</w:t>
      </w:r>
    </w:p>
    <w:p w14:paraId="0000000D" w14:textId="77777777" w:rsidR="0081546C" w:rsidRPr="00E12A1F" w:rsidRDefault="00E12A1F" w:rsidP="00C24023">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E12A1F">
        <w:rPr>
          <w:rFonts w:ascii="Arial" w:hAnsi="Arial" w:cs="Arial"/>
          <w:color w:val="010000"/>
          <w:sz w:val="20"/>
        </w:rPr>
        <w:t>Some other related content.</w:t>
      </w:r>
    </w:p>
    <w:p w14:paraId="0000000E" w14:textId="7BE7EE1C" w:rsidR="0081546C" w:rsidRPr="00E12A1F" w:rsidRDefault="00C24023" w:rsidP="00C24023">
      <w:pPr>
        <w:keepNext/>
        <w:numPr>
          <w:ilvl w:val="0"/>
          <w:numId w:val="1"/>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Pr>
          <w:rFonts w:ascii="Arial" w:hAnsi="Arial" w:cs="Arial"/>
          <w:color w:val="010000"/>
          <w:sz w:val="20"/>
        </w:rPr>
        <w:t>Date</w:t>
      </w:r>
      <w:r w:rsidR="00E12A1F" w:rsidRPr="00E12A1F">
        <w:rPr>
          <w:rFonts w:ascii="Arial" w:hAnsi="Arial" w:cs="Arial"/>
          <w:color w:val="010000"/>
          <w:sz w:val="20"/>
        </w:rPr>
        <w:t xml:space="preserve"> and venue of the Meeting:</w:t>
      </w:r>
    </w:p>
    <w:p w14:paraId="0000000F" w14:textId="105D41AB" w:rsidR="0081546C" w:rsidRPr="00E12A1F" w:rsidRDefault="00C24023" w:rsidP="00C2402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Pr>
          <w:rFonts w:ascii="Arial" w:hAnsi="Arial" w:cs="Arial"/>
          <w:color w:val="010000"/>
          <w:sz w:val="20"/>
        </w:rPr>
        <w:t>Date</w:t>
      </w:r>
      <w:r w:rsidR="00E12A1F" w:rsidRPr="00E12A1F">
        <w:rPr>
          <w:rFonts w:ascii="Arial" w:hAnsi="Arial" w:cs="Arial"/>
          <w:color w:val="010000"/>
          <w:sz w:val="20"/>
        </w:rPr>
        <w:t>: 08:00 a.m., June 20, 2024 (Thursday).</w:t>
      </w:r>
    </w:p>
    <w:p w14:paraId="00000010" w14:textId="77777777"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2A1F">
        <w:rPr>
          <w:rFonts w:ascii="Arial" w:hAnsi="Arial" w:cs="Arial"/>
          <w:color w:val="010000"/>
          <w:sz w:val="20"/>
        </w:rPr>
        <w:t xml:space="preserve">- Venue: Hall of </w:t>
      </w:r>
      <w:proofErr w:type="spellStart"/>
      <w:r w:rsidRPr="00E12A1F">
        <w:rPr>
          <w:rFonts w:ascii="Arial" w:hAnsi="Arial" w:cs="Arial"/>
          <w:color w:val="010000"/>
          <w:sz w:val="20"/>
        </w:rPr>
        <w:t>Tay</w:t>
      </w:r>
      <w:proofErr w:type="spellEnd"/>
      <w:r w:rsidRPr="00E12A1F">
        <w:rPr>
          <w:rFonts w:ascii="Arial" w:hAnsi="Arial" w:cs="Arial"/>
          <w:color w:val="010000"/>
          <w:sz w:val="20"/>
        </w:rPr>
        <w:t xml:space="preserve"> </w:t>
      </w:r>
      <w:proofErr w:type="spellStart"/>
      <w:r w:rsidRPr="00E12A1F">
        <w:rPr>
          <w:rFonts w:ascii="Arial" w:hAnsi="Arial" w:cs="Arial"/>
          <w:color w:val="010000"/>
          <w:sz w:val="20"/>
        </w:rPr>
        <w:t>Ninh</w:t>
      </w:r>
      <w:proofErr w:type="spellEnd"/>
      <w:r w:rsidRPr="00E12A1F">
        <w:rPr>
          <w:rFonts w:ascii="Arial" w:hAnsi="Arial" w:cs="Arial"/>
          <w:color w:val="010000"/>
          <w:sz w:val="20"/>
        </w:rPr>
        <w:t xml:space="preserve"> Cable Car Tour Company (Address: Ba Den Mountain, </w:t>
      </w:r>
      <w:proofErr w:type="spellStart"/>
      <w:r w:rsidRPr="00E12A1F">
        <w:rPr>
          <w:rFonts w:ascii="Arial" w:hAnsi="Arial" w:cs="Arial"/>
          <w:color w:val="010000"/>
          <w:sz w:val="20"/>
        </w:rPr>
        <w:t>Ninh</w:t>
      </w:r>
      <w:proofErr w:type="spellEnd"/>
      <w:r w:rsidRPr="00E12A1F">
        <w:rPr>
          <w:rFonts w:ascii="Arial" w:hAnsi="Arial" w:cs="Arial"/>
          <w:color w:val="010000"/>
          <w:sz w:val="20"/>
        </w:rPr>
        <w:t xml:space="preserve"> Son Ward, </w:t>
      </w:r>
      <w:proofErr w:type="spellStart"/>
      <w:r w:rsidRPr="00E12A1F">
        <w:rPr>
          <w:rFonts w:ascii="Arial" w:hAnsi="Arial" w:cs="Arial"/>
          <w:color w:val="010000"/>
          <w:sz w:val="20"/>
        </w:rPr>
        <w:t>Tay</w:t>
      </w:r>
      <w:proofErr w:type="spellEnd"/>
      <w:r w:rsidRPr="00E12A1F">
        <w:rPr>
          <w:rFonts w:ascii="Arial" w:hAnsi="Arial" w:cs="Arial"/>
          <w:color w:val="010000"/>
          <w:sz w:val="20"/>
        </w:rPr>
        <w:t xml:space="preserve"> </w:t>
      </w:r>
      <w:proofErr w:type="spellStart"/>
      <w:r w:rsidRPr="00E12A1F">
        <w:rPr>
          <w:rFonts w:ascii="Arial" w:hAnsi="Arial" w:cs="Arial"/>
          <w:color w:val="010000"/>
          <w:sz w:val="20"/>
        </w:rPr>
        <w:t>Ninh</w:t>
      </w:r>
      <w:proofErr w:type="spellEnd"/>
      <w:r w:rsidRPr="00E12A1F">
        <w:rPr>
          <w:rFonts w:ascii="Arial" w:hAnsi="Arial" w:cs="Arial"/>
          <w:color w:val="010000"/>
          <w:sz w:val="20"/>
        </w:rPr>
        <w:t xml:space="preserve"> City, </w:t>
      </w:r>
      <w:proofErr w:type="spellStart"/>
      <w:r w:rsidRPr="00E12A1F">
        <w:rPr>
          <w:rFonts w:ascii="Arial" w:hAnsi="Arial" w:cs="Arial"/>
          <w:color w:val="010000"/>
          <w:sz w:val="20"/>
        </w:rPr>
        <w:t>Tay</w:t>
      </w:r>
      <w:proofErr w:type="spellEnd"/>
      <w:r w:rsidRPr="00E12A1F">
        <w:rPr>
          <w:rFonts w:ascii="Arial" w:hAnsi="Arial" w:cs="Arial"/>
          <w:color w:val="010000"/>
          <w:sz w:val="20"/>
        </w:rPr>
        <w:t xml:space="preserve"> </w:t>
      </w:r>
      <w:proofErr w:type="spellStart"/>
      <w:r w:rsidRPr="00E12A1F">
        <w:rPr>
          <w:rFonts w:ascii="Arial" w:hAnsi="Arial" w:cs="Arial"/>
          <w:color w:val="010000"/>
          <w:sz w:val="20"/>
        </w:rPr>
        <w:t>Ninh</w:t>
      </w:r>
      <w:proofErr w:type="spellEnd"/>
      <w:r w:rsidRPr="00E12A1F">
        <w:rPr>
          <w:rFonts w:ascii="Arial" w:hAnsi="Arial" w:cs="Arial"/>
          <w:color w:val="010000"/>
          <w:sz w:val="20"/>
        </w:rPr>
        <w:t xml:space="preserve"> Province)</w:t>
      </w:r>
    </w:p>
    <w:p w14:paraId="00000011" w14:textId="1EA16054"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E12A1F">
        <w:rPr>
          <w:rFonts w:ascii="Arial" w:hAnsi="Arial" w:cs="Arial"/>
          <w:color w:val="010000"/>
          <w:sz w:val="20"/>
        </w:rPr>
        <w:t>Article 2. Approve the record date f</w:t>
      </w:r>
      <w:r w:rsidR="00C24023">
        <w:rPr>
          <w:rFonts w:ascii="Arial" w:hAnsi="Arial" w:cs="Arial"/>
          <w:color w:val="010000"/>
          <w:sz w:val="20"/>
        </w:rPr>
        <w:t>or the list of shareholders to convene</w:t>
      </w:r>
      <w:r w:rsidRPr="00E12A1F">
        <w:rPr>
          <w:rFonts w:ascii="Arial" w:hAnsi="Arial" w:cs="Arial"/>
          <w:color w:val="010000"/>
          <w:sz w:val="20"/>
        </w:rPr>
        <w:t xml:space="preserve"> the Annual </w:t>
      </w:r>
      <w:r w:rsidR="00C24023">
        <w:rPr>
          <w:rFonts w:ascii="Arial" w:hAnsi="Arial" w:cs="Arial"/>
          <w:color w:val="010000"/>
          <w:sz w:val="20"/>
        </w:rPr>
        <w:t>General Meeting</w:t>
      </w:r>
      <w:r w:rsidRPr="00E12A1F">
        <w:rPr>
          <w:rFonts w:ascii="Arial" w:hAnsi="Arial" w:cs="Arial"/>
          <w:color w:val="010000"/>
          <w:sz w:val="20"/>
        </w:rPr>
        <w:t xml:space="preserve"> 2024: May 21, 2024.</w:t>
      </w:r>
    </w:p>
    <w:p w14:paraId="00000012" w14:textId="77777777"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2A1F">
        <w:rPr>
          <w:rFonts w:ascii="Arial" w:hAnsi="Arial" w:cs="Arial"/>
          <w:color w:val="010000"/>
          <w:sz w:val="20"/>
        </w:rPr>
        <w:t>Article 3. Tasks assignment</w:t>
      </w:r>
    </w:p>
    <w:p w14:paraId="00000013" w14:textId="0B7EDA7C"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2A1F">
        <w:rPr>
          <w:rFonts w:ascii="Arial" w:hAnsi="Arial" w:cs="Arial"/>
          <w:color w:val="010000"/>
          <w:sz w:val="20"/>
        </w:rPr>
        <w:t xml:space="preserve">The Board of Directors agreed to assign the </w:t>
      </w:r>
      <w:r w:rsidR="00C24023">
        <w:rPr>
          <w:rFonts w:ascii="Arial" w:hAnsi="Arial" w:cs="Arial"/>
          <w:color w:val="010000"/>
          <w:sz w:val="20"/>
        </w:rPr>
        <w:t>Executive Board</w:t>
      </w:r>
      <w:r w:rsidRPr="00E12A1F">
        <w:rPr>
          <w:rFonts w:ascii="Arial" w:hAnsi="Arial" w:cs="Arial"/>
          <w:color w:val="010000"/>
          <w:sz w:val="20"/>
        </w:rPr>
        <w:t xml:space="preserve"> to implement and direct functional departments to complete dossiers and documents to send to shareholders and carry out procedures to record the list of shareholders to organize the Annual </w:t>
      </w:r>
      <w:r w:rsidR="00C24023">
        <w:rPr>
          <w:rFonts w:ascii="Arial" w:hAnsi="Arial" w:cs="Arial"/>
          <w:color w:val="010000"/>
          <w:sz w:val="20"/>
        </w:rPr>
        <w:t>General Meeting</w:t>
      </w:r>
      <w:r w:rsidRPr="00E12A1F">
        <w:rPr>
          <w:rFonts w:ascii="Arial" w:hAnsi="Arial" w:cs="Arial"/>
          <w:color w:val="010000"/>
          <w:sz w:val="20"/>
        </w:rPr>
        <w:t xml:space="preserve"> 2024 </w:t>
      </w:r>
      <w:r w:rsidR="00C24023">
        <w:rPr>
          <w:rFonts w:ascii="Arial" w:hAnsi="Arial" w:cs="Arial"/>
          <w:color w:val="010000"/>
          <w:sz w:val="20"/>
        </w:rPr>
        <w:t>under applicable laws.</w:t>
      </w:r>
    </w:p>
    <w:p w14:paraId="00000014" w14:textId="77777777"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2A1F">
        <w:rPr>
          <w:rFonts w:ascii="Arial" w:hAnsi="Arial" w:cs="Arial"/>
          <w:color w:val="010000"/>
          <w:sz w:val="20"/>
        </w:rPr>
        <w:t>Article 4. Terms of enforcement</w:t>
      </w:r>
    </w:p>
    <w:p w14:paraId="00000015" w14:textId="034197CA" w:rsidR="0081546C" w:rsidRPr="00E12A1F" w:rsidRDefault="00E12A1F" w:rsidP="00C2402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2A1F">
        <w:rPr>
          <w:rFonts w:ascii="Arial" w:hAnsi="Arial" w:cs="Arial"/>
          <w:color w:val="010000"/>
          <w:sz w:val="20"/>
        </w:rPr>
        <w:t>Members of the Board of Di</w:t>
      </w:r>
      <w:r w:rsidR="00C24023">
        <w:rPr>
          <w:rFonts w:ascii="Arial" w:hAnsi="Arial" w:cs="Arial"/>
          <w:color w:val="010000"/>
          <w:sz w:val="20"/>
        </w:rPr>
        <w:t xml:space="preserve">rectors, Supervisory Board and Executive Board </w:t>
      </w:r>
      <w:r w:rsidRPr="00E12A1F">
        <w:rPr>
          <w:rFonts w:ascii="Arial" w:hAnsi="Arial" w:cs="Arial"/>
          <w:color w:val="010000"/>
          <w:sz w:val="20"/>
        </w:rPr>
        <w:t xml:space="preserve">and relevant departments of the Company are responsible for implementing this Resolution. This </w:t>
      </w:r>
      <w:r w:rsidR="00C24023">
        <w:rPr>
          <w:rFonts w:ascii="Arial" w:hAnsi="Arial" w:cs="Arial"/>
          <w:color w:val="010000"/>
          <w:sz w:val="20"/>
        </w:rPr>
        <w:t xml:space="preserve">Board </w:t>
      </w:r>
      <w:r w:rsidRPr="00E12A1F">
        <w:rPr>
          <w:rFonts w:ascii="Arial" w:hAnsi="Arial" w:cs="Arial"/>
          <w:color w:val="010000"/>
          <w:sz w:val="20"/>
        </w:rPr>
        <w:t>Resolution takes effect from the date of signing.</w:t>
      </w:r>
    </w:p>
    <w:sectPr w:rsidR="0081546C" w:rsidRPr="00E12A1F" w:rsidSect="00E12A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2247F"/>
    <w:multiLevelType w:val="multilevel"/>
    <w:tmpl w:val="923C80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E1682D"/>
    <w:multiLevelType w:val="multilevel"/>
    <w:tmpl w:val="B1B621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6C"/>
    <w:rsid w:val="0081546C"/>
    <w:rsid w:val="00C24023"/>
    <w:rsid w:val="00E12A1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C3E0D"/>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customStyle="1" w:styleId="Heading11">
    <w:name w:val="Heading #1"/>
    <w:basedOn w:val="Normal"/>
    <w:link w:val="Heading10"/>
    <w:pPr>
      <w:spacing w:line="259" w:lineRule="auto"/>
      <w:ind w:firstLine="31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95" w:lineRule="auto"/>
      <w:ind w:firstLine="8160"/>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0hiNCkaAH3mLRDdfQBXyAHIIYw==">CgMxLjAyCGguZ2pkZ3hzOAByITFERzhFM2NTdEtfWW5CQnFkd3JhUmxvZWtVd0lwTk85Zg==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2024-05-03T12:51:00Z</dcterms:created>
  <dcterms:modified xsi:type="dcterms:W3CDTF">2024-05-03T12:51:00Z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3baa448256bf548689c42cf1fcfa23e019e6799b8e6b48567d1e81965d63cd54</vt:lpwstr>
  </property>
</Properties>
</file>