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477A" w:rsidRPr="005A085B" w:rsidRDefault="00E463E7" w:rsidP="005C0916">
      <w:pPr>
        <w:pBdr>
          <w:top w:val="nil"/>
          <w:left w:val="nil"/>
          <w:bottom w:val="nil"/>
          <w:right w:val="nil"/>
          <w:between w:val="nil"/>
        </w:pBdr>
        <w:spacing w:after="120" w:line="360" w:lineRule="auto"/>
        <w:jc w:val="both"/>
        <w:rPr>
          <w:rFonts w:ascii="Arial" w:eastAsia="Arial" w:hAnsi="Arial" w:cs="Arial"/>
          <w:b/>
          <w:color w:val="010000"/>
          <w:sz w:val="20"/>
          <w:szCs w:val="20"/>
        </w:rPr>
      </w:pPr>
      <w:r w:rsidRPr="005A085B">
        <w:rPr>
          <w:rFonts w:ascii="Arial" w:hAnsi="Arial" w:cs="Arial"/>
          <w:b/>
          <w:color w:val="010000"/>
          <w:sz w:val="20"/>
        </w:rPr>
        <w:t>CAB: Board Resolution</w:t>
      </w:r>
    </w:p>
    <w:p w14:paraId="00000002" w14:textId="77777777" w:rsidR="00AD477A" w:rsidRPr="005A085B" w:rsidRDefault="00E463E7" w:rsidP="005C0916">
      <w:pPr>
        <w:pBdr>
          <w:top w:val="nil"/>
          <w:left w:val="nil"/>
          <w:bottom w:val="nil"/>
          <w:right w:val="nil"/>
          <w:between w:val="nil"/>
        </w:pBdr>
        <w:spacing w:after="120" w:line="360" w:lineRule="auto"/>
        <w:jc w:val="both"/>
        <w:rPr>
          <w:rFonts w:ascii="Arial" w:eastAsia="Arial" w:hAnsi="Arial" w:cs="Arial"/>
          <w:color w:val="010000"/>
          <w:sz w:val="20"/>
          <w:szCs w:val="20"/>
        </w:rPr>
      </w:pPr>
      <w:r w:rsidRPr="005A085B">
        <w:rPr>
          <w:rFonts w:ascii="Arial" w:hAnsi="Arial" w:cs="Arial"/>
          <w:color w:val="010000"/>
          <w:sz w:val="20"/>
        </w:rPr>
        <w:t>On April 26, 2024, Viet Nam Television Cable Joint Stock Company announced Resolution No. 09/NQ- HDQT-</w:t>
      </w:r>
      <w:proofErr w:type="spellStart"/>
      <w:r w:rsidRPr="005A085B">
        <w:rPr>
          <w:rFonts w:ascii="Arial" w:hAnsi="Arial" w:cs="Arial"/>
          <w:color w:val="010000"/>
          <w:sz w:val="20"/>
        </w:rPr>
        <w:t>VTVcab</w:t>
      </w:r>
      <w:proofErr w:type="spellEnd"/>
      <w:r w:rsidRPr="005A085B">
        <w:rPr>
          <w:rFonts w:ascii="Arial" w:hAnsi="Arial" w:cs="Arial"/>
          <w:color w:val="010000"/>
          <w:sz w:val="20"/>
        </w:rPr>
        <w:t xml:space="preserve"> on approving the plan to organize the Annual General Meeting of Shareholders 2024 as follows:</w:t>
      </w:r>
    </w:p>
    <w:p w14:paraId="00000003" w14:textId="77777777" w:rsidR="00AD477A" w:rsidRPr="005A085B" w:rsidRDefault="00E463E7" w:rsidP="005C0916">
      <w:pPr>
        <w:pBdr>
          <w:top w:val="nil"/>
          <w:left w:val="nil"/>
          <w:bottom w:val="nil"/>
          <w:right w:val="nil"/>
          <w:between w:val="nil"/>
        </w:pBdr>
        <w:spacing w:after="120" w:line="360" w:lineRule="auto"/>
        <w:jc w:val="both"/>
        <w:rPr>
          <w:rFonts w:ascii="Arial" w:eastAsia="Arial" w:hAnsi="Arial" w:cs="Arial"/>
          <w:color w:val="010000"/>
          <w:sz w:val="20"/>
          <w:szCs w:val="20"/>
        </w:rPr>
      </w:pPr>
      <w:r w:rsidRPr="005A085B">
        <w:rPr>
          <w:rFonts w:ascii="Arial" w:hAnsi="Arial" w:cs="Arial"/>
          <w:color w:val="010000"/>
          <w:sz w:val="20"/>
        </w:rPr>
        <w:t>Article 1. Approve extending the time to organize the Annual General Meeting of Shareholders 2024, the Meeting will be organized no later than June 2024, ensuring on time according to the provisions of law.</w:t>
      </w:r>
    </w:p>
    <w:p w14:paraId="00000004" w14:textId="77777777" w:rsidR="00AD477A" w:rsidRPr="005A085B" w:rsidRDefault="00E463E7" w:rsidP="005C0916">
      <w:pPr>
        <w:pBdr>
          <w:top w:val="nil"/>
          <w:left w:val="nil"/>
          <w:bottom w:val="nil"/>
          <w:right w:val="nil"/>
          <w:between w:val="nil"/>
        </w:pBdr>
        <w:spacing w:after="120" w:line="360" w:lineRule="auto"/>
        <w:jc w:val="both"/>
        <w:rPr>
          <w:rFonts w:ascii="Arial" w:eastAsia="Arial" w:hAnsi="Arial" w:cs="Arial"/>
          <w:color w:val="010000"/>
          <w:sz w:val="20"/>
          <w:szCs w:val="20"/>
        </w:rPr>
      </w:pPr>
      <w:r w:rsidRPr="005A085B">
        <w:rPr>
          <w:rFonts w:ascii="Arial" w:hAnsi="Arial" w:cs="Arial"/>
          <w:color w:val="010000"/>
          <w:sz w:val="20"/>
        </w:rPr>
        <w:t>Article 2. Approve the plan to convene the Annual General Meeting of Shareholders 2024, specifically as follows:</w:t>
      </w:r>
    </w:p>
    <w:p w14:paraId="00000005" w14:textId="77777777" w:rsidR="00AD477A" w:rsidRPr="005A085B" w:rsidRDefault="00E463E7" w:rsidP="005C0916">
      <w:pPr>
        <w:numPr>
          <w:ilvl w:val="0"/>
          <w:numId w:val="1"/>
        </w:numPr>
        <w:pBdr>
          <w:top w:val="nil"/>
          <w:left w:val="nil"/>
          <w:bottom w:val="nil"/>
          <w:right w:val="nil"/>
          <w:between w:val="nil"/>
        </w:pBdr>
        <w:tabs>
          <w:tab w:val="left" w:pos="432"/>
          <w:tab w:val="left" w:pos="841"/>
        </w:tabs>
        <w:spacing w:after="120" w:line="360" w:lineRule="auto"/>
        <w:jc w:val="both"/>
        <w:rPr>
          <w:rFonts w:ascii="Arial" w:eastAsia="Arial" w:hAnsi="Arial" w:cs="Arial"/>
          <w:color w:val="010000"/>
          <w:sz w:val="20"/>
          <w:szCs w:val="20"/>
        </w:rPr>
      </w:pPr>
      <w:r w:rsidRPr="005A085B">
        <w:rPr>
          <w:rFonts w:ascii="Arial" w:hAnsi="Arial" w:cs="Arial"/>
          <w:color w:val="010000"/>
          <w:sz w:val="20"/>
        </w:rPr>
        <w:t>Record date for the list to attend the Annual General Meeting of Shareholders 2024: May 29, 2024</w:t>
      </w:r>
    </w:p>
    <w:p w14:paraId="00000006" w14:textId="77777777" w:rsidR="00AD477A" w:rsidRPr="005A085B" w:rsidRDefault="00E463E7" w:rsidP="005C0916">
      <w:pPr>
        <w:numPr>
          <w:ilvl w:val="0"/>
          <w:numId w:val="1"/>
        </w:numPr>
        <w:pBdr>
          <w:top w:val="nil"/>
          <w:left w:val="nil"/>
          <w:bottom w:val="nil"/>
          <w:right w:val="nil"/>
          <w:between w:val="nil"/>
        </w:pBdr>
        <w:tabs>
          <w:tab w:val="left" w:pos="432"/>
          <w:tab w:val="left" w:pos="892"/>
        </w:tabs>
        <w:spacing w:after="120" w:line="360" w:lineRule="auto"/>
        <w:jc w:val="both"/>
        <w:rPr>
          <w:rFonts w:ascii="Arial" w:eastAsia="Arial" w:hAnsi="Arial" w:cs="Arial"/>
          <w:color w:val="010000"/>
          <w:sz w:val="20"/>
          <w:szCs w:val="20"/>
        </w:rPr>
      </w:pPr>
      <w:r w:rsidRPr="005A085B">
        <w:rPr>
          <w:rFonts w:ascii="Arial" w:hAnsi="Arial" w:cs="Arial"/>
          <w:color w:val="010000"/>
          <w:sz w:val="20"/>
        </w:rPr>
        <w:t>Expected organization time: June 26, 2024</w:t>
      </w:r>
    </w:p>
    <w:p w14:paraId="00000007" w14:textId="77777777" w:rsidR="00AD477A" w:rsidRPr="005A085B" w:rsidRDefault="00E463E7" w:rsidP="005C0916">
      <w:pPr>
        <w:numPr>
          <w:ilvl w:val="0"/>
          <w:numId w:val="1"/>
        </w:numPr>
        <w:pBdr>
          <w:top w:val="nil"/>
          <w:left w:val="nil"/>
          <w:bottom w:val="nil"/>
          <w:right w:val="nil"/>
          <w:between w:val="nil"/>
        </w:pBdr>
        <w:tabs>
          <w:tab w:val="left" w:pos="432"/>
          <w:tab w:val="left" w:pos="841"/>
        </w:tabs>
        <w:spacing w:after="120" w:line="360" w:lineRule="auto"/>
        <w:jc w:val="both"/>
        <w:rPr>
          <w:rFonts w:ascii="Arial" w:eastAsia="Arial" w:hAnsi="Arial" w:cs="Arial"/>
          <w:color w:val="010000"/>
          <w:sz w:val="20"/>
          <w:szCs w:val="20"/>
        </w:rPr>
      </w:pPr>
      <w:r w:rsidRPr="005A085B">
        <w:rPr>
          <w:rFonts w:ascii="Arial" w:hAnsi="Arial" w:cs="Arial"/>
          <w:color w:val="010000"/>
          <w:sz w:val="20"/>
        </w:rPr>
        <w:t xml:space="preserve">Venue: </w:t>
      </w:r>
      <w:proofErr w:type="spellStart"/>
      <w:r w:rsidRPr="005A085B">
        <w:rPr>
          <w:rFonts w:ascii="Arial" w:hAnsi="Arial" w:cs="Arial"/>
          <w:color w:val="010000"/>
          <w:sz w:val="20"/>
        </w:rPr>
        <w:t>VTVcab</w:t>
      </w:r>
      <w:proofErr w:type="spellEnd"/>
      <w:r w:rsidRPr="005A085B">
        <w:rPr>
          <w:rFonts w:ascii="Arial" w:hAnsi="Arial" w:cs="Arial"/>
          <w:color w:val="010000"/>
          <w:sz w:val="20"/>
        </w:rPr>
        <w:t xml:space="preserve"> Building, No. 3/84 Ngoc </w:t>
      </w:r>
      <w:proofErr w:type="spellStart"/>
      <w:r w:rsidRPr="005A085B">
        <w:rPr>
          <w:rFonts w:ascii="Arial" w:hAnsi="Arial" w:cs="Arial"/>
          <w:color w:val="010000"/>
          <w:sz w:val="20"/>
        </w:rPr>
        <w:t>Khanh</w:t>
      </w:r>
      <w:proofErr w:type="spellEnd"/>
      <w:r w:rsidRPr="005A085B">
        <w:rPr>
          <w:rFonts w:ascii="Arial" w:hAnsi="Arial" w:cs="Arial"/>
          <w:color w:val="010000"/>
          <w:sz w:val="20"/>
        </w:rPr>
        <w:t xml:space="preserve">, Giang Vo Ward, Ba </w:t>
      </w:r>
      <w:proofErr w:type="spellStart"/>
      <w:r w:rsidRPr="005A085B">
        <w:rPr>
          <w:rFonts w:ascii="Arial" w:hAnsi="Arial" w:cs="Arial"/>
          <w:color w:val="010000"/>
          <w:sz w:val="20"/>
        </w:rPr>
        <w:t>Dinh</w:t>
      </w:r>
      <w:proofErr w:type="spellEnd"/>
      <w:r w:rsidRPr="005A085B">
        <w:rPr>
          <w:rFonts w:ascii="Arial" w:hAnsi="Arial" w:cs="Arial"/>
          <w:color w:val="010000"/>
          <w:sz w:val="20"/>
        </w:rPr>
        <w:t xml:space="preserve"> District, Hanoi</w:t>
      </w:r>
    </w:p>
    <w:p w14:paraId="00000008" w14:textId="77777777" w:rsidR="00AD477A" w:rsidRPr="005A085B" w:rsidRDefault="00E463E7" w:rsidP="005C0916">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085B">
        <w:rPr>
          <w:rFonts w:ascii="Arial" w:hAnsi="Arial" w:cs="Arial"/>
          <w:color w:val="010000"/>
          <w:sz w:val="20"/>
        </w:rPr>
        <w:t xml:space="preserve"> Meeting contents: The contents are under the authority of the General Meeting of Shareholders, the specific content is in the invitation letter sent to shareholders to attend the General Meeting.</w:t>
      </w:r>
    </w:p>
    <w:p w14:paraId="00000009" w14:textId="77777777" w:rsidR="00AD477A" w:rsidRPr="005A085B" w:rsidRDefault="00E463E7" w:rsidP="005C0916">
      <w:pPr>
        <w:pBdr>
          <w:top w:val="nil"/>
          <w:left w:val="nil"/>
          <w:bottom w:val="nil"/>
          <w:right w:val="nil"/>
          <w:between w:val="nil"/>
        </w:pBdr>
        <w:spacing w:after="120" w:line="360" w:lineRule="auto"/>
        <w:jc w:val="both"/>
        <w:rPr>
          <w:rFonts w:ascii="Arial" w:eastAsia="Arial" w:hAnsi="Arial" w:cs="Arial"/>
          <w:color w:val="010000"/>
          <w:sz w:val="20"/>
          <w:szCs w:val="20"/>
        </w:rPr>
      </w:pPr>
      <w:r w:rsidRPr="005A085B">
        <w:rPr>
          <w:rFonts w:ascii="Arial" w:hAnsi="Arial" w:cs="Arial"/>
          <w:color w:val="010000"/>
          <w:sz w:val="20"/>
        </w:rPr>
        <w:t>Article 3. This Resolution has been approved by the Board of Directors and takes effect from the date of its signing.</w:t>
      </w:r>
    </w:p>
    <w:p w14:paraId="0000000A" w14:textId="0299493B" w:rsidR="00AD477A" w:rsidRPr="005A085B" w:rsidRDefault="00E463E7" w:rsidP="005C0916">
      <w:pPr>
        <w:pBdr>
          <w:top w:val="nil"/>
          <w:left w:val="nil"/>
          <w:bottom w:val="nil"/>
          <w:right w:val="nil"/>
          <w:between w:val="nil"/>
        </w:pBdr>
        <w:spacing w:after="120" w:line="360" w:lineRule="auto"/>
        <w:jc w:val="both"/>
        <w:rPr>
          <w:rFonts w:ascii="Arial" w:eastAsia="Arial" w:hAnsi="Arial" w:cs="Arial"/>
          <w:color w:val="010000"/>
          <w:sz w:val="20"/>
          <w:szCs w:val="20"/>
        </w:rPr>
      </w:pPr>
      <w:r w:rsidRPr="005A085B">
        <w:rPr>
          <w:rFonts w:ascii="Arial" w:hAnsi="Arial" w:cs="Arial"/>
          <w:color w:val="010000"/>
          <w:sz w:val="20"/>
        </w:rPr>
        <w:t>Members of the Board of Directors, the Executive Board, Deputy Heads of relevant units</w:t>
      </w:r>
      <w:r w:rsidR="006E3719">
        <w:rPr>
          <w:rFonts w:ascii="Arial" w:hAnsi="Arial" w:cs="Arial"/>
          <w:color w:val="010000"/>
          <w:sz w:val="20"/>
        </w:rPr>
        <w:t>,</w:t>
      </w:r>
      <w:bookmarkStart w:id="0" w:name="_GoBack"/>
      <w:bookmarkEnd w:id="0"/>
      <w:r w:rsidRPr="005A085B">
        <w:rPr>
          <w:rFonts w:ascii="Arial" w:hAnsi="Arial" w:cs="Arial"/>
          <w:color w:val="010000"/>
          <w:sz w:val="20"/>
        </w:rPr>
        <w:t xml:space="preserve"> and individuals are responsible for implementing this Resolution.</w:t>
      </w:r>
    </w:p>
    <w:sectPr w:rsidR="00AD477A" w:rsidRPr="005A085B" w:rsidSect="005A08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D497F"/>
    <w:multiLevelType w:val="multilevel"/>
    <w:tmpl w:val="880EF6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7A"/>
    <w:rsid w:val="005A085B"/>
    <w:rsid w:val="005C0916"/>
    <w:rsid w:val="006E3719"/>
    <w:rsid w:val="00AD477A"/>
    <w:rsid w:val="00E463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i/>
      <w:iCs/>
      <w:sz w:val="26"/>
      <w:szCs w:val="26"/>
    </w:rPr>
  </w:style>
  <w:style w:type="paragraph" w:customStyle="1" w:styleId="Heading11">
    <w:name w:val="Heading #1"/>
    <w:basedOn w:val="Normal"/>
    <w:link w:val="Heading10"/>
    <w:pPr>
      <w:spacing w:line="276" w:lineRule="auto"/>
      <w:ind w:firstLine="270"/>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uPaqOUF9fTXYv7mhZybYt1RnA==">CgMxLjA4AHIhMTRDTG9xMFNrTmF2RW1WZENWMFBBekZ3RzI4Nkhod0tW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1039</Characters>
  <Application>Microsoft Office Word</Application>
  <DocSecurity>0</DocSecurity>
  <Lines>19</Lines>
  <Paragraphs>11</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2024-05-04T10:10:00Z</dcterms:created>
  <dcterms:modified xsi:type="dcterms:W3CDTF">2024-05-06T08:29:00Z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0a3c1f8236305fc326ce2385108e345364e2102771dec8df52ccd769c5be2ae2</vt:lpwstr>
  </property>
</Properties>
</file>