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4103"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DHB: Annual General Mandate 2024</w:t>
      </w:r>
    </w:p>
    <w:p w14:paraId="64E3F5D7"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24, 2024, Ha Bac Nitrogenous Fertilizer &amp; Chemicals Joint Stock Company announced General Mandate No. 02/NQ-DHDCD as follows: </w:t>
      </w:r>
    </w:p>
    <w:p w14:paraId="185B2CB9" w14:textId="5C880722"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Report of the Board of Directors on the task implementation in 2023; an</w:t>
      </w:r>
      <w:r w:rsidR="00715C4E">
        <w:rPr>
          <w:rFonts w:ascii="Arial" w:hAnsi="Arial"/>
          <w:color w:val="010000"/>
          <w:sz w:val="20"/>
        </w:rPr>
        <w:t>d the task orientation for 2024.</w:t>
      </w:r>
    </w:p>
    <w:p w14:paraId="7CCF7318" w14:textId="4C89DDC8"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r w:rsidRPr="00121967">
        <w:rPr>
          <w:rFonts w:ascii="Arial" w:hAnsi="Arial"/>
          <w:color w:val="010000"/>
          <w:sz w:val="20"/>
          <w:highlight w:val="yellow"/>
        </w:rPr>
        <w:t>Article 2. Approve the Report of the General Manager on production and business result</w:t>
      </w:r>
      <w:r w:rsidR="00121967" w:rsidRPr="00121967">
        <w:rPr>
          <w:rFonts w:ascii="Arial" w:hAnsi="Arial"/>
          <w:color w:val="010000"/>
          <w:sz w:val="20"/>
          <w:highlight w:val="yellow"/>
        </w:rPr>
        <w:t>s in 2023 and the plan for 2024:</w:t>
      </w:r>
    </w:p>
    <w:p w14:paraId="3D7F6145" w14:textId="77777777" w:rsidR="00115EAF" w:rsidRPr="00293F54" w:rsidRDefault="00293F54" w:rsidP="00293F54">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results in 2023</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534"/>
        <w:gridCol w:w="2519"/>
        <w:gridCol w:w="1105"/>
        <w:gridCol w:w="1595"/>
        <w:gridCol w:w="991"/>
        <w:gridCol w:w="1169"/>
        <w:gridCol w:w="1097"/>
      </w:tblGrid>
      <w:tr w:rsidR="00293F54" w:rsidRPr="00293F54" w14:paraId="00AAEBFC" w14:textId="77777777" w:rsidTr="00121967">
        <w:tc>
          <w:tcPr>
            <w:tcW w:w="296"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AC37027"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98"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6B26B1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613"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5C288C0"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885"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3050737"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Plan approved by the General Meeting of Shareholders in 2023</w:t>
            </w:r>
          </w:p>
        </w:tc>
        <w:tc>
          <w:tcPr>
            <w:tcW w:w="1808" w:type="pct"/>
            <w:gridSpan w:val="3"/>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2F29E2D"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Results 2023 </w:t>
            </w:r>
          </w:p>
        </w:tc>
      </w:tr>
      <w:tr w:rsidR="00293F54" w:rsidRPr="00293F54" w14:paraId="68312AAC" w14:textId="77777777" w:rsidTr="00121967">
        <w:tc>
          <w:tcPr>
            <w:tcW w:w="296"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382BC889" w14:textId="77777777" w:rsidR="00115EAF" w:rsidRPr="00293F54" w:rsidRDefault="00115EAF" w:rsidP="00293F54">
            <w:pPr>
              <w:spacing w:after="120" w:line="360" w:lineRule="auto"/>
              <w:rPr>
                <w:rFonts w:ascii="Arial" w:eastAsia="Arial" w:hAnsi="Arial" w:cs="Arial"/>
                <w:color w:val="010000"/>
                <w:sz w:val="20"/>
                <w:szCs w:val="20"/>
              </w:rPr>
            </w:pPr>
          </w:p>
        </w:tc>
        <w:tc>
          <w:tcPr>
            <w:tcW w:w="1398"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02B90D23" w14:textId="77777777" w:rsidR="00115EAF" w:rsidRPr="00293F54" w:rsidRDefault="00115EAF" w:rsidP="00293F54">
            <w:pPr>
              <w:spacing w:after="120" w:line="360" w:lineRule="auto"/>
              <w:rPr>
                <w:rFonts w:ascii="Arial" w:eastAsia="Arial" w:hAnsi="Arial" w:cs="Arial"/>
                <w:color w:val="010000"/>
                <w:sz w:val="20"/>
                <w:szCs w:val="20"/>
              </w:rPr>
            </w:pPr>
          </w:p>
        </w:tc>
        <w:tc>
          <w:tcPr>
            <w:tcW w:w="613"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10399CBC" w14:textId="77777777" w:rsidR="00115EAF" w:rsidRPr="00293F54" w:rsidRDefault="00115EAF" w:rsidP="00293F54">
            <w:pPr>
              <w:spacing w:after="120" w:line="360" w:lineRule="auto"/>
              <w:rPr>
                <w:rFonts w:ascii="Arial" w:eastAsia="Arial" w:hAnsi="Arial" w:cs="Arial"/>
                <w:color w:val="010000"/>
                <w:sz w:val="20"/>
                <w:szCs w:val="20"/>
              </w:rPr>
            </w:pPr>
          </w:p>
        </w:tc>
        <w:tc>
          <w:tcPr>
            <w:tcW w:w="885"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0D3E8170" w14:textId="77777777" w:rsidR="00115EAF" w:rsidRPr="00293F54" w:rsidRDefault="00115EAF" w:rsidP="00293F54">
            <w:pPr>
              <w:spacing w:after="120" w:line="360" w:lineRule="auto"/>
              <w:rPr>
                <w:rFonts w:ascii="Arial" w:eastAsia="Arial" w:hAnsi="Arial" w:cs="Arial"/>
                <w:color w:val="010000"/>
                <w:sz w:val="20"/>
                <w:szCs w:val="20"/>
              </w:rPr>
            </w:pP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1F86574"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Results </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158DCB9"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Compared to the annual plan (%)</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91866EB"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Compared to the Results 2022 (%)</w:t>
            </w:r>
          </w:p>
        </w:tc>
      </w:tr>
      <w:tr w:rsidR="00293F54" w:rsidRPr="00293F54" w14:paraId="48D6B658"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13EF881"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I</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7D0358C"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Payable to the State budget</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9A2F6AD"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BDE3B3D"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96.1</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7937EAF"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58.2</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06FCC3B"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60.5</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BFA9FF1"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44.2</w:t>
            </w:r>
          </w:p>
        </w:tc>
      </w:tr>
      <w:tr w:rsidR="00293F54" w:rsidRPr="00293F54" w14:paraId="66329107"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01E26FB"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II</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FCA634B"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Industrial production value (Market price)</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25014AE" w14:textId="33A57E22"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536284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4,447.6</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9B44087"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4,215.5</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31C43F3"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94.8</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E6790FF"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62.5</w:t>
            </w:r>
          </w:p>
        </w:tc>
      </w:tr>
      <w:tr w:rsidR="00293F54" w:rsidRPr="00293F54" w14:paraId="7BBFBB10"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CF2A644"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3E147AF"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Total revenue:</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487DB44" w14:textId="5317140A"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AF39F9C"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4,615.0</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F3F10B1"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4,435.1</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1703B2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96.1</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99A33BE"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68.4</w:t>
            </w:r>
          </w:p>
        </w:tc>
      </w:tr>
      <w:tr w:rsidR="00293F54" w:rsidRPr="00293F54" w14:paraId="0D8BC067"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5785A1D"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IV</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525C367"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Production and business efficiency</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4C6417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4C9BC8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931.8</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A519800"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858</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7410A7F"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92.1</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53C837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48.2</w:t>
            </w:r>
          </w:p>
        </w:tc>
      </w:tr>
      <w:tr w:rsidR="00293F54" w:rsidRPr="00293F54" w14:paraId="11429E6C"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560D8EE"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V</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F6EEE11"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Production output:</w:t>
            </w:r>
            <w:bookmarkStart w:id="0" w:name="_GoBack"/>
            <w:bookmarkEnd w:id="0"/>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DAFC037" w14:textId="77777777" w:rsidR="00115EAF" w:rsidRPr="00293F54" w:rsidRDefault="00115EAF" w:rsidP="00293F54">
            <w:pPr>
              <w:spacing w:after="120" w:line="360" w:lineRule="auto"/>
              <w:jc w:val="center"/>
              <w:rPr>
                <w:rFonts w:ascii="Arial" w:eastAsia="Arial" w:hAnsi="Arial" w:cs="Arial"/>
                <w:color w:val="010000"/>
                <w:sz w:val="20"/>
                <w:szCs w:val="20"/>
              </w:rPr>
            </w:pP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A6DE71A"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547CA95"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E336C7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5D46C12"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r>
      <w:tr w:rsidR="00293F54" w:rsidRPr="00293F54" w14:paraId="1C2BC66E" w14:textId="77777777" w:rsidTr="00121967">
        <w:tc>
          <w:tcPr>
            <w:tcW w:w="296"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3C44B55"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w:t>
            </w:r>
          </w:p>
        </w:tc>
        <w:tc>
          <w:tcPr>
            <w:tcW w:w="1398"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C8ADB4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Total quantity converted to Urea (based on produced liquid NH3)</w:t>
            </w:r>
          </w:p>
        </w:tc>
        <w:tc>
          <w:tcPr>
            <w:tcW w:w="613"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60A7BF2"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85"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6B41CE40"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450,000</w:t>
            </w:r>
          </w:p>
        </w:tc>
        <w:tc>
          <w:tcPr>
            <w:tcW w:w="550"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692573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452,168</w:t>
            </w:r>
          </w:p>
        </w:tc>
        <w:tc>
          <w:tcPr>
            <w:tcW w:w="649"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728135F"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100.5</w:t>
            </w:r>
          </w:p>
        </w:tc>
        <w:tc>
          <w:tcPr>
            <w:tcW w:w="609" w:type="pct"/>
            <w:tcBorders>
              <w:top w:val="single" w:sz="5"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677C072A"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99.1</w:t>
            </w:r>
          </w:p>
        </w:tc>
      </w:tr>
      <w:tr w:rsidR="00293F54" w:rsidRPr="00293F54" w14:paraId="2B2FCAA4" w14:textId="77777777" w:rsidTr="00121967">
        <w:tc>
          <w:tcPr>
            <w:tcW w:w="296"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6681A37"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98"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2C288EB"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Urea</w:t>
            </w:r>
          </w:p>
        </w:tc>
        <w:tc>
          <w:tcPr>
            <w:tcW w:w="613"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C0B9084" w14:textId="0C76B9EF"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85"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2B3D63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325,860</w:t>
            </w:r>
          </w:p>
        </w:tc>
        <w:tc>
          <w:tcPr>
            <w:tcW w:w="550"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82DFA02"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391,174</w:t>
            </w:r>
          </w:p>
        </w:tc>
        <w:tc>
          <w:tcPr>
            <w:tcW w:w="649"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6DD0C7E"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120.0</w:t>
            </w:r>
          </w:p>
        </w:tc>
        <w:tc>
          <w:tcPr>
            <w:tcW w:w="609" w:type="pct"/>
            <w:tcBorders>
              <w:top w:val="nil"/>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93541F3"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117.3</w:t>
            </w:r>
          </w:p>
        </w:tc>
      </w:tr>
      <w:tr w:rsidR="00293F54" w:rsidRPr="00293F54" w14:paraId="55A95CF1"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37DB45E"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87D5C3A"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Commercial NH3</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C48145C" w14:textId="23F4A97A"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441C77D"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70,000</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A8EFDD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34,890</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AAD35D6"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49.8</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1F741F0"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52.3</w:t>
            </w:r>
          </w:p>
        </w:tc>
      </w:tr>
      <w:tr w:rsidR="00293F54" w:rsidRPr="00293F54" w14:paraId="2C6D8520"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D5F71B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199CC4D"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Produced electricity</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43F6B81" w14:textId="77777777" w:rsidR="00115EAF" w:rsidRPr="00293F54" w:rsidRDefault="00293F54" w:rsidP="00293F54">
            <w:pPr>
              <w:spacing w:after="120" w:line="360" w:lineRule="auto"/>
              <w:jc w:val="center"/>
              <w:rPr>
                <w:rFonts w:ascii="Arial" w:eastAsia="Arial" w:hAnsi="Arial" w:cs="Arial"/>
                <w:color w:val="010000"/>
                <w:sz w:val="20"/>
                <w:szCs w:val="20"/>
              </w:rPr>
            </w:pPr>
            <w:proofErr w:type="spellStart"/>
            <w:r>
              <w:rPr>
                <w:rFonts w:ascii="Arial" w:hAnsi="Arial"/>
                <w:color w:val="010000"/>
                <w:sz w:val="20"/>
              </w:rPr>
              <w:t>Mw.h</w:t>
            </w:r>
            <w:proofErr w:type="spellEnd"/>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00C2348"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142,550</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CB25EE5"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150,299</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1EF3395"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105.4</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09AC467"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113.7</w:t>
            </w:r>
          </w:p>
        </w:tc>
      </w:tr>
      <w:tr w:rsidR="00293F54" w:rsidRPr="00293F54" w14:paraId="1AB16A73"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098F11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VI</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6650E38"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Consumption output:</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DDF232E"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45580D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F3BE275"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76BB178"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98411F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r>
      <w:tr w:rsidR="00293F54" w:rsidRPr="00293F54" w14:paraId="76237BDA"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34D8915"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090B328"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Total quantity converted to Urea (based on commercial quantity)</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A35FF23"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489DA6E"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461,528</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78D530D"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471,064</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3B7F031"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102.1</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28652CF"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109.6</w:t>
            </w:r>
          </w:p>
        </w:tc>
      </w:tr>
      <w:tr w:rsidR="00293F54" w:rsidRPr="00293F54" w14:paraId="02A3AB0C" w14:textId="77777777" w:rsidTr="00121967">
        <w:tc>
          <w:tcPr>
            <w:tcW w:w="29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A53644A"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98"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C3B52A8"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Urea</w:t>
            </w:r>
          </w:p>
        </w:tc>
        <w:tc>
          <w:tcPr>
            <w:tcW w:w="613"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ADEE6D4"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85"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44A06CB"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340,000</w:t>
            </w:r>
          </w:p>
        </w:tc>
        <w:tc>
          <w:tcPr>
            <w:tcW w:w="55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6F360EE"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410,592</w:t>
            </w:r>
          </w:p>
        </w:tc>
        <w:tc>
          <w:tcPr>
            <w:tcW w:w="64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1DA535F"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120.8</w:t>
            </w:r>
          </w:p>
        </w:tc>
        <w:tc>
          <w:tcPr>
            <w:tcW w:w="60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FBD0CE0" w14:textId="77777777" w:rsidR="00115EAF"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130.8</w:t>
            </w:r>
          </w:p>
        </w:tc>
      </w:tr>
      <w:tr w:rsidR="00293F54" w:rsidRPr="00293F54" w14:paraId="403D8DB3" w14:textId="77777777" w:rsidTr="00121967">
        <w:tc>
          <w:tcPr>
            <w:tcW w:w="296"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BE5A24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98"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8F837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Commercial NH3</w:t>
            </w:r>
          </w:p>
        </w:tc>
        <w:tc>
          <w:tcPr>
            <w:tcW w:w="613"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3B35EE0" w14:textId="113F727D"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85"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4B676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70,000</w:t>
            </w:r>
          </w:p>
        </w:tc>
        <w:tc>
          <w:tcPr>
            <w:tcW w:w="550"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ECAC4D1"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34,832</w:t>
            </w:r>
          </w:p>
        </w:tc>
        <w:tc>
          <w:tcPr>
            <w:tcW w:w="649"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ED5D11"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49.8</w:t>
            </w:r>
          </w:p>
        </w:tc>
        <w:tc>
          <w:tcPr>
            <w:tcW w:w="609"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4183888" w14:textId="77777777" w:rsidR="00293F54" w:rsidRPr="00293F54" w:rsidRDefault="00293F54" w:rsidP="00293F54">
            <w:pPr>
              <w:spacing w:after="120" w:line="360" w:lineRule="auto"/>
              <w:jc w:val="center"/>
              <w:rPr>
                <w:rFonts w:ascii="Arial" w:eastAsia="Arial" w:hAnsi="Arial" w:cs="Arial"/>
                <w:color w:val="010000"/>
                <w:sz w:val="20"/>
                <w:szCs w:val="20"/>
              </w:rPr>
            </w:pPr>
            <w:r>
              <w:rPr>
                <w:rFonts w:ascii="Arial" w:hAnsi="Arial"/>
                <w:color w:val="010000"/>
                <w:sz w:val="20"/>
              </w:rPr>
              <w:t>52.2</w:t>
            </w:r>
          </w:p>
        </w:tc>
      </w:tr>
    </w:tbl>
    <w:p w14:paraId="7289106D"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‎‎Article 3. Approve the Audited Financial Statements 2023.</w:t>
      </w:r>
    </w:p>
    <w:p w14:paraId="0F4824D4"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4. Approve the Report on operation results of the Supervisory Board in 2023 and orientation for 2024.</w:t>
      </w:r>
    </w:p>
    <w:p w14:paraId="5DB99CF9"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5. Approve the selection of an audit company for the Financial Statements of 2024</w:t>
      </w:r>
    </w:p>
    <w:p w14:paraId="34C7F2FF" w14:textId="77777777" w:rsidR="00115EAF" w:rsidRPr="00293F54" w:rsidRDefault="00293F54" w:rsidP="00293F54">
      <w:pPr>
        <w:numPr>
          <w:ilvl w:val="0"/>
          <w:numId w:val="4"/>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Approve the list of 03 audit companies that fully meet the criteria for selecting an independent audit company, which are:</w:t>
      </w:r>
    </w:p>
    <w:p w14:paraId="75C1E1BF" w14:textId="77777777" w:rsidR="00115EAF" w:rsidRPr="00293F54" w:rsidRDefault="00293F54" w:rsidP="00293F54">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AASC Auditing Firm Company Limited.</w:t>
      </w:r>
    </w:p>
    <w:p w14:paraId="29FE56AC" w14:textId="35C98A18"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Address: No. 1 Le </w:t>
      </w:r>
      <w:proofErr w:type="spellStart"/>
      <w:r>
        <w:rPr>
          <w:rFonts w:ascii="Arial" w:hAnsi="Arial"/>
          <w:color w:val="010000"/>
          <w:sz w:val="20"/>
        </w:rPr>
        <w:t>Phung</w:t>
      </w:r>
      <w:proofErr w:type="spellEnd"/>
      <w:r>
        <w:rPr>
          <w:rFonts w:ascii="Arial" w:hAnsi="Arial"/>
          <w:color w:val="010000"/>
          <w:sz w:val="20"/>
        </w:rPr>
        <w:t xml:space="preserve"> </w:t>
      </w:r>
      <w:proofErr w:type="spellStart"/>
      <w:r>
        <w:rPr>
          <w:rFonts w:ascii="Arial" w:hAnsi="Arial"/>
          <w:color w:val="010000"/>
          <w:sz w:val="20"/>
        </w:rPr>
        <w:t>Hieu</w:t>
      </w:r>
      <w:proofErr w:type="spellEnd"/>
      <w:r>
        <w:rPr>
          <w:rFonts w:ascii="Arial" w:hAnsi="Arial"/>
          <w:color w:val="010000"/>
          <w:sz w:val="20"/>
        </w:rPr>
        <w:t xml:space="preserve">, Trang Tien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r>
        <w:rPr>
          <w:rFonts w:ascii="Arial" w:hAnsi="Arial"/>
          <w:color w:val="010000"/>
          <w:sz w:val="20"/>
        </w:rPr>
        <w:cr/>
      </w:r>
      <w:r w:rsidR="00121967">
        <w:rPr>
          <w:rFonts w:ascii="Arial" w:hAnsi="Arial"/>
          <w:color w:val="010000"/>
          <w:sz w:val="20"/>
        </w:rPr>
        <w:t xml:space="preserve">- </w:t>
      </w:r>
      <w:r>
        <w:rPr>
          <w:rFonts w:ascii="Arial" w:hAnsi="Arial"/>
          <w:color w:val="010000"/>
          <w:sz w:val="20"/>
        </w:rPr>
        <w:t>MOORE AISC Auditing and Informatics Services Co., Ltd (AISC).</w:t>
      </w:r>
    </w:p>
    <w:p w14:paraId="1D4FC8BF" w14:textId="77777777" w:rsidR="00115EAF" w:rsidRPr="00293F54" w:rsidRDefault="00293F54" w:rsidP="00293F54">
      <w:pPr>
        <w:numPr>
          <w:ilvl w:val="0"/>
          <w:numId w:val="5"/>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 xml:space="preserve">Auditing &amp; </w:t>
      </w:r>
      <w:proofErr w:type="spellStart"/>
      <w:r>
        <w:rPr>
          <w:rFonts w:ascii="Arial" w:hAnsi="Arial"/>
          <w:color w:val="010000"/>
          <w:sz w:val="20"/>
        </w:rPr>
        <w:t>Informatic</w:t>
      </w:r>
      <w:proofErr w:type="spellEnd"/>
      <w:r>
        <w:rPr>
          <w:rFonts w:ascii="Arial" w:hAnsi="Arial"/>
          <w:color w:val="010000"/>
          <w:sz w:val="20"/>
        </w:rPr>
        <w:t xml:space="preserve"> Services Company Limited</w:t>
      </w:r>
    </w:p>
    <w:p w14:paraId="18D50D13" w14:textId="43AC94C1"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Address: No. 389A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Ward 4,</w:t>
      </w:r>
      <w:r w:rsidR="00121967">
        <w:rPr>
          <w:rFonts w:ascii="Arial" w:hAnsi="Arial"/>
          <w:color w:val="010000"/>
          <w:sz w:val="20"/>
        </w:rPr>
        <w:t xml:space="preserve"> District 3, Ho Chi Minh City.</w:t>
      </w:r>
    </w:p>
    <w:p w14:paraId="40634288" w14:textId="77777777" w:rsidR="00115EAF" w:rsidRPr="00293F54" w:rsidRDefault="00293F54" w:rsidP="00293F54">
      <w:pPr>
        <w:numPr>
          <w:ilvl w:val="0"/>
          <w:numId w:val="5"/>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Vietnam Auditing and Evaluation Co., Ltd. (VAE)</w:t>
      </w:r>
    </w:p>
    <w:p w14:paraId="3AFC30D3" w14:textId="7A6BB808"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Head office address: 11th Floor, Song Da Building, Alley 165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Dich </w:t>
      </w:r>
      <w:proofErr w:type="spellStart"/>
      <w:r>
        <w:rPr>
          <w:rFonts w:ascii="Arial" w:hAnsi="Arial"/>
          <w:color w:val="010000"/>
          <w:sz w:val="20"/>
        </w:rPr>
        <w:t>Vong</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p w14:paraId="77E9EB30" w14:textId="77777777" w:rsidR="00115EAF" w:rsidRPr="00293F54" w:rsidRDefault="00293F54" w:rsidP="00293F54">
      <w:pPr>
        <w:numPr>
          <w:ilvl w:val="0"/>
          <w:numId w:val="4"/>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select one of the above-mentioned audit companies to audit the Financial Statements for 2024 and assigns the General Manager to sign the auditing contract.</w:t>
      </w:r>
    </w:p>
    <w:p w14:paraId="63F076CA"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6. Approve the Production and Business Plan for 2024, with the following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3419"/>
        <w:gridCol w:w="1441"/>
        <w:gridCol w:w="3531"/>
      </w:tblGrid>
      <w:tr w:rsidR="00115EAF" w:rsidRPr="00293F54" w14:paraId="7C33D0D8" w14:textId="77777777" w:rsidTr="00121967">
        <w:tc>
          <w:tcPr>
            <w:tcW w:w="347" w:type="pct"/>
            <w:shd w:val="clear" w:color="auto" w:fill="auto"/>
            <w:tcMar>
              <w:top w:w="0" w:type="dxa"/>
              <w:bottom w:w="0" w:type="dxa"/>
            </w:tcMar>
            <w:vAlign w:val="center"/>
          </w:tcPr>
          <w:p w14:paraId="1B0A0205"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No.</w:t>
            </w:r>
          </w:p>
        </w:tc>
        <w:tc>
          <w:tcPr>
            <w:tcW w:w="1896" w:type="pct"/>
            <w:shd w:val="clear" w:color="auto" w:fill="auto"/>
            <w:tcMar>
              <w:top w:w="0" w:type="dxa"/>
              <w:bottom w:w="0" w:type="dxa"/>
            </w:tcMar>
            <w:vAlign w:val="center"/>
          </w:tcPr>
          <w:p w14:paraId="69FC3D1A"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Target</w:t>
            </w:r>
          </w:p>
        </w:tc>
        <w:tc>
          <w:tcPr>
            <w:tcW w:w="799" w:type="pct"/>
            <w:shd w:val="clear" w:color="auto" w:fill="auto"/>
            <w:tcMar>
              <w:top w:w="0" w:type="dxa"/>
              <w:bottom w:w="0" w:type="dxa"/>
            </w:tcMar>
            <w:vAlign w:val="center"/>
          </w:tcPr>
          <w:p w14:paraId="0CC0ECA2"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Unit</w:t>
            </w:r>
          </w:p>
        </w:tc>
        <w:tc>
          <w:tcPr>
            <w:tcW w:w="1958" w:type="pct"/>
            <w:shd w:val="clear" w:color="auto" w:fill="auto"/>
            <w:tcMar>
              <w:top w:w="0" w:type="dxa"/>
              <w:bottom w:w="0" w:type="dxa"/>
            </w:tcMar>
            <w:vAlign w:val="center"/>
          </w:tcPr>
          <w:p w14:paraId="6042C2B0"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Production and business plan in 2024</w:t>
            </w:r>
          </w:p>
        </w:tc>
      </w:tr>
      <w:tr w:rsidR="00115EAF" w:rsidRPr="00293F54" w14:paraId="395DFA3B" w14:textId="77777777" w:rsidTr="00121967">
        <w:tc>
          <w:tcPr>
            <w:tcW w:w="347" w:type="pct"/>
            <w:shd w:val="clear" w:color="auto" w:fill="auto"/>
            <w:tcMar>
              <w:top w:w="0" w:type="dxa"/>
              <w:bottom w:w="0" w:type="dxa"/>
            </w:tcMar>
            <w:vAlign w:val="center"/>
          </w:tcPr>
          <w:p w14:paraId="6ADFF8C9"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1</w:t>
            </w:r>
          </w:p>
        </w:tc>
        <w:tc>
          <w:tcPr>
            <w:tcW w:w="1896" w:type="pct"/>
            <w:shd w:val="clear" w:color="auto" w:fill="auto"/>
            <w:tcMar>
              <w:top w:w="0" w:type="dxa"/>
              <w:bottom w:w="0" w:type="dxa"/>
            </w:tcMar>
            <w:vAlign w:val="center"/>
          </w:tcPr>
          <w:p w14:paraId="2D581CD9"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Main production targets</w:t>
            </w:r>
          </w:p>
        </w:tc>
        <w:tc>
          <w:tcPr>
            <w:tcW w:w="799" w:type="pct"/>
            <w:shd w:val="clear" w:color="auto" w:fill="auto"/>
            <w:tcMar>
              <w:top w:w="0" w:type="dxa"/>
              <w:bottom w:w="0" w:type="dxa"/>
            </w:tcMar>
            <w:vAlign w:val="center"/>
          </w:tcPr>
          <w:p w14:paraId="285784FA" w14:textId="77777777" w:rsidR="00115EAF" w:rsidRPr="00293F54" w:rsidRDefault="00115EAF" w:rsidP="00121967">
            <w:pPr>
              <w:spacing w:line="360" w:lineRule="auto"/>
              <w:jc w:val="center"/>
              <w:rPr>
                <w:rFonts w:ascii="Arial" w:eastAsia="Arial" w:hAnsi="Arial" w:cs="Arial"/>
                <w:color w:val="010000"/>
                <w:sz w:val="20"/>
                <w:szCs w:val="20"/>
              </w:rPr>
            </w:pPr>
          </w:p>
        </w:tc>
        <w:tc>
          <w:tcPr>
            <w:tcW w:w="1958" w:type="pct"/>
            <w:shd w:val="clear" w:color="auto" w:fill="auto"/>
            <w:tcMar>
              <w:top w:w="0" w:type="dxa"/>
              <w:bottom w:w="0" w:type="dxa"/>
            </w:tcMar>
            <w:vAlign w:val="center"/>
          </w:tcPr>
          <w:p w14:paraId="409543FC" w14:textId="77777777" w:rsidR="00115EAF" w:rsidRPr="00293F54" w:rsidRDefault="00115EAF" w:rsidP="00121967">
            <w:pPr>
              <w:spacing w:line="360" w:lineRule="auto"/>
              <w:jc w:val="center"/>
              <w:rPr>
                <w:rFonts w:ascii="Arial" w:eastAsia="Arial" w:hAnsi="Arial" w:cs="Arial"/>
                <w:color w:val="010000"/>
                <w:sz w:val="20"/>
                <w:szCs w:val="20"/>
              </w:rPr>
            </w:pPr>
          </w:p>
        </w:tc>
      </w:tr>
      <w:tr w:rsidR="00115EAF" w:rsidRPr="00293F54" w14:paraId="46424B6F" w14:textId="77777777" w:rsidTr="00121967">
        <w:tc>
          <w:tcPr>
            <w:tcW w:w="347" w:type="pct"/>
            <w:shd w:val="clear" w:color="auto" w:fill="auto"/>
            <w:tcMar>
              <w:top w:w="0" w:type="dxa"/>
              <w:bottom w:w="0" w:type="dxa"/>
            </w:tcMar>
            <w:vAlign w:val="center"/>
          </w:tcPr>
          <w:p w14:paraId="6555818C"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w:t>
            </w:r>
          </w:p>
        </w:tc>
        <w:tc>
          <w:tcPr>
            <w:tcW w:w="1896" w:type="pct"/>
            <w:shd w:val="clear" w:color="auto" w:fill="auto"/>
            <w:tcMar>
              <w:top w:w="0" w:type="dxa"/>
              <w:bottom w:w="0" w:type="dxa"/>
            </w:tcMar>
            <w:vAlign w:val="center"/>
          </w:tcPr>
          <w:p w14:paraId="1C57C914"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Urea production output</w:t>
            </w:r>
          </w:p>
        </w:tc>
        <w:tc>
          <w:tcPr>
            <w:tcW w:w="799" w:type="pct"/>
            <w:shd w:val="clear" w:color="auto" w:fill="auto"/>
            <w:tcMar>
              <w:top w:w="0" w:type="dxa"/>
              <w:bottom w:w="0" w:type="dxa"/>
            </w:tcMar>
            <w:vAlign w:val="center"/>
          </w:tcPr>
          <w:p w14:paraId="6EC9C959"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Tons</w:t>
            </w:r>
          </w:p>
        </w:tc>
        <w:tc>
          <w:tcPr>
            <w:tcW w:w="1958" w:type="pct"/>
            <w:shd w:val="clear" w:color="auto" w:fill="auto"/>
            <w:tcMar>
              <w:top w:w="0" w:type="dxa"/>
              <w:bottom w:w="0" w:type="dxa"/>
            </w:tcMar>
            <w:vAlign w:val="center"/>
          </w:tcPr>
          <w:p w14:paraId="4E3E474E"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367,440</w:t>
            </w:r>
          </w:p>
        </w:tc>
      </w:tr>
      <w:tr w:rsidR="00115EAF" w:rsidRPr="00293F54" w14:paraId="1B404BB9" w14:textId="77777777" w:rsidTr="00121967">
        <w:tc>
          <w:tcPr>
            <w:tcW w:w="347" w:type="pct"/>
            <w:shd w:val="clear" w:color="auto" w:fill="auto"/>
            <w:tcMar>
              <w:top w:w="0" w:type="dxa"/>
              <w:bottom w:w="0" w:type="dxa"/>
            </w:tcMar>
            <w:vAlign w:val="center"/>
          </w:tcPr>
          <w:p w14:paraId="7854C1D4"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w:t>
            </w:r>
          </w:p>
        </w:tc>
        <w:tc>
          <w:tcPr>
            <w:tcW w:w="1896" w:type="pct"/>
            <w:shd w:val="clear" w:color="auto" w:fill="auto"/>
            <w:tcMar>
              <w:top w:w="0" w:type="dxa"/>
              <w:bottom w:w="0" w:type="dxa"/>
            </w:tcMar>
            <w:vAlign w:val="center"/>
          </w:tcPr>
          <w:p w14:paraId="669CE06B"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Commercial NH3 production output</w:t>
            </w:r>
          </w:p>
        </w:tc>
        <w:tc>
          <w:tcPr>
            <w:tcW w:w="799" w:type="pct"/>
            <w:shd w:val="clear" w:color="auto" w:fill="auto"/>
            <w:tcMar>
              <w:top w:w="0" w:type="dxa"/>
              <w:bottom w:w="0" w:type="dxa"/>
            </w:tcMar>
            <w:vAlign w:val="center"/>
          </w:tcPr>
          <w:p w14:paraId="2B5A5332"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Tons</w:t>
            </w:r>
          </w:p>
        </w:tc>
        <w:tc>
          <w:tcPr>
            <w:tcW w:w="1958" w:type="pct"/>
            <w:shd w:val="clear" w:color="auto" w:fill="auto"/>
            <w:tcMar>
              <w:top w:w="0" w:type="dxa"/>
              <w:bottom w:w="0" w:type="dxa"/>
            </w:tcMar>
            <w:vAlign w:val="center"/>
          </w:tcPr>
          <w:p w14:paraId="43367556"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40,000</w:t>
            </w:r>
          </w:p>
        </w:tc>
      </w:tr>
      <w:tr w:rsidR="00115EAF" w:rsidRPr="00293F54" w14:paraId="45666B6B" w14:textId="77777777" w:rsidTr="00121967">
        <w:tc>
          <w:tcPr>
            <w:tcW w:w="347" w:type="pct"/>
            <w:shd w:val="clear" w:color="auto" w:fill="auto"/>
            <w:tcMar>
              <w:top w:w="0" w:type="dxa"/>
              <w:bottom w:w="0" w:type="dxa"/>
            </w:tcMar>
            <w:vAlign w:val="center"/>
          </w:tcPr>
          <w:p w14:paraId="0CA5A5C4"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2</w:t>
            </w:r>
          </w:p>
        </w:tc>
        <w:tc>
          <w:tcPr>
            <w:tcW w:w="1896" w:type="pct"/>
            <w:shd w:val="clear" w:color="auto" w:fill="auto"/>
            <w:tcMar>
              <w:top w:w="0" w:type="dxa"/>
              <w:bottom w:w="0" w:type="dxa"/>
            </w:tcMar>
            <w:vAlign w:val="center"/>
          </w:tcPr>
          <w:p w14:paraId="49D51476"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Consumption targets</w:t>
            </w:r>
          </w:p>
        </w:tc>
        <w:tc>
          <w:tcPr>
            <w:tcW w:w="799" w:type="pct"/>
            <w:shd w:val="clear" w:color="auto" w:fill="auto"/>
            <w:tcMar>
              <w:top w:w="0" w:type="dxa"/>
              <w:bottom w:w="0" w:type="dxa"/>
            </w:tcMar>
            <w:vAlign w:val="center"/>
          </w:tcPr>
          <w:p w14:paraId="0E7EDEEB" w14:textId="77777777" w:rsidR="00115EAF" w:rsidRPr="00293F54" w:rsidRDefault="00115EAF" w:rsidP="00121967">
            <w:pPr>
              <w:spacing w:line="360" w:lineRule="auto"/>
              <w:jc w:val="center"/>
              <w:rPr>
                <w:rFonts w:ascii="Arial" w:eastAsia="Arial" w:hAnsi="Arial" w:cs="Arial"/>
                <w:color w:val="010000"/>
                <w:sz w:val="20"/>
                <w:szCs w:val="20"/>
              </w:rPr>
            </w:pPr>
          </w:p>
        </w:tc>
        <w:tc>
          <w:tcPr>
            <w:tcW w:w="1958" w:type="pct"/>
            <w:shd w:val="clear" w:color="auto" w:fill="auto"/>
            <w:tcMar>
              <w:top w:w="0" w:type="dxa"/>
              <w:bottom w:w="0" w:type="dxa"/>
            </w:tcMar>
            <w:vAlign w:val="center"/>
          </w:tcPr>
          <w:p w14:paraId="343A8E00" w14:textId="77777777" w:rsidR="00115EAF" w:rsidRPr="00293F54" w:rsidRDefault="00115EAF" w:rsidP="00121967">
            <w:pPr>
              <w:spacing w:line="360" w:lineRule="auto"/>
              <w:jc w:val="center"/>
              <w:rPr>
                <w:rFonts w:ascii="Arial" w:eastAsia="Arial" w:hAnsi="Arial" w:cs="Arial"/>
                <w:color w:val="010000"/>
                <w:sz w:val="20"/>
                <w:szCs w:val="20"/>
              </w:rPr>
            </w:pPr>
          </w:p>
        </w:tc>
      </w:tr>
      <w:tr w:rsidR="00115EAF" w:rsidRPr="00293F54" w14:paraId="42E3F791" w14:textId="77777777" w:rsidTr="00121967">
        <w:tc>
          <w:tcPr>
            <w:tcW w:w="347" w:type="pct"/>
            <w:shd w:val="clear" w:color="auto" w:fill="auto"/>
            <w:tcMar>
              <w:top w:w="0" w:type="dxa"/>
              <w:bottom w:w="0" w:type="dxa"/>
            </w:tcMar>
            <w:vAlign w:val="center"/>
          </w:tcPr>
          <w:p w14:paraId="0533C469"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w:t>
            </w:r>
          </w:p>
        </w:tc>
        <w:tc>
          <w:tcPr>
            <w:tcW w:w="1896" w:type="pct"/>
            <w:shd w:val="clear" w:color="auto" w:fill="auto"/>
            <w:tcMar>
              <w:top w:w="0" w:type="dxa"/>
              <w:bottom w:w="0" w:type="dxa"/>
            </w:tcMar>
            <w:vAlign w:val="center"/>
          </w:tcPr>
          <w:p w14:paraId="2E02B022"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Urea output</w:t>
            </w:r>
          </w:p>
        </w:tc>
        <w:tc>
          <w:tcPr>
            <w:tcW w:w="799" w:type="pct"/>
            <w:shd w:val="clear" w:color="auto" w:fill="auto"/>
            <w:tcMar>
              <w:top w:w="0" w:type="dxa"/>
              <w:bottom w:w="0" w:type="dxa"/>
            </w:tcMar>
            <w:vAlign w:val="center"/>
          </w:tcPr>
          <w:p w14:paraId="382BE6D6"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Tons</w:t>
            </w:r>
          </w:p>
        </w:tc>
        <w:tc>
          <w:tcPr>
            <w:tcW w:w="1958" w:type="pct"/>
            <w:shd w:val="clear" w:color="auto" w:fill="auto"/>
            <w:tcMar>
              <w:top w:w="0" w:type="dxa"/>
              <w:bottom w:w="0" w:type="dxa"/>
            </w:tcMar>
            <w:vAlign w:val="center"/>
          </w:tcPr>
          <w:p w14:paraId="07437B75"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370,000</w:t>
            </w:r>
          </w:p>
        </w:tc>
      </w:tr>
      <w:tr w:rsidR="00115EAF" w:rsidRPr="00293F54" w14:paraId="1FA2BBA9" w14:textId="77777777" w:rsidTr="00121967">
        <w:tc>
          <w:tcPr>
            <w:tcW w:w="347" w:type="pct"/>
            <w:shd w:val="clear" w:color="auto" w:fill="auto"/>
            <w:tcMar>
              <w:top w:w="0" w:type="dxa"/>
              <w:bottom w:w="0" w:type="dxa"/>
            </w:tcMar>
            <w:vAlign w:val="center"/>
          </w:tcPr>
          <w:p w14:paraId="3E9D5B21"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w:t>
            </w:r>
          </w:p>
        </w:tc>
        <w:tc>
          <w:tcPr>
            <w:tcW w:w="1896" w:type="pct"/>
            <w:shd w:val="clear" w:color="auto" w:fill="auto"/>
            <w:tcMar>
              <w:top w:w="0" w:type="dxa"/>
              <w:bottom w:w="0" w:type="dxa"/>
            </w:tcMar>
            <w:vAlign w:val="center"/>
          </w:tcPr>
          <w:p w14:paraId="35BDD895"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Commercial NH3 production output</w:t>
            </w:r>
          </w:p>
        </w:tc>
        <w:tc>
          <w:tcPr>
            <w:tcW w:w="799" w:type="pct"/>
            <w:shd w:val="clear" w:color="auto" w:fill="auto"/>
            <w:tcMar>
              <w:top w:w="0" w:type="dxa"/>
              <w:bottom w:w="0" w:type="dxa"/>
            </w:tcMar>
            <w:vAlign w:val="center"/>
          </w:tcPr>
          <w:p w14:paraId="4F2A8C91"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Tons</w:t>
            </w:r>
          </w:p>
        </w:tc>
        <w:tc>
          <w:tcPr>
            <w:tcW w:w="1958" w:type="pct"/>
            <w:shd w:val="clear" w:color="auto" w:fill="auto"/>
            <w:tcMar>
              <w:top w:w="0" w:type="dxa"/>
              <w:bottom w:w="0" w:type="dxa"/>
            </w:tcMar>
            <w:vAlign w:val="center"/>
          </w:tcPr>
          <w:p w14:paraId="2E5F789C"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40,000</w:t>
            </w:r>
          </w:p>
        </w:tc>
      </w:tr>
      <w:tr w:rsidR="00115EAF" w:rsidRPr="00293F54" w14:paraId="4FE555D1" w14:textId="77777777" w:rsidTr="00121967">
        <w:tc>
          <w:tcPr>
            <w:tcW w:w="347" w:type="pct"/>
            <w:shd w:val="clear" w:color="auto" w:fill="auto"/>
            <w:tcMar>
              <w:top w:w="0" w:type="dxa"/>
              <w:bottom w:w="0" w:type="dxa"/>
            </w:tcMar>
            <w:vAlign w:val="center"/>
          </w:tcPr>
          <w:p w14:paraId="410604B5"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3</w:t>
            </w:r>
          </w:p>
        </w:tc>
        <w:tc>
          <w:tcPr>
            <w:tcW w:w="1896" w:type="pct"/>
            <w:shd w:val="clear" w:color="auto" w:fill="auto"/>
            <w:tcMar>
              <w:top w:w="0" w:type="dxa"/>
              <w:bottom w:w="0" w:type="dxa"/>
            </w:tcMar>
            <w:vAlign w:val="center"/>
          </w:tcPr>
          <w:p w14:paraId="1EEF6414"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Total revenue:</w:t>
            </w:r>
          </w:p>
        </w:tc>
        <w:tc>
          <w:tcPr>
            <w:tcW w:w="799" w:type="pct"/>
            <w:shd w:val="clear" w:color="auto" w:fill="auto"/>
            <w:tcMar>
              <w:top w:w="0" w:type="dxa"/>
              <w:bottom w:w="0" w:type="dxa"/>
            </w:tcMar>
            <w:vAlign w:val="center"/>
          </w:tcPr>
          <w:p w14:paraId="60DF2250"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Million VND</w:t>
            </w:r>
          </w:p>
        </w:tc>
        <w:tc>
          <w:tcPr>
            <w:tcW w:w="1958" w:type="pct"/>
            <w:shd w:val="clear" w:color="auto" w:fill="auto"/>
            <w:tcMar>
              <w:top w:w="0" w:type="dxa"/>
              <w:bottom w:w="0" w:type="dxa"/>
            </w:tcMar>
            <w:vAlign w:val="center"/>
          </w:tcPr>
          <w:p w14:paraId="6B34491A"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4,720,374</w:t>
            </w:r>
          </w:p>
        </w:tc>
      </w:tr>
      <w:tr w:rsidR="00115EAF" w:rsidRPr="00293F54" w14:paraId="5979D5B3" w14:textId="77777777" w:rsidTr="00121967">
        <w:tc>
          <w:tcPr>
            <w:tcW w:w="347" w:type="pct"/>
            <w:shd w:val="clear" w:color="auto" w:fill="auto"/>
            <w:tcMar>
              <w:top w:w="0" w:type="dxa"/>
              <w:bottom w:w="0" w:type="dxa"/>
            </w:tcMar>
            <w:vAlign w:val="center"/>
          </w:tcPr>
          <w:p w14:paraId="2C1A1801"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4</w:t>
            </w:r>
          </w:p>
        </w:tc>
        <w:tc>
          <w:tcPr>
            <w:tcW w:w="1896" w:type="pct"/>
            <w:shd w:val="clear" w:color="auto" w:fill="auto"/>
            <w:tcMar>
              <w:top w:w="0" w:type="dxa"/>
              <w:bottom w:w="0" w:type="dxa"/>
            </w:tcMar>
            <w:vAlign w:val="center"/>
          </w:tcPr>
          <w:p w14:paraId="0017B97B"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Profit before tax</w:t>
            </w:r>
          </w:p>
        </w:tc>
        <w:tc>
          <w:tcPr>
            <w:tcW w:w="799" w:type="pct"/>
            <w:shd w:val="clear" w:color="auto" w:fill="auto"/>
            <w:tcMar>
              <w:top w:w="0" w:type="dxa"/>
              <w:bottom w:w="0" w:type="dxa"/>
            </w:tcMar>
            <w:vAlign w:val="center"/>
          </w:tcPr>
          <w:p w14:paraId="2933525E"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Million VND</w:t>
            </w:r>
          </w:p>
        </w:tc>
        <w:tc>
          <w:tcPr>
            <w:tcW w:w="1958" w:type="pct"/>
            <w:shd w:val="clear" w:color="auto" w:fill="auto"/>
            <w:tcMar>
              <w:top w:w="0" w:type="dxa"/>
              <w:bottom w:w="0" w:type="dxa"/>
            </w:tcMar>
            <w:vAlign w:val="center"/>
          </w:tcPr>
          <w:p w14:paraId="30EB99D9" w14:textId="77777777" w:rsidR="00115EAF" w:rsidRPr="00293F54" w:rsidRDefault="00293F54" w:rsidP="00121967">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olor w:val="010000"/>
                <w:sz w:val="20"/>
              </w:rPr>
              <w:t>168,317</w:t>
            </w:r>
          </w:p>
        </w:tc>
      </w:tr>
    </w:tbl>
    <w:p w14:paraId="320812E3"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Regarding the level of advance dividend payment and implementation of advance dividend payment in 2024:</w:t>
      </w:r>
    </w:p>
    <w:p w14:paraId="7AC966A7"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of the Company to decide the level of advance dividend payment for 2024 and to make advance dividend payments to shareholders in accordance with the Company's production and business results during the year.</w:t>
      </w:r>
    </w:p>
    <w:p w14:paraId="1B740CDB"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7. Approve the payment of remuneration to the Board of Directors (BOD) and Supervisory Board (SB) in 2024, as follows:</w:t>
      </w:r>
    </w:p>
    <w:p w14:paraId="4E1DEE85" w14:textId="77777777" w:rsidR="00115EAF" w:rsidRPr="00293F54" w:rsidRDefault="00293F54" w:rsidP="00293F54">
      <w:pPr>
        <w:numPr>
          <w:ilvl w:val="0"/>
          <w:numId w:val="6"/>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Remuneration level of the Board of Directors:</w:t>
      </w:r>
    </w:p>
    <w:p w14:paraId="6D5450A9" w14:textId="77777777" w:rsidR="00115EAF" w:rsidRPr="00293F54" w:rsidRDefault="00293F54" w:rsidP="00293F54">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lastRenderedPageBreak/>
        <w:t>Chair of the Board of Directors: VND 10,000,000/month;</w:t>
      </w:r>
    </w:p>
    <w:p w14:paraId="56A75642" w14:textId="77777777" w:rsidR="00115EAF" w:rsidRPr="00293F54" w:rsidRDefault="00293F54" w:rsidP="00293F54">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Members of the Board of Directors: VND 8,000,000/person/month;</w:t>
      </w:r>
    </w:p>
    <w:p w14:paraId="6CA50D59" w14:textId="77777777" w:rsidR="00115EAF" w:rsidRPr="00293F54" w:rsidRDefault="00293F54" w:rsidP="00293F54">
      <w:pPr>
        <w:numPr>
          <w:ilvl w:val="0"/>
          <w:numId w:val="6"/>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Remuneration of the Supervisory Board:</w:t>
      </w:r>
    </w:p>
    <w:p w14:paraId="12FDF457" w14:textId="77777777" w:rsidR="00115EAF" w:rsidRPr="00293F54" w:rsidRDefault="00293F54" w:rsidP="00293F54">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Supervisor: VND 6,500,000/person/month;</w:t>
      </w:r>
    </w:p>
    <w:p w14:paraId="33935B63"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Particularly for the Chief of the Supervisory Board: Receive executive salary according to the Company's Salary Scale, equal to the salary level of the Company's Chief Accountant.</w:t>
      </w:r>
    </w:p>
    <w:p w14:paraId="3725BE21"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total remuneration paid to the Board of Directors and Supervisory Board in 2024 is: VND 660,000,000;</w:t>
      </w:r>
    </w:p>
    <w:p w14:paraId="3DFBD7AC"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8. Approve the dismissal of members of the Board of Directors for the term 2021-2026 from April 24, 2024 for Mr. Nguyen </w:t>
      </w:r>
      <w:proofErr w:type="spellStart"/>
      <w:r>
        <w:rPr>
          <w:rFonts w:ascii="Arial" w:hAnsi="Arial"/>
          <w:color w:val="010000"/>
          <w:sz w:val="20"/>
        </w:rPr>
        <w:t>Phung</w:t>
      </w:r>
      <w:proofErr w:type="spellEnd"/>
      <w:r>
        <w:rPr>
          <w:rFonts w:ascii="Arial" w:hAnsi="Arial"/>
          <w:color w:val="010000"/>
          <w:sz w:val="20"/>
        </w:rPr>
        <w:t xml:space="preserve"> Hung and Mr. Nguyen Duc </w:t>
      </w:r>
      <w:proofErr w:type="spellStart"/>
      <w:r>
        <w:rPr>
          <w:rFonts w:ascii="Arial" w:hAnsi="Arial"/>
          <w:color w:val="010000"/>
          <w:sz w:val="20"/>
        </w:rPr>
        <w:t>Ninh</w:t>
      </w:r>
      <w:proofErr w:type="spellEnd"/>
      <w:r>
        <w:rPr>
          <w:rFonts w:ascii="Arial" w:hAnsi="Arial"/>
          <w:color w:val="010000"/>
          <w:sz w:val="20"/>
        </w:rPr>
        <w:t>.</w:t>
      </w:r>
    </w:p>
    <w:p w14:paraId="018DB99B"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9. Approve the election result of members of the Board of Directors in the term of 2021 - 2026. Mr. Nguyen </w:t>
      </w:r>
      <w:proofErr w:type="spellStart"/>
      <w:r>
        <w:rPr>
          <w:rFonts w:ascii="Arial" w:hAnsi="Arial"/>
          <w:color w:val="010000"/>
          <w:sz w:val="20"/>
        </w:rPr>
        <w:t>Dinh</w:t>
      </w:r>
      <w:proofErr w:type="spellEnd"/>
      <w:r>
        <w:rPr>
          <w:rFonts w:ascii="Arial" w:hAnsi="Arial"/>
          <w:color w:val="010000"/>
          <w:sz w:val="20"/>
        </w:rPr>
        <w:t xml:space="preserve"> Hong and Ms. Nguyen </w:t>
      </w:r>
      <w:proofErr w:type="spellStart"/>
      <w:r>
        <w:rPr>
          <w:rFonts w:ascii="Arial" w:hAnsi="Arial"/>
          <w:color w:val="010000"/>
          <w:sz w:val="20"/>
        </w:rPr>
        <w:t>Tuyen</w:t>
      </w:r>
      <w:proofErr w:type="spellEnd"/>
      <w:r>
        <w:rPr>
          <w:rFonts w:ascii="Arial" w:hAnsi="Arial"/>
          <w:color w:val="010000"/>
          <w:sz w:val="20"/>
        </w:rPr>
        <w:t xml:space="preserve"> Anh have been elected as members of the Board of Directors for the term 2021-2026 from April 24, 2024.</w:t>
      </w:r>
    </w:p>
    <w:p w14:paraId="351613CD"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10. Terms of enforcement</w:t>
      </w:r>
    </w:p>
    <w:p w14:paraId="2B02648F" w14:textId="77777777" w:rsidR="00115EAF" w:rsidRPr="00293F54" w:rsidRDefault="00293F54" w:rsidP="00293F5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This General Mandate was approved by the Annual General Meeting of Shareholders in 2024 of Ha Bac Nitrogenous Fertilizer &amp; Chemicals Joint Stock Company and takes effect from April 24, 2024.</w:t>
      </w:r>
    </w:p>
    <w:sectPr w:rsidR="00115EAF" w:rsidRPr="00293F54" w:rsidSect="00293F5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B09"/>
    <w:multiLevelType w:val="multilevel"/>
    <w:tmpl w:val="16CE215E"/>
    <w:lvl w:ilvl="0">
      <w:start w:val="1"/>
      <w:numFmt w:val="bullet"/>
      <w:lvlText w:val="-"/>
      <w:lvlJc w:val="left"/>
      <w:pPr>
        <w:ind w:left="0" w:firstLine="0"/>
      </w:pPr>
      <w:rPr>
        <w:rFonts w:ascii="Arial" w:eastAsia="Arial" w:hAnsi="Arial" w:cs="Arial"/>
        <w:b w:val="0"/>
        <w:i w:val="0"/>
        <w:smallCaps w:val="0"/>
        <w:strike w:val="0"/>
        <w:color w:val="262527"/>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A40010"/>
    <w:multiLevelType w:val="multilevel"/>
    <w:tmpl w:val="5F3E5D34"/>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21D5D"/>
    <w:multiLevelType w:val="multilevel"/>
    <w:tmpl w:val="54827B2A"/>
    <w:lvl w:ilvl="0">
      <w:start w:val="1"/>
      <w:numFmt w:val="decimal"/>
      <w:lvlText w:val="%1."/>
      <w:lvlJc w:val="left"/>
      <w:pPr>
        <w:ind w:left="0" w:firstLine="0"/>
      </w:pPr>
      <w:rPr>
        <w:rFonts w:ascii="Arial" w:eastAsia="Arial" w:hAnsi="Arial" w:cs="Arial"/>
        <w:b w:val="0"/>
        <w:i w:val="0"/>
        <w:smallCaps w:val="0"/>
        <w:strike w:val="0"/>
        <w:color w:val="262527"/>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877DE8"/>
    <w:multiLevelType w:val="multilevel"/>
    <w:tmpl w:val="EE62D76E"/>
    <w:lvl w:ilvl="0">
      <w:start w:val="5749"/>
      <w:numFmt w:val="bullet"/>
      <w:lvlText w:val="-"/>
      <w:lvlJc w:val="left"/>
      <w:pPr>
        <w:ind w:left="720" w:hanging="72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744D8C"/>
    <w:multiLevelType w:val="multilevel"/>
    <w:tmpl w:val="3D8210AE"/>
    <w:lvl w:ilvl="0">
      <w:start w:val="168"/>
      <w:numFmt w:val="bullet"/>
      <w:lvlText w:val="-"/>
      <w:lvlJc w:val="left"/>
      <w:pPr>
        <w:ind w:left="720" w:hanging="72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4E6056"/>
    <w:multiLevelType w:val="multilevel"/>
    <w:tmpl w:val="30466202"/>
    <w:lvl w:ilvl="0">
      <w:start w:val="1"/>
      <w:numFmt w:val="decimal"/>
      <w:lvlText w:val="%1."/>
      <w:lvlJc w:val="left"/>
      <w:pPr>
        <w:ind w:left="0" w:firstLine="0"/>
      </w:pPr>
      <w:rPr>
        <w:rFonts w:ascii="Arial" w:eastAsia="Arial" w:hAnsi="Arial" w:cs="Arial"/>
        <w:b w:val="0"/>
        <w:i w:val="0"/>
        <w:smallCaps w:val="0"/>
        <w:strike w:val="0"/>
        <w:color w:val="262527"/>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AF"/>
    <w:rsid w:val="00115EAF"/>
    <w:rsid w:val="00121967"/>
    <w:rsid w:val="00293F54"/>
    <w:rsid w:val="00715C4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5D036"/>
  <w15:docId w15:val="{BDA176DF-0489-481E-AEA5-C9E0FE6E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62527"/>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262527"/>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62527"/>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62527"/>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F6A8E"/>
      <w:sz w:val="17"/>
      <w:szCs w:val="17"/>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color w:val="262527"/>
      <w:sz w:val="26"/>
      <w:szCs w:val="26"/>
    </w:rPr>
  </w:style>
  <w:style w:type="paragraph" w:customStyle="1" w:styleId="Bodytext20">
    <w:name w:val="Body text (2)"/>
    <w:basedOn w:val="Normal"/>
    <w:link w:val="Bodytext2"/>
    <w:rPr>
      <w:rFonts w:ascii="Arial" w:eastAsia="Arial" w:hAnsi="Arial" w:cs="Arial"/>
      <w:sz w:val="12"/>
      <w:szCs w:val="12"/>
    </w:rPr>
  </w:style>
  <w:style w:type="paragraph" w:customStyle="1" w:styleId="Bodytext40">
    <w:name w:val="Body text (4)"/>
    <w:basedOn w:val="Normal"/>
    <w:link w:val="Bodytext4"/>
    <w:pPr>
      <w:ind w:left="4520"/>
    </w:pPr>
    <w:rPr>
      <w:rFonts w:ascii="Times New Roman" w:eastAsia="Times New Roman" w:hAnsi="Times New Roman" w:cs="Times New Roman"/>
      <w:color w:val="262527"/>
      <w:sz w:val="16"/>
      <w:szCs w:val="16"/>
    </w:rPr>
  </w:style>
  <w:style w:type="paragraph" w:customStyle="1" w:styleId="Tablecaption0">
    <w:name w:val="Table caption"/>
    <w:basedOn w:val="Normal"/>
    <w:link w:val="Tablecaption"/>
    <w:pPr>
      <w:spacing w:line="283" w:lineRule="auto"/>
      <w:ind w:firstLine="660"/>
    </w:pPr>
    <w:rPr>
      <w:rFonts w:ascii="Times New Roman" w:eastAsia="Times New Roman" w:hAnsi="Times New Roman" w:cs="Times New Roman"/>
      <w:b/>
      <w:bCs/>
      <w:color w:val="262527"/>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color w:val="262527"/>
      <w:sz w:val="26"/>
      <w:szCs w:val="26"/>
    </w:rPr>
  </w:style>
  <w:style w:type="paragraph" w:customStyle="1" w:styleId="Bodytext30">
    <w:name w:val="Body text (3)"/>
    <w:basedOn w:val="Normal"/>
    <w:link w:val="Bodytext3"/>
    <w:pPr>
      <w:spacing w:line="288" w:lineRule="auto"/>
      <w:ind w:left="4500"/>
      <w:jc w:val="right"/>
    </w:pPr>
    <w:rPr>
      <w:rFonts w:ascii="Arial" w:eastAsia="Arial" w:hAnsi="Arial" w:cs="Arial"/>
      <w:b/>
      <w:bCs/>
      <w:color w:val="DF6A8E"/>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wNab3wTR5IlZuX9AXZs8pSgKYQ==">CgMxLjA4AHIhMVppQ2Z4ZHp3OEh4WW50MlA0UlN0aHJaUkNyWDZfVFpK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2024-05-04T04:50:00Z</dcterms:created>
  <dcterms:modified xsi:type="dcterms:W3CDTF">2024-05-06T07:51:00Z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9d5f03635beae7d25261ce701f678bdef79d19407d5675d0ae0bfc62174681b0</vt:lpwstr>
  </property>
</Properties>
</file>