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D0C26" w:rsidRPr="000A5ABA" w:rsidRDefault="00F61178" w:rsidP="00334A2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A5ABA">
        <w:rPr>
          <w:rFonts w:ascii="Arial" w:hAnsi="Arial" w:cs="Arial"/>
          <w:b/>
          <w:color w:val="010000"/>
          <w:sz w:val="20"/>
        </w:rPr>
        <w:t>LPB123016: Official Dispatch from the State Bank of Vietnam on approving the change of location of Dak Glong Transaction Office headquarters</w:t>
      </w:r>
    </w:p>
    <w:p w14:paraId="00000002" w14:textId="77777777" w:rsidR="005D0C26" w:rsidRPr="000A5ABA" w:rsidRDefault="00F61178" w:rsidP="00334A2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5ABA">
        <w:rPr>
          <w:rFonts w:ascii="Arial" w:hAnsi="Arial" w:cs="Arial"/>
          <w:color w:val="010000"/>
          <w:sz w:val="20"/>
        </w:rPr>
        <w:t>On April 26, 2024, LienViet Post Joint Stock Commercial Bank announced Official Dispatch No. 11682/2024/LPBank as follows:</w:t>
      </w:r>
      <w:bookmarkStart w:id="0" w:name="_GoBack"/>
      <w:bookmarkEnd w:id="0"/>
    </w:p>
    <w:p w14:paraId="00000003" w14:textId="77777777" w:rsidR="005D0C26" w:rsidRPr="000A5ABA" w:rsidRDefault="00F61178" w:rsidP="00334A2A">
      <w:pPr>
        <w:pBdr>
          <w:top w:val="nil"/>
          <w:left w:val="nil"/>
          <w:bottom w:val="nil"/>
          <w:right w:val="nil"/>
          <w:between w:val="nil"/>
        </w:pBdr>
        <w:tabs>
          <w:tab w:val="left" w:pos="9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5ABA">
        <w:rPr>
          <w:rFonts w:ascii="Arial" w:hAnsi="Arial" w:cs="Arial"/>
          <w:color w:val="010000"/>
          <w:sz w:val="20"/>
        </w:rPr>
        <w:t>LienViet Post Joint Stock Commercial Bank received an Official Dispatch from the State Bank - Dak Nong Province Branch on approving the change of location of the headquarters of Dak Glong Transaction Office under LienViet Post Joint Stock Commercial Bank - Dak Nong Branch.</w:t>
      </w:r>
    </w:p>
    <w:sectPr w:rsidR="005D0C26" w:rsidRPr="000A5ABA" w:rsidSect="000A5ABA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26"/>
    <w:rsid w:val="000A5ABA"/>
    <w:rsid w:val="00334A2A"/>
    <w:rsid w:val="005D0C26"/>
    <w:rsid w:val="00F6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A9046F-BEB6-4D03-8276-423C7044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Khc0">
    <w:name w:val="Khác"/>
    <w:basedOn w:val="Normal"/>
    <w:link w:val="Khc"/>
    <w:pPr>
      <w:spacing w:line="298" w:lineRule="auto"/>
      <w:ind w:firstLine="270"/>
    </w:pPr>
    <w:rPr>
      <w:rFonts w:ascii="Times New Roman" w:eastAsia="Times New Roman" w:hAnsi="Times New Roman" w:cs="Times New Roman"/>
    </w:rPr>
  </w:style>
  <w:style w:type="paragraph" w:customStyle="1" w:styleId="Vnbnnidung0">
    <w:name w:val="Văn bản nội dung"/>
    <w:basedOn w:val="Normal"/>
    <w:link w:val="Vnbnnidung"/>
    <w:pPr>
      <w:spacing w:line="298" w:lineRule="auto"/>
      <w:ind w:firstLine="27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5+IgVDmW6FFDsq4kX3Aaa3xeOA==">CgMxLjA4AHIhMWdSR1JsLVptNDNXTGJWWDk5bVlTZFkxSWZQa2VXSWRr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2024-05-04T09:43:00Z</dcterms:created>
  <dcterms:modified xsi:type="dcterms:W3CDTF">2024-05-06T03:56:00Z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7c480ede12595557274ede95eb8f479e50d723c1071750ccebed5952ff848ea0</vt:lpwstr>
  </property>
</Properties>
</file>