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01F1"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NBC: Annual General Mandate 2024</w:t>
      </w:r>
    </w:p>
    <w:p w14:paraId="2DBE3C1D"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25, 2024, </w:t>
      </w:r>
      <w:proofErr w:type="spellStart"/>
      <w:r>
        <w:rPr>
          <w:rFonts w:ascii="Arial" w:hAnsi="Arial"/>
          <w:color w:val="010000"/>
          <w:sz w:val="20"/>
        </w:rPr>
        <w:t>Vinacomin</w:t>
      </w:r>
      <w:proofErr w:type="spellEnd"/>
      <w:r>
        <w:rPr>
          <w:rFonts w:ascii="Arial" w:hAnsi="Arial"/>
          <w:color w:val="010000"/>
          <w:sz w:val="20"/>
        </w:rPr>
        <w:t xml:space="preserve"> - Nui </w:t>
      </w:r>
      <w:proofErr w:type="spellStart"/>
      <w:r>
        <w:rPr>
          <w:rFonts w:ascii="Arial" w:hAnsi="Arial"/>
          <w:color w:val="010000"/>
          <w:sz w:val="20"/>
        </w:rPr>
        <w:t>Beo</w:t>
      </w:r>
      <w:proofErr w:type="spellEnd"/>
      <w:r>
        <w:rPr>
          <w:rFonts w:ascii="Arial" w:hAnsi="Arial"/>
          <w:color w:val="010000"/>
          <w:sz w:val="20"/>
        </w:rPr>
        <w:t xml:space="preserve"> Coal JSC announced General Mandate No. 3221/NQ-VNBC as follows:</w:t>
      </w:r>
    </w:p>
    <w:p w14:paraId="7614FBE6" w14:textId="77777777" w:rsidR="00004952" w:rsidRDefault="00445E62" w:rsidP="00B9710E">
      <w:pPr>
        <w:pBdr>
          <w:top w:val="nil"/>
          <w:left w:val="nil"/>
          <w:bottom w:val="nil"/>
          <w:right w:val="nil"/>
          <w:between w:val="nil"/>
        </w:pBdr>
        <w:tabs>
          <w:tab w:val="left" w:pos="432"/>
          <w:tab w:val="left" w:pos="1062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production and business results 2023; The production and business plan for 2024 with some key targets as follows. </w:t>
      </w:r>
    </w:p>
    <w:p w14:paraId="1E109ED1" w14:textId="77777777" w:rsidR="00004952" w:rsidRDefault="00445E62">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results in 2023</w:t>
      </w:r>
    </w:p>
    <w:tbl>
      <w:tblPr>
        <w:tblStyle w:val="a"/>
        <w:tblW w:w="9017" w:type="dxa"/>
        <w:tblLayout w:type="fixed"/>
        <w:tblLook w:val="0400" w:firstRow="0" w:lastRow="0" w:firstColumn="0" w:lastColumn="0" w:noHBand="0" w:noVBand="1"/>
      </w:tblPr>
      <w:tblGrid>
        <w:gridCol w:w="814"/>
        <w:gridCol w:w="2604"/>
        <w:gridCol w:w="1107"/>
        <w:gridCol w:w="997"/>
        <w:gridCol w:w="941"/>
        <w:gridCol w:w="936"/>
        <w:gridCol w:w="702"/>
        <w:gridCol w:w="916"/>
      </w:tblGrid>
      <w:tr w:rsidR="00004952" w14:paraId="4E5ADFA0" w14:textId="77777777">
        <w:tc>
          <w:tcPr>
            <w:tcW w:w="814" w:type="dxa"/>
            <w:vMerge w:val="restart"/>
            <w:tcBorders>
              <w:top w:val="single" w:sz="4" w:space="0" w:color="000000"/>
              <w:left w:val="single" w:sz="4" w:space="0" w:color="000000"/>
            </w:tcBorders>
            <w:shd w:val="clear" w:color="auto" w:fill="auto"/>
            <w:tcMar>
              <w:top w:w="0" w:type="dxa"/>
              <w:bottom w:w="0" w:type="dxa"/>
            </w:tcMar>
            <w:vAlign w:val="center"/>
          </w:tcPr>
          <w:p w14:paraId="7EA97FE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04" w:type="dxa"/>
            <w:vMerge w:val="restart"/>
            <w:tcBorders>
              <w:top w:val="single" w:sz="4" w:space="0" w:color="000000"/>
              <w:left w:val="single" w:sz="4" w:space="0" w:color="000000"/>
            </w:tcBorders>
            <w:shd w:val="clear" w:color="auto" w:fill="auto"/>
            <w:tcMar>
              <w:top w:w="0" w:type="dxa"/>
              <w:bottom w:w="0" w:type="dxa"/>
            </w:tcMar>
            <w:vAlign w:val="center"/>
          </w:tcPr>
          <w:p w14:paraId="479DBCA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107" w:type="dxa"/>
            <w:vMerge w:val="restart"/>
            <w:tcBorders>
              <w:top w:val="single" w:sz="4" w:space="0" w:color="000000"/>
              <w:left w:val="single" w:sz="4" w:space="0" w:color="000000"/>
            </w:tcBorders>
            <w:shd w:val="clear" w:color="auto" w:fill="auto"/>
            <w:tcMar>
              <w:top w:w="0" w:type="dxa"/>
              <w:bottom w:w="0" w:type="dxa"/>
            </w:tcMar>
            <w:vAlign w:val="center"/>
          </w:tcPr>
          <w:p w14:paraId="095B41C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938" w:type="dxa"/>
            <w:gridSpan w:val="2"/>
            <w:tcBorders>
              <w:top w:val="single" w:sz="4" w:space="0" w:color="000000"/>
              <w:left w:val="single" w:sz="4" w:space="0" w:color="000000"/>
            </w:tcBorders>
            <w:shd w:val="clear" w:color="auto" w:fill="auto"/>
            <w:tcMar>
              <w:top w:w="0" w:type="dxa"/>
              <w:bottom w:w="0" w:type="dxa"/>
            </w:tcMar>
            <w:vAlign w:val="center"/>
          </w:tcPr>
          <w:p w14:paraId="0CF7A42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w:t>
            </w:r>
          </w:p>
        </w:tc>
        <w:tc>
          <w:tcPr>
            <w:tcW w:w="936" w:type="dxa"/>
            <w:vMerge w:val="restart"/>
            <w:tcBorders>
              <w:top w:val="single" w:sz="4" w:space="0" w:color="000000"/>
              <w:left w:val="single" w:sz="4" w:space="0" w:color="000000"/>
            </w:tcBorders>
            <w:shd w:val="clear" w:color="auto" w:fill="auto"/>
            <w:tcMar>
              <w:top w:w="0" w:type="dxa"/>
              <w:bottom w:w="0" w:type="dxa"/>
            </w:tcMar>
            <w:vAlign w:val="center"/>
          </w:tcPr>
          <w:p w14:paraId="1361F1E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w:t>
            </w:r>
          </w:p>
        </w:tc>
        <w:tc>
          <w:tcPr>
            <w:tcW w:w="1618" w:type="dxa"/>
            <w:gridSpan w:val="2"/>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89A3B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Comparison %</w:t>
            </w:r>
          </w:p>
        </w:tc>
      </w:tr>
      <w:tr w:rsidR="00004952" w14:paraId="46D94F87" w14:textId="77777777">
        <w:trPr>
          <w:trHeight w:val="465"/>
        </w:trPr>
        <w:tc>
          <w:tcPr>
            <w:tcW w:w="814" w:type="dxa"/>
            <w:vMerge/>
            <w:tcBorders>
              <w:top w:val="single" w:sz="4" w:space="0" w:color="000000"/>
              <w:left w:val="single" w:sz="4" w:space="0" w:color="000000"/>
            </w:tcBorders>
            <w:shd w:val="clear" w:color="auto" w:fill="auto"/>
            <w:tcMar>
              <w:top w:w="0" w:type="dxa"/>
              <w:bottom w:w="0" w:type="dxa"/>
            </w:tcMar>
            <w:vAlign w:val="center"/>
          </w:tcPr>
          <w:p w14:paraId="0F41DACA"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2604" w:type="dxa"/>
            <w:vMerge/>
            <w:tcBorders>
              <w:top w:val="single" w:sz="4" w:space="0" w:color="000000"/>
              <w:left w:val="single" w:sz="4" w:space="0" w:color="000000"/>
            </w:tcBorders>
            <w:shd w:val="clear" w:color="auto" w:fill="auto"/>
            <w:tcMar>
              <w:top w:w="0" w:type="dxa"/>
              <w:bottom w:w="0" w:type="dxa"/>
            </w:tcMar>
            <w:vAlign w:val="center"/>
          </w:tcPr>
          <w:p w14:paraId="6C732CCE"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1107" w:type="dxa"/>
            <w:vMerge/>
            <w:tcBorders>
              <w:top w:val="single" w:sz="4" w:space="0" w:color="000000"/>
              <w:left w:val="single" w:sz="4" w:space="0" w:color="000000"/>
            </w:tcBorders>
            <w:shd w:val="clear" w:color="auto" w:fill="auto"/>
            <w:tcMar>
              <w:top w:w="0" w:type="dxa"/>
              <w:bottom w:w="0" w:type="dxa"/>
            </w:tcMar>
            <w:vAlign w:val="center"/>
          </w:tcPr>
          <w:p w14:paraId="198AC83C"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997" w:type="dxa"/>
            <w:vMerge w:val="restart"/>
            <w:tcBorders>
              <w:top w:val="single" w:sz="4" w:space="0" w:color="000000"/>
              <w:left w:val="single" w:sz="4" w:space="0" w:color="000000"/>
            </w:tcBorders>
            <w:shd w:val="clear" w:color="auto" w:fill="auto"/>
            <w:tcMar>
              <w:top w:w="0" w:type="dxa"/>
              <w:bottom w:w="0" w:type="dxa"/>
            </w:tcMar>
            <w:vAlign w:val="center"/>
          </w:tcPr>
          <w:p w14:paraId="7C3060C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Beginning of year</w:t>
            </w:r>
          </w:p>
        </w:tc>
        <w:tc>
          <w:tcPr>
            <w:tcW w:w="941" w:type="dxa"/>
            <w:vMerge w:val="restart"/>
            <w:tcBorders>
              <w:top w:val="single" w:sz="4" w:space="0" w:color="000000"/>
              <w:left w:val="single" w:sz="4" w:space="0" w:color="000000"/>
            </w:tcBorders>
            <w:shd w:val="clear" w:color="auto" w:fill="auto"/>
            <w:tcMar>
              <w:top w:w="0" w:type="dxa"/>
              <w:bottom w:w="0" w:type="dxa"/>
            </w:tcMar>
            <w:vAlign w:val="center"/>
          </w:tcPr>
          <w:p w14:paraId="66FD172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w:t>
            </w:r>
          </w:p>
        </w:tc>
        <w:tc>
          <w:tcPr>
            <w:tcW w:w="936" w:type="dxa"/>
            <w:vMerge/>
            <w:tcBorders>
              <w:top w:val="single" w:sz="4" w:space="0" w:color="000000"/>
              <w:left w:val="single" w:sz="4" w:space="0" w:color="000000"/>
            </w:tcBorders>
            <w:shd w:val="clear" w:color="auto" w:fill="auto"/>
            <w:tcMar>
              <w:top w:w="0" w:type="dxa"/>
              <w:bottom w:w="0" w:type="dxa"/>
            </w:tcMar>
            <w:vAlign w:val="center"/>
          </w:tcPr>
          <w:p w14:paraId="166EB00E"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1618" w:type="dxa"/>
            <w:gridSpan w:val="2"/>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64BDFD"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r>
      <w:tr w:rsidR="00004952" w14:paraId="288756E8" w14:textId="77777777">
        <w:tc>
          <w:tcPr>
            <w:tcW w:w="814" w:type="dxa"/>
            <w:vMerge/>
            <w:tcBorders>
              <w:top w:val="single" w:sz="4" w:space="0" w:color="000000"/>
              <w:left w:val="single" w:sz="4" w:space="0" w:color="000000"/>
            </w:tcBorders>
            <w:shd w:val="clear" w:color="auto" w:fill="auto"/>
            <w:tcMar>
              <w:top w:w="0" w:type="dxa"/>
              <w:bottom w:w="0" w:type="dxa"/>
            </w:tcMar>
            <w:vAlign w:val="center"/>
          </w:tcPr>
          <w:p w14:paraId="19CCC5DD"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2604" w:type="dxa"/>
            <w:vMerge/>
            <w:tcBorders>
              <w:top w:val="single" w:sz="4" w:space="0" w:color="000000"/>
              <w:left w:val="single" w:sz="4" w:space="0" w:color="000000"/>
            </w:tcBorders>
            <w:shd w:val="clear" w:color="auto" w:fill="auto"/>
            <w:tcMar>
              <w:top w:w="0" w:type="dxa"/>
              <w:bottom w:w="0" w:type="dxa"/>
            </w:tcMar>
            <w:vAlign w:val="center"/>
          </w:tcPr>
          <w:p w14:paraId="5FCF5E43"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1107" w:type="dxa"/>
            <w:vMerge/>
            <w:tcBorders>
              <w:top w:val="single" w:sz="4" w:space="0" w:color="000000"/>
              <w:left w:val="single" w:sz="4" w:space="0" w:color="000000"/>
            </w:tcBorders>
            <w:shd w:val="clear" w:color="auto" w:fill="auto"/>
            <w:tcMar>
              <w:top w:w="0" w:type="dxa"/>
              <w:bottom w:w="0" w:type="dxa"/>
            </w:tcMar>
            <w:vAlign w:val="center"/>
          </w:tcPr>
          <w:p w14:paraId="31602C46"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997" w:type="dxa"/>
            <w:vMerge/>
            <w:tcBorders>
              <w:top w:val="single" w:sz="4" w:space="0" w:color="000000"/>
              <w:left w:val="single" w:sz="4" w:space="0" w:color="000000"/>
            </w:tcBorders>
            <w:shd w:val="clear" w:color="auto" w:fill="auto"/>
            <w:tcMar>
              <w:top w:w="0" w:type="dxa"/>
              <w:bottom w:w="0" w:type="dxa"/>
            </w:tcMar>
            <w:vAlign w:val="center"/>
          </w:tcPr>
          <w:p w14:paraId="518F3D8A"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941" w:type="dxa"/>
            <w:vMerge/>
            <w:tcBorders>
              <w:top w:val="single" w:sz="4" w:space="0" w:color="000000"/>
              <w:left w:val="single" w:sz="4" w:space="0" w:color="000000"/>
            </w:tcBorders>
            <w:shd w:val="clear" w:color="auto" w:fill="auto"/>
            <w:tcMar>
              <w:top w:w="0" w:type="dxa"/>
              <w:bottom w:w="0" w:type="dxa"/>
            </w:tcMar>
            <w:vAlign w:val="center"/>
          </w:tcPr>
          <w:p w14:paraId="7F38B53D"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936" w:type="dxa"/>
            <w:vMerge/>
            <w:tcBorders>
              <w:top w:val="single" w:sz="4" w:space="0" w:color="000000"/>
              <w:left w:val="single" w:sz="4" w:space="0" w:color="000000"/>
            </w:tcBorders>
            <w:shd w:val="clear" w:color="auto" w:fill="auto"/>
            <w:tcMar>
              <w:top w:w="0" w:type="dxa"/>
              <w:bottom w:w="0" w:type="dxa"/>
            </w:tcMar>
            <w:vAlign w:val="center"/>
          </w:tcPr>
          <w:p w14:paraId="3D8DEAC2"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702" w:type="dxa"/>
            <w:tcBorders>
              <w:top w:val="single" w:sz="4" w:space="0" w:color="000000"/>
              <w:left w:val="single" w:sz="4" w:space="0" w:color="000000"/>
            </w:tcBorders>
            <w:shd w:val="clear" w:color="auto" w:fill="auto"/>
            <w:tcMar>
              <w:top w:w="0" w:type="dxa"/>
              <w:bottom w:w="0" w:type="dxa"/>
            </w:tcMar>
            <w:vAlign w:val="center"/>
          </w:tcPr>
          <w:p w14:paraId="0873E93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Beginning of year</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C6F3E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w:t>
            </w:r>
          </w:p>
        </w:tc>
      </w:tr>
      <w:tr w:rsidR="00004952" w14:paraId="15400B70"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6B1DDD64" w14:textId="77777777" w:rsidR="00004952" w:rsidRDefault="00445E62">
            <w:pP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04" w:type="dxa"/>
            <w:tcBorders>
              <w:top w:val="single" w:sz="4" w:space="0" w:color="000000"/>
              <w:left w:val="single" w:sz="4" w:space="0" w:color="000000"/>
            </w:tcBorders>
            <w:shd w:val="clear" w:color="auto" w:fill="auto"/>
            <w:tcMar>
              <w:top w:w="0" w:type="dxa"/>
              <w:bottom w:w="0" w:type="dxa"/>
            </w:tcMar>
            <w:vAlign w:val="center"/>
          </w:tcPr>
          <w:p w14:paraId="73C340B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tunnel excavation</w:t>
            </w:r>
          </w:p>
        </w:tc>
        <w:tc>
          <w:tcPr>
            <w:tcW w:w="1107" w:type="dxa"/>
            <w:tcBorders>
              <w:top w:val="single" w:sz="4" w:space="0" w:color="000000"/>
              <w:left w:val="single" w:sz="4" w:space="0" w:color="000000"/>
            </w:tcBorders>
            <w:shd w:val="clear" w:color="auto" w:fill="auto"/>
            <w:tcMar>
              <w:top w:w="0" w:type="dxa"/>
              <w:bottom w:w="0" w:type="dxa"/>
            </w:tcMar>
            <w:vAlign w:val="center"/>
          </w:tcPr>
          <w:p w14:paraId="24974C6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Meter </w:t>
            </w:r>
          </w:p>
        </w:tc>
        <w:tc>
          <w:tcPr>
            <w:tcW w:w="997" w:type="dxa"/>
            <w:tcBorders>
              <w:top w:val="single" w:sz="4" w:space="0" w:color="000000"/>
              <w:left w:val="single" w:sz="4" w:space="0" w:color="000000"/>
            </w:tcBorders>
            <w:shd w:val="clear" w:color="auto" w:fill="auto"/>
            <w:tcMar>
              <w:top w:w="0" w:type="dxa"/>
              <w:bottom w:w="0" w:type="dxa"/>
            </w:tcMar>
            <w:vAlign w:val="center"/>
          </w:tcPr>
          <w:p w14:paraId="5B5BF39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17,200</w:t>
            </w:r>
          </w:p>
        </w:tc>
        <w:tc>
          <w:tcPr>
            <w:tcW w:w="941" w:type="dxa"/>
            <w:tcBorders>
              <w:top w:val="single" w:sz="4" w:space="0" w:color="000000"/>
              <w:left w:val="single" w:sz="4" w:space="0" w:color="000000"/>
            </w:tcBorders>
            <w:shd w:val="clear" w:color="auto" w:fill="auto"/>
            <w:tcMar>
              <w:top w:w="0" w:type="dxa"/>
              <w:bottom w:w="0" w:type="dxa"/>
            </w:tcMar>
            <w:vAlign w:val="center"/>
          </w:tcPr>
          <w:p w14:paraId="719D140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14,800</w:t>
            </w:r>
          </w:p>
        </w:tc>
        <w:tc>
          <w:tcPr>
            <w:tcW w:w="936" w:type="dxa"/>
            <w:tcBorders>
              <w:top w:val="single" w:sz="4" w:space="0" w:color="000000"/>
              <w:left w:val="single" w:sz="4" w:space="0" w:color="000000"/>
            </w:tcBorders>
            <w:shd w:val="clear" w:color="auto" w:fill="auto"/>
            <w:tcMar>
              <w:top w:w="0" w:type="dxa"/>
              <w:bottom w:w="0" w:type="dxa"/>
            </w:tcMar>
            <w:vAlign w:val="center"/>
          </w:tcPr>
          <w:p w14:paraId="3216AD3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14,952</w:t>
            </w:r>
          </w:p>
        </w:tc>
        <w:tc>
          <w:tcPr>
            <w:tcW w:w="702" w:type="dxa"/>
            <w:tcBorders>
              <w:top w:val="single" w:sz="4" w:space="0" w:color="000000"/>
              <w:left w:val="single" w:sz="4" w:space="0" w:color="000000"/>
            </w:tcBorders>
            <w:shd w:val="clear" w:color="auto" w:fill="auto"/>
            <w:tcMar>
              <w:top w:w="0" w:type="dxa"/>
              <w:bottom w:w="0" w:type="dxa"/>
            </w:tcMar>
            <w:vAlign w:val="center"/>
          </w:tcPr>
          <w:p w14:paraId="2AFFA18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E542C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r>
      <w:tr w:rsidR="00004952" w14:paraId="0F3D5D68"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5503892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04" w:type="dxa"/>
            <w:tcBorders>
              <w:top w:val="single" w:sz="4" w:space="0" w:color="000000"/>
              <w:left w:val="single" w:sz="4" w:space="0" w:color="000000"/>
            </w:tcBorders>
            <w:shd w:val="clear" w:color="auto" w:fill="auto"/>
            <w:tcMar>
              <w:top w:w="0" w:type="dxa"/>
              <w:bottom w:w="0" w:type="dxa"/>
            </w:tcMar>
            <w:vAlign w:val="center"/>
          </w:tcPr>
          <w:p w14:paraId="03B253C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Basic construction tunnels</w:t>
            </w:r>
          </w:p>
        </w:tc>
        <w:tc>
          <w:tcPr>
            <w:tcW w:w="1107" w:type="dxa"/>
            <w:tcBorders>
              <w:top w:val="single" w:sz="4" w:space="0" w:color="000000"/>
              <w:left w:val="single" w:sz="4" w:space="0" w:color="000000"/>
            </w:tcBorders>
            <w:shd w:val="clear" w:color="auto" w:fill="auto"/>
            <w:tcMar>
              <w:top w:w="0" w:type="dxa"/>
              <w:bottom w:w="0" w:type="dxa"/>
            </w:tcMar>
            <w:vAlign w:val="center"/>
          </w:tcPr>
          <w:p w14:paraId="6B439C6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97" w:type="dxa"/>
            <w:tcBorders>
              <w:top w:val="single" w:sz="4" w:space="0" w:color="000000"/>
              <w:left w:val="single" w:sz="4" w:space="0" w:color="000000"/>
            </w:tcBorders>
            <w:shd w:val="clear" w:color="auto" w:fill="auto"/>
            <w:tcMar>
              <w:top w:w="0" w:type="dxa"/>
              <w:bottom w:w="0" w:type="dxa"/>
            </w:tcMar>
            <w:vAlign w:val="center"/>
          </w:tcPr>
          <w:p w14:paraId="1BD40957" w14:textId="77777777" w:rsidR="00004952" w:rsidRDefault="00004952">
            <w:pPr>
              <w:tabs>
                <w:tab w:val="left" w:pos="432"/>
              </w:tabs>
              <w:spacing w:after="120" w:line="360" w:lineRule="auto"/>
              <w:rPr>
                <w:rFonts w:ascii="Arial" w:eastAsia="Arial" w:hAnsi="Arial" w:cs="Arial"/>
                <w:color w:val="010000"/>
                <w:sz w:val="20"/>
                <w:szCs w:val="20"/>
              </w:rPr>
            </w:pPr>
          </w:p>
        </w:tc>
        <w:tc>
          <w:tcPr>
            <w:tcW w:w="941" w:type="dxa"/>
            <w:tcBorders>
              <w:top w:val="single" w:sz="4" w:space="0" w:color="000000"/>
              <w:left w:val="single" w:sz="4" w:space="0" w:color="000000"/>
            </w:tcBorders>
            <w:shd w:val="clear" w:color="auto" w:fill="auto"/>
            <w:tcMar>
              <w:top w:w="0" w:type="dxa"/>
              <w:bottom w:w="0" w:type="dxa"/>
            </w:tcMar>
            <w:vAlign w:val="center"/>
          </w:tcPr>
          <w:p w14:paraId="30771411"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tcBorders>
            <w:shd w:val="clear" w:color="auto" w:fill="auto"/>
            <w:tcMar>
              <w:top w:w="0" w:type="dxa"/>
              <w:bottom w:w="0" w:type="dxa"/>
            </w:tcMar>
            <w:vAlign w:val="center"/>
          </w:tcPr>
          <w:p w14:paraId="63499243" w14:textId="77777777" w:rsidR="00004952" w:rsidRDefault="00004952">
            <w:pPr>
              <w:tabs>
                <w:tab w:val="left" w:pos="432"/>
              </w:tabs>
              <w:spacing w:after="120" w:line="360" w:lineRule="auto"/>
              <w:rPr>
                <w:rFonts w:ascii="Arial" w:eastAsia="Arial" w:hAnsi="Arial" w:cs="Arial"/>
                <w:color w:val="010000"/>
                <w:sz w:val="20"/>
                <w:szCs w:val="20"/>
              </w:rPr>
            </w:pPr>
          </w:p>
        </w:tc>
        <w:tc>
          <w:tcPr>
            <w:tcW w:w="702" w:type="dxa"/>
            <w:tcBorders>
              <w:top w:val="single" w:sz="4" w:space="0" w:color="000000"/>
              <w:left w:val="single" w:sz="4" w:space="0" w:color="000000"/>
            </w:tcBorders>
            <w:shd w:val="clear" w:color="auto" w:fill="auto"/>
            <w:tcMar>
              <w:top w:w="0" w:type="dxa"/>
              <w:bottom w:w="0" w:type="dxa"/>
            </w:tcMar>
            <w:vAlign w:val="center"/>
          </w:tcPr>
          <w:p w14:paraId="187CF62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FADEA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04952" w14:paraId="58ECFFED"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403507FE" w14:textId="77777777" w:rsidR="00004952" w:rsidRDefault="00445E62">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04" w:type="dxa"/>
            <w:tcBorders>
              <w:top w:val="single" w:sz="4" w:space="0" w:color="000000"/>
              <w:left w:val="single" w:sz="4" w:space="0" w:color="000000"/>
            </w:tcBorders>
            <w:shd w:val="clear" w:color="auto" w:fill="auto"/>
            <w:tcMar>
              <w:top w:w="0" w:type="dxa"/>
              <w:bottom w:w="0" w:type="dxa"/>
            </w:tcMar>
            <w:vAlign w:val="center"/>
          </w:tcPr>
          <w:p w14:paraId="4D80715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Basic production tunnels</w:t>
            </w:r>
          </w:p>
        </w:tc>
        <w:tc>
          <w:tcPr>
            <w:tcW w:w="1107" w:type="dxa"/>
            <w:tcBorders>
              <w:top w:val="single" w:sz="4" w:space="0" w:color="000000"/>
              <w:left w:val="single" w:sz="4" w:space="0" w:color="000000"/>
            </w:tcBorders>
            <w:shd w:val="clear" w:color="auto" w:fill="auto"/>
            <w:tcMar>
              <w:top w:w="0" w:type="dxa"/>
              <w:bottom w:w="0" w:type="dxa"/>
            </w:tcMar>
            <w:vAlign w:val="center"/>
          </w:tcPr>
          <w:p w14:paraId="5389F1AC" w14:textId="77777777" w:rsidR="00004952" w:rsidRDefault="00445E62">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97" w:type="dxa"/>
            <w:tcBorders>
              <w:top w:val="single" w:sz="4" w:space="0" w:color="000000"/>
              <w:left w:val="single" w:sz="4" w:space="0" w:color="000000"/>
            </w:tcBorders>
            <w:shd w:val="clear" w:color="auto" w:fill="auto"/>
            <w:tcMar>
              <w:top w:w="0" w:type="dxa"/>
              <w:bottom w:w="0" w:type="dxa"/>
            </w:tcMar>
            <w:vAlign w:val="center"/>
          </w:tcPr>
          <w:p w14:paraId="6E093B1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17,200</w:t>
            </w:r>
          </w:p>
        </w:tc>
        <w:tc>
          <w:tcPr>
            <w:tcW w:w="941" w:type="dxa"/>
            <w:tcBorders>
              <w:top w:val="single" w:sz="4" w:space="0" w:color="000000"/>
              <w:left w:val="single" w:sz="4" w:space="0" w:color="000000"/>
            </w:tcBorders>
            <w:shd w:val="clear" w:color="auto" w:fill="auto"/>
            <w:tcMar>
              <w:top w:w="0" w:type="dxa"/>
              <w:bottom w:w="0" w:type="dxa"/>
            </w:tcMar>
            <w:vAlign w:val="center"/>
          </w:tcPr>
          <w:p w14:paraId="732D830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14,800</w:t>
            </w:r>
          </w:p>
        </w:tc>
        <w:tc>
          <w:tcPr>
            <w:tcW w:w="936" w:type="dxa"/>
            <w:tcBorders>
              <w:top w:val="single" w:sz="4" w:space="0" w:color="000000"/>
              <w:left w:val="single" w:sz="4" w:space="0" w:color="000000"/>
            </w:tcBorders>
            <w:shd w:val="clear" w:color="auto" w:fill="auto"/>
            <w:tcMar>
              <w:top w:w="0" w:type="dxa"/>
              <w:bottom w:w="0" w:type="dxa"/>
            </w:tcMar>
            <w:vAlign w:val="center"/>
          </w:tcPr>
          <w:p w14:paraId="3408861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14,952</w:t>
            </w:r>
          </w:p>
        </w:tc>
        <w:tc>
          <w:tcPr>
            <w:tcW w:w="702" w:type="dxa"/>
            <w:tcBorders>
              <w:top w:val="single" w:sz="4" w:space="0" w:color="000000"/>
              <w:left w:val="single" w:sz="4" w:space="0" w:color="000000"/>
            </w:tcBorders>
            <w:shd w:val="clear" w:color="auto" w:fill="auto"/>
            <w:tcMar>
              <w:top w:w="0" w:type="dxa"/>
              <w:bottom w:w="0" w:type="dxa"/>
            </w:tcMar>
            <w:vAlign w:val="center"/>
          </w:tcPr>
          <w:p w14:paraId="460C5B5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19340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r>
      <w:tr w:rsidR="00004952" w14:paraId="24D30157"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172300B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04" w:type="dxa"/>
            <w:tcBorders>
              <w:top w:val="single" w:sz="4" w:space="0" w:color="000000"/>
              <w:left w:val="single" w:sz="4" w:space="0" w:color="000000"/>
            </w:tcBorders>
            <w:shd w:val="clear" w:color="auto" w:fill="auto"/>
            <w:tcMar>
              <w:top w:w="0" w:type="dxa"/>
              <w:bottom w:w="0" w:type="dxa"/>
            </w:tcMar>
            <w:vAlign w:val="center"/>
          </w:tcPr>
          <w:p w14:paraId="34DF294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Raw coal production</w:t>
            </w:r>
          </w:p>
        </w:tc>
        <w:tc>
          <w:tcPr>
            <w:tcW w:w="1107" w:type="dxa"/>
            <w:tcBorders>
              <w:top w:val="single" w:sz="4" w:space="0" w:color="000000"/>
              <w:left w:val="single" w:sz="4" w:space="0" w:color="000000"/>
            </w:tcBorders>
            <w:shd w:val="clear" w:color="auto" w:fill="auto"/>
            <w:tcMar>
              <w:top w:w="0" w:type="dxa"/>
              <w:bottom w:w="0" w:type="dxa"/>
            </w:tcMar>
            <w:vAlign w:val="center"/>
          </w:tcPr>
          <w:p w14:paraId="703E3BA3" w14:textId="14F1349D"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Tons</w:t>
            </w:r>
          </w:p>
        </w:tc>
        <w:tc>
          <w:tcPr>
            <w:tcW w:w="997" w:type="dxa"/>
            <w:tcBorders>
              <w:top w:val="single" w:sz="4" w:space="0" w:color="000000"/>
              <w:left w:val="single" w:sz="4" w:space="0" w:color="000000"/>
            </w:tcBorders>
            <w:shd w:val="clear" w:color="auto" w:fill="auto"/>
            <w:tcMar>
              <w:top w:w="0" w:type="dxa"/>
              <w:bottom w:w="0" w:type="dxa"/>
            </w:tcMar>
            <w:vAlign w:val="center"/>
          </w:tcPr>
          <w:p w14:paraId="1E82CFA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1,750</w:t>
            </w:r>
          </w:p>
        </w:tc>
        <w:tc>
          <w:tcPr>
            <w:tcW w:w="941" w:type="dxa"/>
            <w:tcBorders>
              <w:top w:val="single" w:sz="4" w:space="0" w:color="000000"/>
              <w:left w:val="single" w:sz="4" w:space="0" w:color="000000"/>
            </w:tcBorders>
            <w:shd w:val="clear" w:color="auto" w:fill="auto"/>
            <w:tcMar>
              <w:top w:w="0" w:type="dxa"/>
              <w:bottom w:w="0" w:type="dxa"/>
            </w:tcMar>
            <w:vAlign w:val="center"/>
          </w:tcPr>
          <w:p w14:paraId="1B661C9B"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tcBorders>
            <w:shd w:val="clear" w:color="auto" w:fill="auto"/>
            <w:tcMar>
              <w:top w:w="0" w:type="dxa"/>
              <w:bottom w:w="0" w:type="dxa"/>
            </w:tcMar>
            <w:vAlign w:val="center"/>
          </w:tcPr>
          <w:p w14:paraId="37642A5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1,766</w:t>
            </w:r>
          </w:p>
        </w:tc>
        <w:tc>
          <w:tcPr>
            <w:tcW w:w="702" w:type="dxa"/>
            <w:tcBorders>
              <w:top w:val="single" w:sz="4" w:space="0" w:color="000000"/>
              <w:left w:val="single" w:sz="4" w:space="0" w:color="000000"/>
            </w:tcBorders>
            <w:shd w:val="clear" w:color="auto" w:fill="auto"/>
            <w:tcMar>
              <w:top w:w="0" w:type="dxa"/>
              <w:bottom w:w="0" w:type="dxa"/>
            </w:tcMar>
            <w:vAlign w:val="center"/>
          </w:tcPr>
          <w:p w14:paraId="18B9491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tcPr>
          <w:p w14:paraId="17369A88" w14:textId="77777777" w:rsidR="00004952" w:rsidRDefault="00445E62">
            <w:pPr>
              <w:tabs>
                <w:tab w:val="left" w:pos="432"/>
              </w:tabs>
            </w:pPr>
            <w:r>
              <w:rPr>
                <w:rFonts w:ascii="Arial" w:hAnsi="Arial"/>
                <w:color w:val="010000"/>
                <w:sz w:val="20"/>
              </w:rPr>
              <w:t>-</w:t>
            </w:r>
          </w:p>
        </w:tc>
      </w:tr>
      <w:tr w:rsidR="00004952" w14:paraId="5EEBC5EC"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4DE7275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04" w:type="dxa"/>
            <w:tcBorders>
              <w:top w:val="single" w:sz="4" w:space="0" w:color="000000"/>
              <w:left w:val="single" w:sz="4" w:space="0" w:color="000000"/>
            </w:tcBorders>
            <w:shd w:val="clear" w:color="auto" w:fill="auto"/>
            <w:tcMar>
              <w:top w:w="0" w:type="dxa"/>
              <w:bottom w:w="0" w:type="dxa"/>
            </w:tcMar>
            <w:vAlign w:val="center"/>
          </w:tcPr>
          <w:p w14:paraId="37DD326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Open-pit coal</w:t>
            </w:r>
          </w:p>
        </w:tc>
        <w:tc>
          <w:tcPr>
            <w:tcW w:w="1107" w:type="dxa"/>
            <w:tcBorders>
              <w:top w:val="single" w:sz="4" w:space="0" w:color="000000"/>
              <w:left w:val="single" w:sz="4" w:space="0" w:color="000000"/>
            </w:tcBorders>
            <w:shd w:val="clear" w:color="auto" w:fill="auto"/>
            <w:tcMar>
              <w:top w:w="0" w:type="dxa"/>
              <w:bottom w:w="0" w:type="dxa"/>
            </w:tcMar>
          </w:tcPr>
          <w:p w14:paraId="3BE3BF03" w14:textId="77777777" w:rsidR="00004952" w:rsidRDefault="00445E62">
            <w:pPr>
              <w:tabs>
                <w:tab w:val="left" w:pos="432"/>
              </w:tabs>
            </w:pPr>
            <w:r>
              <w:rPr>
                <w:rFonts w:ascii="Arial" w:hAnsi="Arial"/>
                <w:color w:val="010000"/>
                <w:sz w:val="20"/>
              </w:rPr>
              <w:t>“</w:t>
            </w:r>
          </w:p>
        </w:tc>
        <w:tc>
          <w:tcPr>
            <w:tcW w:w="997" w:type="dxa"/>
            <w:tcBorders>
              <w:top w:val="single" w:sz="4" w:space="0" w:color="000000"/>
              <w:left w:val="single" w:sz="4" w:space="0" w:color="000000"/>
            </w:tcBorders>
            <w:shd w:val="clear" w:color="auto" w:fill="auto"/>
            <w:tcMar>
              <w:top w:w="0" w:type="dxa"/>
              <w:bottom w:w="0" w:type="dxa"/>
            </w:tcMar>
            <w:vAlign w:val="center"/>
          </w:tcPr>
          <w:p w14:paraId="2B2399E7" w14:textId="77777777" w:rsidR="00004952" w:rsidRDefault="00004952">
            <w:pPr>
              <w:tabs>
                <w:tab w:val="left" w:pos="432"/>
              </w:tabs>
              <w:spacing w:after="120" w:line="360" w:lineRule="auto"/>
              <w:rPr>
                <w:rFonts w:ascii="Arial" w:eastAsia="Arial" w:hAnsi="Arial" w:cs="Arial"/>
                <w:color w:val="010000"/>
                <w:sz w:val="20"/>
                <w:szCs w:val="20"/>
              </w:rPr>
            </w:pPr>
          </w:p>
        </w:tc>
        <w:tc>
          <w:tcPr>
            <w:tcW w:w="941" w:type="dxa"/>
            <w:tcBorders>
              <w:top w:val="single" w:sz="4" w:space="0" w:color="000000"/>
              <w:left w:val="single" w:sz="4" w:space="0" w:color="000000"/>
            </w:tcBorders>
            <w:shd w:val="clear" w:color="auto" w:fill="auto"/>
            <w:tcMar>
              <w:top w:w="0" w:type="dxa"/>
              <w:bottom w:w="0" w:type="dxa"/>
            </w:tcMar>
            <w:vAlign w:val="center"/>
          </w:tcPr>
          <w:p w14:paraId="0FD3F528"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tcBorders>
            <w:shd w:val="clear" w:color="auto" w:fill="auto"/>
            <w:tcMar>
              <w:top w:w="0" w:type="dxa"/>
              <w:bottom w:w="0" w:type="dxa"/>
            </w:tcMar>
            <w:vAlign w:val="center"/>
          </w:tcPr>
          <w:p w14:paraId="5170C8E3" w14:textId="77777777" w:rsidR="00004952" w:rsidRDefault="00004952">
            <w:pPr>
              <w:tabs>
                <w:tab w:val="left" w:pos="432"/>
              </w:tabs>
              <w:spacing w:after="120" w:line="360" w:lineRule="auto"/>
              <w:rPr>
                <w:rFonts w:ascii="Arial" w:eastAsia="Arial" w:hAnsi="Arial" w:cs="Arial"/>
                <w:color w:val="010000"/>
                <w:sz w:val="20"/>
                <w:szCs w:val="20"/>
              </w:rPr>
            </w:pPr>
          </w:p>
        </w:tc>
        <w:tc>
          <w:tcPr>
            <w:tcW w:w="702" w:type="dxa"/>
            <w:tcBorders>
              <w:top w:val="single" w:sz="4" w:space="0" w:color="000000"/>
              <w:left w:val="single" w:sz="4" w:space="0" w:color="000000"/>
            </w:tcBorders>
            <w:shd w:val="clear" w:color="auto" w:fill="auto"/>
            <w:tcMar>
              <w:top w:w="0" w:type="dxa"/>
              <w:bottom w:w="0" w:type="dxa"/>
            </w:tcMar>
            <w:vAlign w:val="center"/>
          </w:tcPr>
          <w:p w14:paraId="6ED77FA2" w14:textId="77777777" w:rsidR="00004952" w:rsidRDefault="00004952">
            <w:pPr>
              <w:tabs>
                <w:tab w:val="left" w:pos="432"/>
              </w:tabs>
              <w:spacing w:after="120" w:line="360" w:lineRule="auto"/>
              <w:rPr>
                <w:rFonts w:ascii="Arial" w:eastAsia="Arial" w:hAnsi="Arial" w:cs="Arial"/>
                <w:color w:val="010000"/>
                <w:sz w:val="20"/>
                <w:szCs w:val="20"/>
              </w:rPr>
            </w:pP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tcPr>
          <w:p w14:paraId="5C485B84" w14:textId="77777777" w:rsidR="00004952" w:rsidRDefault="00445E62">
            <w:pPr>
              <w:tabs>
                <w:tab w:val="left" w:pos="432"/>
              </w:tabs>
            </w:pPr>
            <w:r>
              <w:rPr>
                <w:rFonts w:ascii="Arial" w:hAnsi="Arial"/>
                <w:color w:val="010000"/>
                <w:sz w:val="20"/>
              </w:rPr>
              <w:t>-</w:t>
            </w:r>
          </w:p>
        </w:tc>
      </w:tr>
      <w:tr w:rsidR="00004952" w14:paraId="5C446DF0"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1614C8F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04" w:type="dxa"/>
            <w:tcBorders>
              <w:top w:val="single" w:sz="4" w:space="0" w:color="000000"/>
              <w:left w:val="single" w:sz="4" w:space="0" w:color="000000"/>
            </w:tcBorders>
            <w:shd w:val="clear" w:color="auto" w:fill="auto"/>
            <w:tcMar>
              <w:top w:w="0" w:type="dxa"/>
              <w:bottom w:w="0" w:type="dxa"/>
            </w:tcMar>
            <w:vAlign w:val="center"/>
          </w:tcPr>
          <w:p w14:paraId="366DE06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Underground coal</w:t>
            </w:r>
          </w:p>
        </w:tc>
        <w:tc>
          <w:tcPr>
            <w:tcW w:w="1107" w:type="dxa"/>
            <w:tcBorders>
              <w:top w:val="single" w:sz="4" w:space="0" w:color="000000"/>
              <w:left w:val="single" w:sz="4" w:space="0" w:color="000000"/>
            </w:tcBorders>
            <w:shd w:val="clear" w:color="auto" w:fill="auto"/>
            <w:tcMar>
              <w:top w:w="0" w:type="dxa"/>
              <w:bottom w:w="0" w:type="dxa"/>
            </w:tcMar>
          </w:tcPr>
          <w:p w14:paraId="3047A0BF" w14:textId="77777777" w:rsidR="00004952" w:rsidRDefault="00445E62">
            <w:pPr>
              <w:tabs>
                <w:tab w:val="left" w:pos="432"/>
              </w:tabs>
            </w:pPr>
            <w:r>
              <w:rPr>
                <w:rFonts w:ascii="Arial" w:hAnsi="Arial"/>
                <w:color w:val="010000"/>
                <w:sz w:val="20"/>
              </w:rPr>
              <w:t>“</w:t>
            </w:r>
          </w:p>
        </w:tc>
        <w:tc>
          <w:tcPr>
            <w:tcW w:w="997" w:type="dxa"/>
            <w:tcBorders>
              <w:top w:val="single" w:sz="4" w:space="0" w:color="000000"/>
              <w:left w:val="single" w:sz="4" w:space="0" w:color="000000"/>
            </w:tcBorders>
            <w:shd w:val="clear" w:color="auto" w:fill="auto"/>
            <w:tcMar>
              <w:top w:w="0" w:type="dxa"/>
              <w:bottom w:w="0" w:type="dxa"/>
            </w:tcMar>
            <w:vAlign w:val="center"/>
          </w:tcPr>
          <w:p w14:paraId="46EE8F7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1,750</w:t>
            </w:r>
          </w:p>
        </w:tc>
        <w:tc>
          <w:tcPr>
            <w:tcW w:w="941" w:type="dxa"/>
            <w:tcBorders>
              <w:top w:val="single" w:sz="4" w:space="0" w:color="000000"/>
              <w:left w:val="single" w:sz="4" w:space="0" w:color="000000"/>
            </w:tcBorders>
            <w:shd w:val="clear" w:color="auto" w:fill="auto"/>
            <w:tcMar>
              <w:top w:w="0" w:type="dxa"/>
              <w:bottom w:w="0" w:type="dxa"/>
            </w:tcMar>
            <w:vAlign w:val="center"/>
          </w:tcPr>
          <w:p w14:paraId="4903688E"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tcBorders>
            <w:shd w:val="clear" w:color="auto" w:fill="auto"/>
            <w:tcMar>
              <w:top w:w="0" w:type="dxa"/>
              <w:bottom w:w="0" w:type="dxa"/>
            </w:tcMar>
            <w:vAlign w:val="center"/>
          </w:tcPr>
          <w:p w14:paraId="22CEE7A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1,766</w:t>
            </w:r>
          </w:p>
        </w:tc>
        <w:tc>
          <w:tcPr>
            <w:tcW w:w="702" w:type="dxa"/>
            <w:tcBorders>
              <w:top w:val="single" w:sz="4" w:space="0" w:color="000000"/>
              <w:left w:val="single" w:sz="4" w:space="0" w:color="000000"/>
            </w:tcBorders>
            <w:shd w:val="clear" w:color="auto" w:fill="auto"/>
            <w:tcMar>
              <w:top w:w="0" w:type="dxa"/>
              <w:bottom w:w="0" w:type="dxa"/>
            </w:tcMar>
            <w:vAlign w:val="center"/>
          </w:tcPr>
          <w:p w14:paraId="7698CF5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tcPr>
          <w:p w14:paraId="5F585F14" w14:textId="77777777" w:rsidR="00004952" w:rsidRDefault="00445E62">
            <w:pPr>
              <w:tabs>
                <w:tab w:val="left" w:pos="432"/>
              </w:tabs>
            </w:pPr>
            <w:r>
              <w:rPr>
                <w:rFonts w:ascii="Arial" w:hAnsi="Arial"/>
                <w:color w:val="010000"/>
                <w:sz w:val="20"/>
              </w:rPr>
              <w:t>-</w:t>
            </w:r>
          </w:p>
        </w:tc>
      </w:tr>
      <w:tr w:rsidR="00004952" w14:paraId="34F06F02"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483A6AB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04" w:type="dxa"/>
            <w:tcBorders>
              <w:top w:val="single" w:sz="4" w:space="0" w:color="000000"/>
              <w:left w:val="single" w:sz="4" w:space="0" w:color="000000"/>
            </w:tcBorders>
            <w:shd w:val="clear" w:color="auto" w:fill="auto"/>
            <w:tcMar>
              <w:top w:w="0" w:type="dxa"/>
              <w:bottom w:w="0" w:type="dxa"/>
            </w:tcMar>
            <w:vAlign w:val="center"/>
          </w:tcPr>
          <w:p w14:paraId="041C3F0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coal screened at mine</w:t>
            </w:r>
          </w:p>
        </w:tc>
        <w:tc>
          <w:tcPr>
            <w:tcW w:w="1107" w:type="dxa"/>
            <w:tcBorders>
              <w:top w:val="single" w:sz="4" w:space="0" w:color="000000"/>
              <w:left w:val="single" w:sz="4" w:space="0" w:color="000000"/>
            </w:tcBorders>
            <w:shd w:val="clear" w:color="auto" w:fill="auto"/>
            <w:tcMar>
              <w:top w:w="0" w:type="dxa"/>
              <w:bottom w:w="0" w:type="dxa"/>
            </w:tcMar>
            <w:vAlign w:val="center"/>
          </w:tcPr>
          <w:p w14:paraId="4AABB063" w14:textId="0D9FE0AF"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Tons</w:t>
            </w:r>
          </w:p>
        </w:tc>
        <w:tc>
          <w:tcPr>
            <w:tcW w:w="997" w:type="dxa"/>
            <w:tcBorders>
              <w:top w:val="single" w:sz="4" w:space="0" w:color="000000"/>
              <w:left w:val="single" w:sz="4" w:space="0" w:color="000000"/>
            </w:tcBorders>
            <w:shd w:val="clear" w:color="auto" w:fill="auto"/>
            <w:tcMar>
              <w:top w:w="0" w:type="dxa"/>
              <w:bottom w:w="0" w:type="dxa"/>
            </w:tcMar>
            <w:vAlign w:val="center"/>
          </w:tcPr>
          <w:p w14:paraId="379A979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1,810</w:t>
            </w:r>
          </w:p>
        </w:tc>
        <w:tc>
          <w:tcPr>
            <w:tcW w:w="941" w:type="dxa"/>
            <w:tcBorders>
              <w:top w:val="single" w:sz="4" w:space="0" w:color="000000"/>
              <w:left w:val="single" w:sz="4" w:space="0" w:color="000000"/>
            </w:tcBorders>
            <w:shd w:val="clear" w:color="auto" w:fill="auto"/>
            <w:tcMar>
              <w:top w:w="0" w:type="dxa"/>
              <w:bottom w:w="0" w:type="dxa"/>
            </w:tcMar>
            <w:vAlign w:val="center"/>
          </w:tcPr>
          <w:p w14:paraId="40B541BC"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tcBorders>
            <w:shd w:val="clear" w:color="auto" w:fill="auto"/>
            <w:tcMar>
              <w:top w:w="0" w:type="dxa"/>
              <w:bottom w:w="0" w:type="dxa"/>
            </w:tcMar>
            <w:vAlign w:val="center"/>
          </w:tcPr>
          <w:p w14:paraId="04A79BA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2,063</w:t>
            </w:r>
          </w:p>
        </w:tc>
        <w:tc>
          <w:tcPr>
            <w:tcW w:w="702" w:type="dxa"/>
            <w:tcBorders>
              <w:top w:val="single" w:sz="4" w:space="0" w:color="000000"/>
              <w:left w:val="single" w:sz="4" w:space="0" w:color="000000"/>
            </w:tcBorders>
            <w:shd w:val="clear" w:color="auto" w:fill="auto"/>
            <w:tcMar>
              <w:top w:w="0" w:type="dxa"/>
              <w:bottom w:w="0" w:type="dxa"/>
            </w:tcMar>
            <w:vAlign w:val="center"/>
          </w:tcPr>
          <w:p w14:paraId="2D0AD45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tcPr>
          <w:p w14:paraId="13801D4B" w14:textId="77777777" w:rsidR="00004952" w:rsidRDefault="00445E62">
            <w:pPr>
              <w:tabs>
                <w:tab w:val="left" w:pos="432"/>
              </w:tabs>
            </w:pPr>
            <w:r>
              <w:rPr>
                <w:rFonts w:ascii="Arial" w:hAnsi="Arial"/>
                <w:color w:val="010000"/>
                <w:sz w:val="20"/>
              </w:rPr>
              <w:t>-</w:t>
            </w:r>
          </w:p>
        </w:tc>
      </w:tr>
      <w:tr w:rsidR="00004952" w14:paraId="7EBB6405"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06DF726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04" w:type="dxa"/>
            <w:tcBorders>
              <w:top w:val="single" w:sz="4" w:space="0" w:color="000000"/>
              <w:left w:val="single" w:sz="4" w:space="0" w:color="000000"/>
            </w:tcBorders>
            <w:shd w:val="clear" w:color="auto" w:fill="auto"/>
            <w:tcMar>
              <w:top w:w="0" w:type="dxa"/>
              <w:bottom w:w="0" w:type="dxa"/>
            </w:tcMar>
            <w:vAlign w:val="center"/>
          </w:tcPr>
          <w:p w14:paraId="45338DC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coal from raw coal</w:t>
            </w:r>
          </w:p>
        </w:tc>
        <w:tc>
          <w:tcPr>
            <w:tcW w:w="1107" w:type="dxa"/>
            <w:tcBorders>
              <w:top w:val="single" w:sz="4" w:space="0" w:color="000000"/>
              <w:left w:val="single" w:sz="4" w:space="0" w:color="000000"/>
            </w:tcBorders>
            <w:shd w:val="clear" w:color="auto" w:fill="auto"/>
            <w:tcMar>
              <w:top w:w="0" w:type="dxa"/>
              <w:bottom w:w="0" w:type="dxa"/>
            </w:tcMar>
          </w:tcPr>
          <w:p w14:paraId="65D25737" w14:textId="77777777" w:rsidR="00004952" w:rsidRDefault="00445E62">
            <w:pPr>
              <w:tabs>
                <w:tab w:val="left" w:pos="432"/>
              </w:tabs>
            </w:pPr>
            <w:r>
              <w:rPr>
                <w:rFonts w:ascii="Arial" w:hAnsi="Arial"/>
                <w:color w:val="010000"/>
                <w:sz w:val="20"/>
              </w:rPr>
              <w:t>“</w:t>
            </w:r>
          </w:p>
        </w:tc>
        <w:tc>
          <w:tcPr>
            <w:tcW w:w="997" w:type="dxa"/>
            <w:tcBorders>
              <w:top w:val="single" w:sz="4" w:space="0" w:color="000000"/>
              <w:left w:val="single" w:sz="4" w:space="0" w:color="000000"/>
            </w:tcBorders>
            <w:shd w:val="clear" w:color="auto" w:fill="auto"/>
            <w:tcMar>
              <w:top w:w="0" w:type="dxa"/>
              <w:bottom w:w="0" w:type="dxa"/>
            </w:tcMar>
            <w:vAlign w:val="center"/>
          </w:tcPr>
          <w:p w14:paraId="5168CFF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1,575</w:t>
            </w:r>
          </w:p>
        </w:tc>
        <w:tc>
          <w:tcPr>
            <w:tcW w:w="941" w:type="dxa"/>
            <w:tcBorders>
              <w:top w:val="single" w:sz="4" w:space="0" w:color="000000"/>
              <w:left w:val="single" w:sz="4" w:space="0" w:color="000000"/>
            </w:tcBorders>
            <w:shd w:val="clear" w:color="auto" w:fill="auto"/>
            <w:tcMar>
              <w:top w:w="0" w:type="dxa"/>
              <w:bottom w:w="0" w:type="dxa"/>
            </w:tcMar>
            <w:vAlign w:val="center"/>
          </w:tcPr>
          <w:p w14:paraId="3CFF21A7"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tcBorders>
            <w:shd w:val="clear" w:color="auto" w:fill="auto"/>
            <w:tcMar>
              <w:top w:w="0" w:type="dxa"/>
              <w:bottom w:w="0" w:type="dxa"/>
            </w:tcMar>
            <w:vAlign w:val="center"/>
          </w:tcPr>
          <w:p w14:paraId="22BAE53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1,635</w:t>
            </w:r>
          </w:p>
        </w:tc>
        <w:tc>
          <w:tcPr>
            <w:tcW w:w="702" w:type="dxa"/>
            <w:tcBorders>
              <w:top w:val="single" w:sz="4" w:space="0" w:color="000000"/>
              <w:left w:val="single" w:sz="4" w:space="0" w:color="000000"/>
            </w:tcBorders>
            <w:shd w:val="clear" w:color="auto" w:fill="auto"/>
            <w:tcMar>
              <w:top w:w="0" w:type="dxa"/>
              <w:bottom w:w="0" w:type="dxa"/>
            </w:tcMar>
            <w:vAlign w:val="center"/>
          </w:tcPr>
          <w:p w14:paraId="76F8A89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tcPr>
          <w:p w14:paraId="3C680CAF" w14:textId="77777777" w:rsidR="00004952" w:rsidRDefault="00445E62">
            <w:pPr>
              <w:tabs>
                <w:tab w:val="left" w:pos="432"/>
              </w:tabs>
            </w:pPr>
            <w:r>
              <w:rPr>
                <w:rFonts w:ascii="Arial" w:hAnsi="Arial"/>
                <w:color w:val="010000"/>
                <w:sz w:val="20"/>
              </w:rPr>
              <w:t>-</w:t>
            </w:r>
          </w:p>
        </w:tc>
      </w:tr>
      <w:tr w:rsidR="00004952" w14:paraId="2093BD22"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75F91AD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04" w:type="dxa"/>
            <w:tcBorders>
              <w:top w:val="single" w:sz="4" w:space="0" w:color="000000"/>
              <w:left w:val="single" w:sz="4" w:space="0" w:color="000000"/>
            </w:tcBorders>
            <w:shd w:val="clear" w:color="auto" w:fill="auto"/>
            <w:tcMar>
              <w:top w:w="0" w:type="dxa"/>
              <w:bottom w:w="0" w:type="dxa"/>
            </w:tcMar>
            <w:vAlign w:val="center"/>
          </w:tcPr>
          <w:p w14:paraId="708769D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clean coal (Non-coal products...)</w:t>
            </w:r>
          </w:p>
        </w:tc>
        <w:tc>
          <w:tcPr>
            <w:tcW w:w="1107" w:type="dxa"/>
            <w:tcBorders>
              <w:top w:val="single" w:sz="4" w:space="0" w:color="000000"/>
              <w:left w:val="single" w:sz="4" w:space="0" w:color="000000"/>
            </w:tcBorders>
            <w:shd w:val="clear" w:color="auto" w:fill="auto"/>
            <w:tcMar>
              <w:top w:w="0" w:type="dxa"/>
              <w:bottom w:w="0" w:type="dxa"/>
            </w:tcMar>
          </w:tcPr>
          <w:p w14:paraId="15F559AB" w14:textId="77777777" w:rsidR="00004952" w:rsidRDefault="00445E62">
            <w:pPr>
              <w:tabs>
                <w:tab w:val="left" w:pos="432"/>
              </w:tabs>
            </w:pPr>
            <w:r>
              <w:rPr>
                <w:rFonts w:ascii="Arial" w:hAnsi="Arial"/>
                <w:color w:val="010000"/>
                <w:sz w:val="20"/>
              </w:rPr>
              <w:t>“</w:t>
            </w:r>
          </w:p>
        </w:tc>
        <w:tc>
          <w:tcPr>
            <w:tcW w:w="997" w:type="dxa"/>
            <w:tcBorders>
              <w:top w:val="single" w:sz="4" w:space="0" w:color="000000"/>
              <w:left w:val="single" w:sz="4" w:space="0" w:color="000000"/>
            </w:tcBorders>
            <w:shd w:val="clear" w:color="auto" w:fill="auto"/>
            <w:tcMar>
              <w:top w:w="0" w:type="dxa"/>
              <w:bottom w:w="0" w:type="dxa"/>
            </w:tcMar>
            <w:vAlign w:val="center"/>
          </w:tcPr>
          <w:p w14:paraId="007DBDE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235</w:t>
            </w:r>
          </w:p>
        </w:tc>
        <w:tc>
          <w:tcPr>
            <w:tcW w:w="941" w:type="dxa"/>
            <w:tcBorders>
              <w:top w:val="single" w:sz="4" w:space="0" w:color="000000"/>
              <w:left w:val="single" w:sz="4" w:space="0" w:color="000000"/>
            </w:tcBorders>
            <w:shd w:val="clear" w:color="auto" w:fill="auto"/>
            <w:tcMar>
              <w:top w:w="0" w:type="dxa"/>
              <w:bottom w:w="0" w:type="dxa"/>
            </w:tcMar>
            <w:vAlign w:val="center"/>
          </w:tcPr>
          <w:p w14:paraId="72EA2286"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tcBorders>
            <w:shd w:val="clear" w:color="auto" w:fill="auto"/>
            <w:tcMar>
              <w:top w:w="0" w:type="dxa"/>
              <w:bottom w:w="0" w:type="dxa"/>
            </w:tcMar>
            <w:vAlign w:val="center"/>
          </w:tcPr>
          <w:p w14:paraId="1B3B5AF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428</w:t>
            </w:r>
          </w:p>
        </w:tc>
        <w:tc>
          <w:tcPr>
            <w:tcW w:w="702" w:type="dxa"/>
            <w:tcBorders>
              <w:top w:val="single" w:sz="4" w:space="0" w:color="000000"/>
              <w:left w:val="single" w:sz="4" w:space="0" w:color="000000"/>
            </w:tcBorders>
            <w:shd w:val="clear" w:color="auto" w:fill="auto"/>
            <w:tcMar>
              <w:top w:w="0" w:type="dxa"/>
              <w:bottom w:w="0" w:type="dxa"/>
            </w:tcMar>
            <w:vAlign w:val="center"/>
          </w:tcPr>
          <w:p w14:paraId="4F1D13C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tcPr>
          <w:p w14:paraId="298CFB5C" w14:textId="77777777" w:rsidR="00004952" w:rsidRDefault="00445E62">
            <w:pPr>
              <w:tabs>
                <w:tab w:val="left" w:pos="432"/>
              </w:tabs>
            </w:pPr>
            <w:r>
              <w:rPr>
                <w:rFonts w:ascii="Arial" w:hAnsi="Arial"/>
                <w:color w:val="010000"/>
                <w:sz w:val="20"/>
              </w:rPr>
              <w:t>-</w:t>
            </w:r>
          </w:p>
        </w:tc>
      </w:tr>
      <w:tr w:rsidR="00004952" w14:paraId="012594CB"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5ECB8A7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04" w:type="dxa"/>
            <w:tcBorders>
              <w:top w:val="single" w:sz="4" w:space="0" w:color="000000"/>
              <w:left w:val="single" w:sz="4" w:space="0" w:color="000000"/>
            </w:tcBorders>
            <w:shd w:val="clear" w:color="auto" w:fill="auto"/>
            <w:tcMar>
              <w:top w:w="0" w:type="dxa"/>
              <w:bottom w:w="0" w:type="dxa"/>
            </w:tcMar>
            <w:vAlign w:val="center"/>
          </w:tcPr>
          <w:p w14:paraId="418C755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Coal consumption</w:t>
            </w:r>
          </w:p>
        </w:tc>
        <w:tc>
          <w:tcPr>
            <w:tcW w:w="1107" w:type="dxa"/>
            <w:tcBorders>
              <w:top w:val="single" w:sz="4" w:space="0" w:color="000000"/>
              <w:left w:val="single" w:sz="4" w:space="0" w:color="000000"/>
            </w:tcBorders>
            <w:shd w:val="clear" w:color="auto" w:fill="auto"/>
            <w:tcMar>
              <w:top w:w="0" w:type="dxa"/>
              <w:bottom w:w="0" w:type="dxa"/>
            </w:tcMar>
            <w:vAlign w:val="center"/>
          </w:tcPr>
          <w:p w14:paraId="447D55BB" w14:textId="1A6A3BD8"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Tons</w:t>
            </w:r>
          </w:p>
        </w:tc>
        <w:tc>
          <w:tcPr>
            <w:tcW w:w="997" w:type="dxa"/>
            <w:tcBorders>
              <w:top w:val="single" w:sz="4" w:space="0" w:color="000000"/>
              <w:left w:val="single" w:sz="4" w:space="0" w:color="000000"/>
            </w:tcBorders>
            <w:shd w:val="clear" w:color="auto" w:fill="auto"/>
            <w:tcMar>
              <w:top w:w="0" w:type="dxa"/>
              <w:bottom w:w="0" w:type="dxa"/>
            </w:tcMar>
            <w:vAlign w:val="center"/>
          </w:tcPr>
          <w:p w14:paraId="174EAE5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1,810</w:t>
            </w:r>
          </w:p>
        </w:tc>
        <w:tc>
          <w:tcPr>
            <w:tcW w:w="941" w:type="dxa"/>
            <w:tcBorders>
              <w:top w:val="single" w:sz="4" w:space="0" w:color="000000"/>
              <w:left w:val="single" w:sz="4" w:space="0" w:color="000000"/>
            </w:tcBorders>
            <w:shd w:val="clear" w:color="auto" w:fill="auto"/>
            <w:tcMar>
              <w:top w:w="0" w:type="dxa"/>
              <w:bottom w:w="0" w:type="dxa"/>
            </w:tcMar>
            <w:vAlign w:val="center"/>
          </w:tcPr>
          <w:p w14:paraId="40831D6A"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tcBorders>
            <w:shd w:val="clear" w:color="auto" w:fill="auto"/>
            <w:tcMar>
              <w:top w:w="0" w:type="dxa"/>
              <w:bottom w:w="0" w:type="dxa"/>
            </w:tcMar>
            <w:vAlign w:val="center"/>
          </w:tcPr>
          <w:p w14:paraId="010C553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2,116</w:t>
            </w:r>
          </w:p>
        </w:tc>
        <w:tc>
          <w:tcPr>
            <w:tcW w:w="702" w:type="dxa"/>
            <w:tcBorders>
              <w:top w:val="single" w:sz="4" w:space="0" w:color="000000"/>
              <w:left w:val="single" w:sz="4" w:space="0" w:color="000000"/>
            </w:tcBorders>
            <w:shd w:val="clear" w:color="auto" w:fill="auto"/>
            <w:tcMar>
              <w:top w:w="0" w:type="dxa"/>
              <w:bottom w:w="0" w:type="dxa"/>
            </w:tcMar>
            <w:vAlign w:val="center"/>
          </w:tcPr>
          <w:p w14:paraId="512E9D9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606594"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05D0CE05" w14:textId="77777777">
        <w:tc>
          <w:tcPr>
            <w:tcW w:w="814" w:type="dxa"/>
            <w:tcBorders>
              <w:top w:val="single" w:sz="4" w:space="0" w:color="000000"/>
              <w:left w:val="single" w:sz="4" w:space="0" w:color="000000"/>
            </w:tcBorders>
            <w:shd w:val="clear" w:color="auto" w:fill="auto"/>
            <w:tcMar>
              <w:top w:w="0" w:type="dxa"/>
              <w:bottom w:w="0" w:type="dxa"/>
            </w:tcMar>
            <w:vAlign w:val="center"/>
          </w:tcPr>
          <w:p w14:paraId="19C9E1C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604" w:type="dxa"/>
            <w:tcBorders>
              <w:top w:val="single" w:sz="4" w:space="0" w:color="000000"/>
              <w:left w:val="single" w:sz="4" w:space="0" w:color="000000"/>
            </w:tcBorders>
            <w:shd w:val="clear" w:color="auto" w:fill="auto"/>
            <w:tcMar>
              <w:top w:w="0" w:type="dxa"/>
              <w:bottom w:w="0" w:type="dxa"/>
            </w:tcMar>
            <w:vAlign w:val="center"/>
          </w:tcPr>
          <w:p w14:paraId="70E835D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investment value</w:t>
            </w:r>
          </w:p>
        </w:tc>
        <w:tc>
          <w:tcPr>
            <w:tcW w:w="1107" w:type="dxa"/>
            <w:tcBorders>
              <w:top w:val="single" w:sz="4" w:space="0" w:color="000000"/>
              <w:left w:val="single" w:sz="4" w:space="0" w:color="000000"/>
            </w:tcBorders>
            <w:shd w:val="clear" w:color="auto" w:fill="auto"/>
            <w:tcMar>
              <w:top w:w="0" w:type="dxa"/>
              <w:bottom w:w="0" w:type="dxa"/>
            </w:tcMar>
            <w:vAlign w:val="center"/>
          </w:tcPr>
          <w:p w14:paraId="1766393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997" w:type="dxa"/>
            <w:tcBorders>
              <w:top w:val="single" w:sz="4" w:space="0" w:color="000000"/>
              <w:left w:val="single" w:sz="4" w:space="0" w:color="000000"/>
            </w:tcBorders>
            <w:shd w:val="clear" w:color="auto" w:fill="auto"/>
            <w:tcMar>
              <w:top w:w="0" w:type="dxa"/>
              <w:bottom w:w="0" w:type="dxa"/>
            </w:tcMar>
            <w:vAlign w:val="center"/>
          </w:tcPr>
          <w:p w14:paraId="47AD7C0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128.51</w:t>
            </w:r>
          </w:p>
        </w:tc>
        <w:tc>
          <w:tcPr>
            <w:tcW w:w="941" w:type="dxa"/>
            <w:tcBorders>
              <w:top w:val="single" w:sz="4" w:space="0" w:color="000000"/>
              <w:left w:val="single" w:sz="4" w:space="0" w:color="000000"/>
            </w:tcBorders>
            <w:shd w:val="clear" w:color="auto" w:fill="auto"/>
            <w:tcMar>
              <w:top w:w="0" w:type="dxa"/>
              <w:bottom w:w="0" w:type="dxa"/>
            </w:tcMar>
            <w:vAlign w:val="center"/>
          </w:tcPr>
          <w:p w14:paraId="657CB15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129.19</w:t>
            </w:r>
          </w:p>
        </w:tc>
        <w:tc>
          <w:tcPr>
            <w:tcW w:w="936" w:type="dxa"/>
            <w:tcBorders>
              <w:top w:val="single" w:sz="4" w:space="0" w:color="000000"/>
              <w:left w:val="single" w:sz="4" w:space="0" w:color="000000"/>
            </w:tcBorders>
            <w:shd w:val="clear" w:color="auto" w:fill="auto"/>
            <w:tcMar>
              <w:top w:w="0" w:type="dxa"/>
              <w:bottom w:w="0" w:type="dxa"/>
            </w:tcMar>
            <w:vAlign w:val="center"/>
          </w:tcPr>
          <w:p w14:paraId="7BAD819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123.4</w:t>
            </w:r>
          </w:p>
        </w:tc>
        <w:tc>
          <w:tcPr>
            <w:tcW w:w="702" w:type="dxa"/>
            <w:tcBorders>
              <w:top w:val="single" w:sz="4" w:space="0" w:color="000000"/>
              <w:left w:val="single" w:sz="4" w:space="0" w:color="000000"/>
            </w:tcBorders>
            <w:shd w:val="clear" w:color="auto" w:fill="auto"/>
            <w:tcMar>
              <w:top w:w="0" w:type="dxa"/>
              <w:bottom w:w="0" w:type="dxa"/>
            </w:tcMar>
            <w:vAlign w:val="center"/>
          </w:tcPr>
          <w:p w14:paraId="4A52911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w:t>
            </w:r>
          </w:p>
        </w:tc>
        <w:tc>
          <w:tcPr>
            <w:tcW w:w="9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961C8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95.5</w:t>
            </w:r>
          </w:p>
        </w:tc>
      </w:tr>
      <w:tr w:rsidR="00004952" w14:paraId="4DCFBE39" w14:textId="77777777">
        <w:tc>
          <w:tcPr>
            <w:tcW w:w="8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7C560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6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FD3DE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1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3DC92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9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5B848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2,971.2</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F856A8"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21518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3,262</w:t>
            </w:r>
          </w:p>
        </w:tc>
        <w:tc>
          <w:tcPr>
            <w:tcW w:w="7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41BAD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DA92A7D" w14:textId="77777777" w:rsidR="00004952" w:rsidRDefault="00445E62">
            <w:pPr>
              <w:tabs>
                <w:tab w:val="left" w:pos="432"/>
              </w:tabs>
            </w:pPr>
            <w:r>
              <w:rPr>
                <w:rFonts w:ascii="Arial" w:hAnsi="Arial"/>
                <w:color w:val="010000"/>
                <w:sz w:val="20"/>
              </w:rPr>
              <w:t>-</w:t>
            </w:r>
          </w:p>
        </w:tc>
      </w:tr>
      <w:tr w:rsidR="00004952" w14:paraId="3B63A824" w14:textId="77777777">
        <w:tc>
          <w:tcPr>
            <w:tcW w:w="8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C16F1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6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D0A6A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w:t>
            </w:r>
          </w:p>
        </w:tc>
        <w:tc>
          <w:tcPr>
            <w:tcW w:w="11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95CC2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9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C4CCB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76.425</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EDF081"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3059E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125.9</w:t>
            </w:r>
          </w:p>
        </w:tc>
        <w:tc>
          <w:tcPr>
            <w:tcW w:w="7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F5F95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76B5334" w14:textId="77777777" w:rsidR="00004952" w:rsidRDefault="00445E62">
            <w:pPr>
              <w:tabs>
                <w:tab w:val="left" w:pos="432"/>
              </w:tabs>
            </w:pPr>
            <w:r>
              <w:rPr>
                <w:rFonts w:ascii="Arial" w:hAnsi="Arial"/>
                <w:color w:val="010000"/>
                <w:sz w:val="20"/>
              </w:rPr>
              <w:t>-</w:t>
            </w:r>
          </w:p>
        </w:tc>
      </w:tr>
      <w:tr w:rsidR="00004952" w14:paraId="0C6DF17A" w14:textId="77777777">
        <w:tc>
          <w:tcPr>
            <w:tcW w:w="8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36340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6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7717A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Standard labor</w:t>
            </w:r>
          </w:p>
        </w:tc>
        <w:tc>
          <w:tcPr>
            <w:tcW w:w="11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D27E1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w:t>
            </w:r>
          </w:p>
        </w:tc>
        <w:tc>
          <w:tcPr>
            <w:tcW w:w="9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3C02D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3,579</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45945A"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58F48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3,282</w:t>
            </w:r>
          </w:p>
        </w:tc>
        <w:tc>
          <w:tcPr>
            <w:tcW w:w="7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AA6D0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124D0E0" w14:textId="77777777" w:rsidR="00004952" w:rsidRDefault="00445E62">
            <w:pPr>
              <w:tabs>
                <w:tab w:val="left" w:pos="432"/>
              </w:tabs>
            </w:pPr>
            <w:r>
              <w:rPr>
                <w:rFonts w:ascii="Arial" w:hAnsi="Arial"/>
                <w:color w:val="010000"/>
                <w:sz w:val="20"/>
              </w:rPr>
              <w:t>-</w:t>
            </w:r>
          </w:p>
        </w:tc>
      </w:tr>
      <w:tr w:rsidR="00004952" w14:paraId="53503F9F" w14:textId="77777777">
        <w:tc>
          <w:tcPr>
            <w:tcW w:w="8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D58F7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6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EDA04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salary</w:t>
            </w:r>
          </w:p>
        </w:tc>
        <w:tc>
          <w:tcPr>
            <w:tcW w:w="11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2A6163" w14:textId="5F12A749"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Thousand </w:t>
            </w:r>
            <w:r>
              <w:rPr>
                <w:rFonts w:ascii="Arial" w:hAnsi="Arial"/>
                <w:color w:val="010000"/>
                <w:sz w:val="20"/>
              </w:rPr>
              <w:lastRenderedPageBreak/>
              <w:t>VND/person/month</w:t>
            </w:r>
          </w:p>
        </w:tc>
        <w:tc>
          <w:tcPr>
            <w:tcW w:w="9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E7098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16,452</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645B21"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08BC7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19,163</w:t>
            </w:r>
          </w:p>
        </w:tc>
        <w:tc>
          <w:tcPr>
            <w:tcW w:w="7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339D1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D5B9B" w14:textId="77777777" w:rsidR="00004952" w:rsidRDefault="00445E62">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04952" w14:paraId="18E358A2" w14:textId="77777777">
        <w:tc>
          <w:tcPr>
            <w:tcW w:w="8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A5896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26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95420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11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13124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B14B2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9C8F00" w14:textId="77777777" w:rsidR="00004952" w:rsidRDefault="00004952">
            <w:pPr>
              <w:tabs>
                <w:tab w:val="left" w:pos="432"/>
              </w:tabs>
              <w:spacing w:after="120" w:line="360" w:lineRule="auto"/>
              <w:rPr>
                <w:rFonts w:ascii="Arial" w:eastAsia="Arial" w:hAnsi="Arial" w:cs="Arial"/>
                <w:color w:val="010000"/>
                <w:sz w:val="20"/>
                <w:szCs w:val="20"/>
              </w:rPr>
            </w:pPr>
          </w:p>
        </w:tc>
        <w:tc>
          <w:tcPr>
            <w:tcW w:w="9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26D48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7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B5387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43B77F" w14:textId="77777777" w:rsidR="00004952" w:rsidRDefault="00445E62">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64CBFBF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 The production and business plan for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
        <w:gridCol w:w="2768"/>
        <w:gridCol w:w="1360"/>
        <w:gridCol w:w="1508"/>
        <w:gridCol w:w="2462"/>
      </w:tblGrid>
      <w:tr w:rsidR="00004952" w14:paraId="32F4B487" w14:textId="77777777">
        <w:tc>
          <w:tcPr>
            <w:tcW w:w="919" w:type="dxa"/>
            <w:shd w:val="clear" w:color="auto" w:fill="auto"/>
            <w:tcMar>
              <w:top w:w="0" w:type="dxa"/>
              <w:bottom w:w="0" w:type="dxa"/>
            </w:tcMar>
            <w:vAlign w:val="center"/>
          </w:tcPr>
          <w:p w14:paraId="008F218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68" w:type="dxa"/>
            <w:shd w:val="clear" w:color="auto" w:fill="auto"/>
            <w:tcMar>
              <w:top w:w="0" w:type="dxa"/>
              <w:bottom w:w="0" w:type="dxa"/>
            </w:tcMar>
            <w:vAlign w:val="center"/>
          </w:tcPr>
          <w:p w14:paraId="0E0530B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360" w:type="dxa"/>
            <w:shd w:val="clear" w:color="auto" w:fill="auto"/>
            <w:tcMar>
              <w:top w:w="0" w:type="dxa"/>
              <w:bottom w:w="0" w:type="dxa"/>
            </w:tcMar>
            <w:vAlign w:val="center"/>
          </w:tcPr>
          <w:p w14:paraId="782B016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508" w:type="dxa"/>
            <w:shd w:val="clear" w:color="auto" w:fill="auto"/>
            <w:tcMar>
              <w:top w:w="0" w:type="dxa"/>
              <w:bottom w:w="0" w:type="dxa"/>
            </w:tcMar>
            <w:vAlign w:val="center"/>
          </w:tcPr>
          <w:p w14:paraId="24E1836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Quantity</w:t>
            </w:r>
          </w:p>
        </w:tc>
        <w:tc>
          <w:tcPr>
            <w:tcW w:w="2462" w:type="dxa"/>
            <w:shd w:val="clear" w:color="auto" w:fill="auto"/>
            <w:tcMar>
              <w:top w:w="0" w:type="dxa"/>
              <w:bottom w:w="0" w:type="dxa"/>
            </w:tcMar>
            <w:vAlign w:val="center"/>
          </w:tcPr>
          <w:p w14:paraId="7A79EFE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004952" w14:paraId="7F2F25CB" w14:textId="77777777">
        <w:tc>
          <w:tcPr>
            <w:tcW w:w="919" w:type="dxa"/>
            <w:shd w:val="clear" w:color="auto" w:fill="auto"/>
            <w:tcMar>
              <w:top w:w="0" w:type="dxa"/>
              <w:bottom w:w="0" w:type="dxa"/>
            </w:tcMar>
            <w:vAlign w:val="center"/>
          </w:tcPr>
          <w:p w14:paraId="70BE699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68" w:type="dxa"/>
            <w:shd w:val="clear" w:color="auto" w:fill="auto"/>
            <w:tcMar>
              <w:top w:w="0" w:type="dxa"/>
              <w:bottom w:w="0" w:type="dxa"/>
            </w:tcMar>
            <w:vAlign w:val="center"/>
          </w:tcPr>
          <w:p w14:paraId="53E5E22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tunnel excavation</w:t>
            </w:r>
          </w:p>
        </w:tc>
        <w:tc>
          <w:tcPr>
            <w:tcW w:w="1360" w:type="dxa"/>
            <w:shd w:val="clear" w:color="auto" w:fill="auto"/>
            <w:tcMar>
              <w:top w:w="0" w:type="dxa"/>
              <w:bottom w:w="0" w:type="dxa"/>
            </w:tcMar>
            <w:vAlign w:val="center"/>
          </w:tcPr>
          <w:p w14:paraId="3521EEC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Meter</w:t>
            </w:r>
          </w:p>
        </w:tc>
        <w:tc>
          <w:tcPr>
            <w:tcW w:w="1508" w:type="dxa"/>
            <w:shd w:val="clear" w:color="auto" w:fill="auto"/>
            <w:tcMar>
              <w:top w:w="0" w:type="dxa"/>
              <w:bottom w:w="0" w:type="dxa"/>
            </w:tcMar>
            <w:vAlign w:val="center"/>
          </w:tcPr>
          <w:p w14:paraId="71D1FE6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16,300</w:t>
            </w:r>
          </w:p>
        </w:tc>
        <w:tc>
          <w:tcPr>
            <w:tcW w:w="2462" w:type="dxa"/>
            <w:shd w:val="clear" w:color="auto" w:fill="auto"/>
            <w:tcMar>
              <w:top w:w="0" w:type="dxa"/>
              <w:bottom w:w="0" w:type="dxa"/>
            </w:tcMar>
            <w:vAlign w:val="center"/>
          </w:tcPr>
          <w:p w14:paraId="201921B7"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61D05E44" w14:textId="77777777">
        <w:tc>
          <w:tcPr>
            <w:tcW w:w="919" w:type="dxa"/>
            <w:shd w:val="clear" w:color="auto" w:fill="auto"/>
            <w:tcMar>
              <w:top w:w="0" w:type="dxa"/>
              <w:bottom w:w="0" w:type="dxa"/>
            </w:tcMar>
            <w:vAlign w:val="center"/>
          </w:tcPr>
          <w:p w14:paraId="4EC9E56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768" w:type="dxa"/>
            <w:shd w:val="clear" w:color="auto" w:fill="auto"/>
            <w:tcMar>
              <w:top w:w="0" w:type="dxa"/>
              <w:bottom w:w="0" w:type="dxa"/>
            </w:tcMar>
            <w:vAlign w:val="center"/>
          </w:tcPr>
          <w:p w14:paraId="3272F95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Basic production tunnels</w:t>
            </w:r>
          </w:p>
        </w:tc>
        <w:tc>
          <w:tcPr>
            <w:tcW w:w="1360" w:type="dxa"/>
            <w:shd w:val="clear" w:color="auto" w:fill="auto"/>
            <w:tcMar>
              <w:top w:w="0" w:type="dxa"/>
              <w:bottom w:w="0" w:type="dxa"/>
            </w:tcMar>
            <w:vAlign w:val="center"/>
          </w:tcPr>
          <w:p w14:paraId="7FD42C4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508" w:type="dxa"/>
            <w:shd w:val="clear" w:color="auto" w:fill="auto"/>
            <w:tcMar>
              <w:top w:w="0" w:type="dxa"/>
              <w:bottom w:w="0" w:type="dxa"/>
            </w:tcMar>
            <w:vAlign w:val="center"/>
          </w:tcPr>
          <w:p w14:paraId="09B4CB4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16,300</w:t>
            </w:r>
          </w:p>
        </w:tc>
        <w:tc>
          <w:tcPr>
            <w:tcW w:w="2462" w:type="dxa"/>
            <w:shd w:val="clear" w:color="auto" w:fill="auto"/>
            <w:tcMar>
              <w:top w:w="0" w:type="dxa"/>
              <w:bottom w:w="0" w:type="dxa"/>
            </w:tcMar>
            <w:vAlign w:val="center"/>
          </w:tcPr>
          <w:p w14:paraId="77E686DA"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7C116D51" w14:textId="77777777">
        <w:tc>
          <w:tcPr>
            <w:tcW w:w="919" w:type="dxa"/>
            <w:shd w:val="clear" w:color="auto" w:fill="auto"/>
            <w:tcMar>
              <w:top w:w="0" w:type="dxa"/>
              <w:bottom w:w="0" w:type="dxa"/>
            </w:tcMar>
            <w:vAlign w:val="center"/>
          </w:tcPr>
          <w:p w14:paraId="11BD475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68" w:type="dxa"/>
            <w:shd w:val="clear" w:color="auto" w:fill="auto"/>
            <w:tcMar>
              <w:top w:w="0" w:type="dxa"/>
              <w:bottom w:w="0" w:type="dxa"/>
            </w:tcMar>
            <w:vAlign w:val="center"/>
          </w:tcPr>
          <w:p w14:paraId="2565EED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Raw coal production</w:t>
            </w:r>
          </w:p>
        </w:tc>
        <w:tc>
          <w:tcPr>
            <w:tcW w:w="1360" w:type="dxa"/>
            <w:shd w:val="clear" w:color="auto" w:fill="auto"/>
            <w:tcMar>
              <w:top w:w="0" w:type="dxa"/>
              <w:bottom w:w="0" w:type="dxa"/>
            </w:tcMar>
            <w:vAlign w:val="center"/>
          </w:tcPr>
          <w:p w14:paraId="528907C5" w14:textId="2E790E2E"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Tons</w:t>
            </w:r>
          </w:p>
        </w:tc>
        <w:tc>
          <w:tcPr>
            <w:tcW w:w="1508" w:type="dxa"/>
            <w:shd w:val="clear" w:color="auto" w:fill="auto"/>
            <w:tcMar>
              <w:top w:w="0" w:type="dxa"/>
              <w:bottom w:w="0" w:type="dxa"/>
            </w:tcMar>
            <w:vAlign w:val="center"/>
          </w:tcPr>
          <w:p w14:paraId="6DFC03F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w:t>
            </w:r>
          </w:p>
        </w:tc>
        <w:tc>
          <w:tcPr>
            <w:tcW w:w="2462" w:type="dxa"/>
            <w:shd w:val="clear" w:color="auto" w:fill="auto"/>
            <w:tcMar>
              <w:top w:w="0" w:type="dxa"/>
              <w:bottom w:w="0" w:type="dxa"/>
            </w:tcMar>
            <w:vAlign w:val="center"/>
          </w:tcPr>
          <w:p w14:paraId="78309D5A"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7B42E351" w14:textId="77777777">
        <w:tc>
          <w:tcPr>
            <w:tcW w:w="919" w:type="dxa"/>
            <w:shd w:val="clear" w:color="auto" w:fill="auto"/>
            <w:tcMar>
              <w:top w:w="0" w:type="dxa"/>
              <w:bottom w:w="0" w:type="dxa"/>
            </w:tcMar>
            <w:vAlign w:val="center"/>
          </w:tcPr>
          <w:p w14:paraId="439BC4B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768" w:type="dxa"/>
            <w:shd w:val="clear" w:color="auto" w:fill="auto"/>
            <w:tcMar>
              <w:top w:w="0" w:type="dxa"/>
              <w:bottom w:w="0" w:type="dxa"/>
            </w:tcMar>
            <w:vAlign w:val="center"/>
          </w:tcPr>
          <w:p w14:paraId="49D6B04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Underground coal</w:t>
            </w:r>
          </w:p>
        </w:tc>
        <w:tc>
          <w:tcPr>
            <w:tcW w:w="1360" w:type="dxa"/>
            <w:shd w:val="clear" w:color="auto" w:fill="auto"/>
            <w:tcMar>
              <w:top w:w="0" w:type="dxa"/>
              <w:bottom w:w="0" w:type="dxa"/>
            </w:tcMar>
            <w:vAlign w:val="center"/>
          </w:tcPr>
          <w:p w14:paraId="4C35105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508" w:type="dxa"/>
            <w:shd w:val="clear" w:color="auto" w:fill="auto"/>
            <w:tcMar>
              <w:top w:w="0" w:type="dxa"/>
              <w:bottom w:w="0" w:type="dxa"/>
            </w:tcMar>
            <w:vAlign w:val="center"/>
          </w:tcPr>
          <w:p w14:paraId="2AC0F28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w:t>
            </w:r>
          </w:p>
        </w:tc>
        <w:tc>
          <w:tcPr>
            <w:tcW w:w="2462" w:type="dxa"/>
            <w:shd w:val="clear" w:color="auto" w:fill="auto"/>
            <w:tcMar>
              <w:top w:w="0" w:type="dxa"/>
              <w:bottom w:w="0" w:type="dxa"/>
            </w:tcMar>
            <w:vAlign w:val="center"/>
          </w:tcPr>
          <w:p w14:paraId="47254132"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48162F80" w14:textId="77777777">
        <w:trPr>
          <w:trHeight w:val="479"/>
        </w:trPr>
        <w:tc>
          <w:tcPr>
            <w:tcW w:w="919" w:type="dxa"/>
            <w:shd w:val="clear" w:color="auto" w:fill="auto"/>
            <w:tcMar>
              <w:top w:w="0" w:type="dxa"/>
              <w:bottom w:w="0" w:type="dxa"/>
            </w:tcMar>
            <w:vAlign w:val="center"/>
          </w:tcPr>
          <w:p w14:paraId="5017978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68" w:type="dxa"/>
            <w:shd w:val="clear" w:color="auto" w:fill="auto"/>
            <w:tcMar>
              <w:top w:w="0" w:type="dxa"/>
              <w:bottom w:w="0" w:type="dxa"/>
            </w:tcMar>
            <w:vAlign w:val="center"/>
          </w:tcPr>
          <w:p w14:paraId="341E099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coal screened at mine</w:t>
            </w:r>
          </w:p>
        </w:tc>
        <w:tc>
          <w:tcPr>
            <w:tcW w:w="1360" w:type="dxa"/>
            <w:shd w:val="clear" w:color="auto" w:fill="auto"/>
            <w:tcMar>
              <w:top w:w="0" w:type="dxa"/>
              <w:bottom w:w="0" w:type="dxa"/>
            </w:tcMar>
            <w:vAlign w:val="center"/>
          </w:tcPr>
          <w:p w14:paraId="7F639C81" w14:textId="29EA64AD"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w:t>
            </w:r>
            <w:r>
              <w:rPr>
                <w:rFonts w:ascii="Arial" w:hAnsi="Arial"/>
                <w:color w:val="010000"/>
                <w:sz w:val="20"/>
                <w:vertAlign w:val="superscript"/>
              </w:rPr>
              <w:t xml:space="preserve"> </w:t>
            </w:r>
            <w:r>
              <w:rPr>
                <w:rFonts w:ascii="Arial" w:hAnsi="Arial"/>
                <w:color w:val="010000"/>
                <w:sz w:val="20"/>
              </w:rPr>
              <w:t>Tons</w:t>
            </w:r>
          </w:p>
        </w:tc>
        <w:tc>
          <w:tcPr>
            <w:tcW w:w="1508" w:type="dxa"/>
            <w:shd w:val="clear" w:color="auto" w:fill="auto"/>
            <w:tcMar>
              <w:top w:w="0" w:type="dxa"/>
              <w:bottom w:w="0" w:type="dxa"/>
            </w:tcMar>
            <w:vAlign w:val="center"/>
          </w:tcPr>
          <w:p w14:paraId="2B78043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1,674</w:t>
            </w:r>
          </w:p>
        </w:tc>
        <w:tc>
          <w:tcPr>
            <w:tcW w:w="2462" w:type="dxa"/>
            <w:shd w:val="clear" w:color="auto" w:fill="auto"/>
            <w:tcMar>
              <w:top w:w="0" w:type="dxa"/>
              <w:bottom w:w="0" w:type="dxa"/>
            </w:tcMar>
            <w:vAlign w:val="center"/>
          </w:tcPr>
          <w:p w14:paraId="3646757E"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3DA0289F" w14:textId="77777777">
        <w:tc>
          <w:tcPr>
            <w:tcW w:w="919" w:type="dxa"/>
            <w:shd w:val="clear" w:color="auto" w:fill="auto"/>
            <w:tcMar>
              <w:top w:w="0" w:type="dxa"/>
              <w:bottom w:w="0" w:type="dxa"/>
            </w:tcMar>
            <w:vAlign w:val="center"/>
          </w:tcPr>
          <w:p w14:paraId="16291B5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768" w:type="dxa"/>
            <w:shd w:val="clear" w:color="auto" w:fill="auto"/>
            <w:tcMar>
              <w:top w:w="0" w:type="dxa"/>
              <w:bottom w:w="0" w:type="dxa"/>
            </w:tcMar>
            <w:vAlign w:val="center"/>
          </w:tcPr>
          <w:p w14:paraId="420AAA4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coal from raw coal</w:t>
            </w:r>
          </w:p>
        </w:tc>
        <w:tc>
          <w:tcPr>
            <w:tcW w:w="1360" w:type="dxa"/>
            <w:shd w:val="clear" w:color="auto" w:fill="auto"/>
            <w:tcMar>
              <w:top w:w="0" w:type="dxa"/>
              <w:bottom w:w="0" w:type="dxa"/>
            </w:tcMar>
            <w:vAlign w:val="center"/>
          </w:tcPr>
          <w:p w14:paraId="2E333F2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508" w:type="dxa"/>
            <w:shd w:val="clear" w:color="auto" w:fill="auto"/>
            <w:tcMar>
              <w:top w:w="0" w:type="dxa"/>
              <w:bottom w:w="0" w:type="dxa"/>
            </w:tcMar>
            <w:vAlign w:val="center"/>
          </w:tcPr>
          <w:p w14:paraId="7F0BBC4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1,674</w:t>
            </w:r>
          </w:p>
        </w:tc>
        <w:tc>
          <w:tcPr>
            <w:tcW w:w="2462" w:type="dxa"/>
            <w:shd w:val="clear" w:color="auto" w:fill="auto"/>
            <w:tcMar>
              <w:top w:w="0" w:type="dxa"/>
              <w:bottom w:w="0" w:type="dxa"/>
            </w:tcMar>
            <w:vAlign w:val="center"/>
          </w:tcPr>
          <w:p w14:paraId="0043A1BB"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4EF212ED" w14:textId="77777777">
        <w:tc>
          <w:tcPr>
            <w:tcW w:w="919" w:type="dxa"/>
            <w:shd w:val="clear" w:color="auto" w:fill="auto"/>
            <w:tcMar>
              <w:top w:w="0" w:type="dxa"/>
              <w:bottom w:w="0" w:type="dxa"/>
            </w:tcMar>
            <w:vAlign w:val="center"/>
          </w:tcPr>
          <w:p w14:paraId="4443439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768" w:type="dxa"/>
            <w:shd w:val="clear" w:color="auto" w:fill="auto"/>
            <w:tcMar>
              <w:top w:w="0" w:type="dxa"/>
              <w:bottom w:w="0" w:type="dxa"/>
            </w:tcMar>
            <w:vAlign w:val="center"/>
          </w:tcPr>
          <w:p w14:paraId="6385BCD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Coal consumption</w:t>
            </w:r>
          </w:p>
        </w:tc>
        <w:tc>
          <w:tcPr>
            <w:tcW w:w="1360" w:type="dxa"/>
            <w:shd w:val="clear" w:color="auto" w:fill="auto"/>
            <w:tcMar>
              <w:top w:w="0" w:type="dxa"/>
              <w:bottom w:w="0" w:type="dxa"/>
            </w:tcMar>
            <w:vAlign w:val="center"/>
          </w:tcPr>
          <w:p w14:paraId="1CA99584" w14:textId="4A94A293"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Tons</w:t>
            </w:r>
          </w:p>
        </w:tc>
        <w:tc>
          <w:tcPr>
            <w:tcW w:w="1508" w:type="dxa"/>
            <w:shd w:val="clear" w:color="auto" w:fill="auto"/>
            <w:tcMar>
              <w:top w:w="0" w:type="dxa"/>
              <w:bottom w:w="0" w:type="dxa"/>
            </w:tcMar>
            <w:vAlign w:val="center"/>
          </w:tcPr>
          <w:p w14:paraId="30D9988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1,674</w:t>
            </w:r>
          </w:p>
        </w:tc>
        <w:tc>
          <w:tcPr>
            <w:tcW w:w="2462" w:type="dxa"/>
            <w:shd w:val="clear" w:color="auto" w:fill="auto"/>
            <w:tcMar>
              <w:top w:w="0" w:type="dxa"/>
              <w:bottom w:w="0" w:type="dxa"/>
            </w:tcMar>
            <w:vAlign w:val="center"/>
          </w:tcPr>
          <w:p w14:paraId="26BD805C"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044527FE" w14:textId="77777777">
        <w:tc>
          <w:tcPr>
            <w:tcW w:w="919" w:type="dxa"/>
            <w:shd w:val="clear" w:color="auto" w:fill="auto"/>
            <w:tcMar>
              <w:top w:w="0" w:type="dxa"/>
              <w:bottom w:w="0" w:type="dxa"/>
            </w:tcMar>
            <w:vAlign w:val="center"/>
          </w:tcPr>
          <w:p w14:paraId="37CCEF3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768" w:type="dxa"/>
            <w:shd w:val="clear" w:color="auto" w:fill="auto"/>
            <w:tcMar>
              <w:top w:w="0" w:type="dxa"/>
              <w:bottom w:w="0" w:type="dxa"/>
            </w:tcMar>
            <w:vAlign w:val="center"/>
          </w:tcPr>
          <w:p w14:paraId="4C01875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investment value</w:t>
            </w:r>
          </w:p>
        </w:tc>
        <w:tc>
          <w:tcPr>
            <w:tcW w:w="1360" w:type="dxa"/>
            <w:shd w:val="clear" w:color="auto" w:fill="auto"/>
            <w:tcMar>
              <w:top w:w="0" w:type="dxa"/>
              <w:bottom w:w="0" w:type="dxa"/>
            </w:tcMar>
            <w:vAlign w:val="center"/>
          </w:tcPr>
          <w:p w14:paraId="71B0F7B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8" w:type="dxa"/>
            <w:shd w:val="clear" w:color="auto" w:fill="auto"/>
            <w:tcMar>
              <w:top w:w="0" w:type="dxa"/>
              <w:bottom w:w="0" w:type="dxa"/>
            </w:tcMar>
            <w:vAlign w:val="center"/>
          </w:tcPr>
          <w:p w14:paraId="2D1BA6F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171.7</w:t>
            </w:r>
          </w:p>
        </w:tc>
        <w:tc>
          <w:tcPr>
            <w:tcW w:w="2462" w:type="dxa"/>
            <w:shd w:val="clear" w:color="auto" w:fill="auto"/>
            <w:tcMar>
              <w:top w:w="0" w:type="dxa"/>
              <w:bottom w:w="0" w:type="dxa"/>
            </w:tcMar>
            <w:vAlign w:val="center"/>
          </w:tcPr>
          <w:p w14:paraId="18E0D481"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5D4C8624" w14:textId="77777777">
        <w:tc>
          <w:tcPr>
            <w:tcW w:w="919" w:type="dxa"/>
            <w:shd w:val="clear" w:color="auto" w:fill="auto"/>
            <w:tcMar>
              <w:top w:w="0" w:type="dxa"/>
              <w:bottom w:w="0" w:type="dxa"/>
            </w:tcMar>
            <w:vAlign w:val="center"/>
          </w:tcPr>
          <w:p w14:paraId="6C1BE78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768" w:type="dxa"/>
            <w:shd w:val="clear" w:color="auto" w:fill="auto"/>
            <w:tcMar>
              <w:top w:w="0" w:type="dxa"/>
              <w:bottom w:w="0" w:type="dxa"/>
            </w:tcMar>
            <w:vAlign w:val="center"/>
          </w:tcPr>
          <w:p w14:paraId="058F19D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360" w:type="dxa"/>
            <w:shd w:val="clear" w:color="auto" w:fill="auto"/>
            <w:tcMar>
              <w:top w:w="0" w:type="dxa"/>
              <w:bottom w:w="0" w:type="dxa"/>
            </w:tcMar>
            <w:vAlign w:val="center"/>
          </w:tcPr>
          <w:p w14:paraId="5DDF0C4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8" w:type="dxa"/>
            <w:shd w:val="clear" w:color="auto" w:fill="auto"/>
            <w:tcMar>
              <w:top w:w="0" w:type="dxa"/>
              <w:bottom w:w="0" w:type="dxa"/>
            </w:tcMar>
            <w:vAlign w:val="center"/>
          </w:tcPr>
          <w:p w14:paraId="50E691A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2,744.3</w:t>
            </w:r>
          </w:p>
        </w:tc>
        <w:tc>
          <w:tcPr>
            <w:tcW w:w="2462" w:type="dxa"/>
            <w:shd w:val="clear" w:color="auto" w:fill="auto"/>
            <w:tcMar>
              <w:top w:w="0" w:type="dxa"/>
              <w:bottom w:w="0" w:type="dxa"/>
            </w:tcMar>
            <w:vAlign w:val="center"/>
          </w:tcPr>
          <w:p w14:paraId="386D89CE"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6971AF97" w14:textId="77777777">
        <w:tc>
          <w:tcPr>
            <w:tcW w:w="919" w:type="dxa"/>
            <w:shd w:val="clear" w:color="auto" w:fill="auto"/>
            <w:tcMar>
              <w:top w:w="0" w:type="dxa"/>
              <w:bottom w:w="0" w:type="dxa"/>
            </w:tcMar>
            <w:vAlign w:val="center"/>
          </w:tcPr>
          <w:p w14:paraId="5BC2F8E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768" w:type="dxa"/>
            <w:shd w:val="clear" w:color="auto" w:fill="auto"/>
            <w:tcMar>
              <w:top w:w="0" w:type="dxa"/>
              <w:bottom w:w="0" w:type="dxa"/>
            </w:tcMar>
            <w:vAlign w:val="center"/>
          </w:tcPr>
          <w:p w14:paraId="61D3B05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w:t>
            </w:r>
          </w:p>
        </w:tc>
        <w:tc>
          <w:tcPr>
            <w:tcW w:w="1360" w:type="dxa"/>
            <w:shd w:val="clear" w:color="auto" w:fill="auto"/>
            <w:tcMar>
              <w:top w:w="0" w:type="dxa"/>
              <w:bottom w:w="0" w:type="dxa"/>
            </w:tcMar>
            <w:vAlign w:val="center"/>
          </w:tcPr>
          <w:p w14:paraId="11213EE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8" w:type="dxa"/>
            <w:shd w:val="clear" w:color="auto" w:fill="auto"/>
            <w:tcMar>
              <w:top w:w="0" w:type="dxa"/>
              <w:bottom w:w="0" w:type="dxa"/>
            </w:tcMar>
            <w:vAlign w:val="center"/>
          </w:tcPr>
          <w:p w14:paraId="437694A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80.990</w:t>
            </w:r>
          </w:p>
        </w:tc>
        <w:tc>
          <w:tcPr>
            <w:tcW w:w="2462" w:type="dxa"/>
            <w:shd w:val="clear" w:color="auto" w:fill="auto"/>
            <w:tcMar>
              <w:top w:w="0" w:type="dxa"/>
              <w:bottom w:w="0" w:type="dxa"/>
            </w:tcMar>
            <w:vAlign w:val="center"/>
          </w:tcPr>
          <w:p w14:paraId="3730E298"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734EA513" w14:textId="77777777">
        <w:tc>
          <w:tcPr>
            <w:tcW w:w="919" w:type="dxa"/>
            <w:shd w:val="clear" w:color="auto" w:fill="auto"/>
            <w:tcMar>
              <w:top w:w="0" w:type="dxa"/>
              <w:bottom w:w="0" w:type="dxa"/>
            </w:tcMar>
            <w:vAlign w:val="center"/>
          </w:tcPr>
          <w:p w14:paraId="496A33E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768" w:type="dxa"/>
            <w:shd w:val="clear" w:color="auto" w:fill="auto"/>
            <w:tcMar>
              <w:top w:w="0" w:type="dxa"/>
              <w:bottom w:w="0" w:type="dxa"/>
            </w:tcMar>
            <w:vAlign w:val="center"/>
          </w:tcPr>
          <w:p w14:paraId="0A56356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Standard labor</w:t>
            </w:r>
          </w:p>
        </w:tc>
        <w:tc>
          <w:tcPr>
            <w:tcW w:w="1360" w:type="dxa"/>
            <w:shd w:val="clear" w:color="auto" w:fill="auto"/>
            <w:tcMar>
              <w:top w:w="0" w:type="dxa"/>
              <w:bottom w:w="0" w:type="dxa"/>
            </w:tcMar>
            <w:vAlign w:val="center"/>
          </w:tcPr>
          <w:p w14:paraId="284AABD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w:t>
            </w:r>
          </w:p>
        </w:tc>
        <w:tc>
          <w:tcPr>
            <w:tcW w:w="1508" w:type="dxa"/>
            <w:shd w:val="clear" w:color="auto" w:fill="auto"/>
            <w:tcMar>
              <w:top w:w="0" w:type="dxa"/>
              <w:bottom w:w="0" w:type="dxa"/>
            </w:tcMar>
            <w:vAlign w:val="center"/>
          </w:tcPr>
          <w:p w14:paraId="53B0577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3,320</w:t>
            </w:r>
          </w:p>
        </w:tc>
        <w:tc>
          <w:tcPr>
            <w:tcW w:w="2462" w:type="dxa"/>
            <w:shd w:val="clear" w:color="auto" w:fill="auto"/>
            <w:tcMar>
              <w:top w:w="0" w:type="dxa"/>
              <w:bottom w:w="0" w:type="dxa"/>
            </w:tcMar>
            <w:vAlign w:val="center"/>
          </w:tcPr>
          <w:p w14:paraId="2F192935"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3053EEE8" w14:textId="77777777">
        <w:tc>
          <w:tcPr>
            <w:tcW w:w="919" w:type="dxa"/>
            <w:shd w:val="clear" w:color="auto" w:fill="auto"/>
            <w:tcMar>
              <w:top w:w="0" w:type="dxa"/>
              <w:bottom w:w="0" w:type="dxa"/>
            </w:tcMar>
            <w:vAlign w:val="center"/>
          </w:tcPr>
          <w:p w14:paraId="2B1FCD6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768" w:type="dxa"/>
            <w:shd w:val="clear" w:color="auto" w:fill="auto"/>
            <w:tcMar>
              <w:top w:w="0" w:type="dxa"/>
              <w:bottom w:w="0" w:type="dxa"/>
            </w:tcMar>
            <w:vAlign w:val="center"/>
          </w:tcPr>
          <w:p w14:paraId="7E17B9D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salary</w:t>
            </w:r>
          </w:p>
        </w:tc>
        <w:tc>
          <w:tcPr>
            <w:tcW w:w="1360" w:type="dxa"/>
            <w:shd w:val="clear" w:color="auto" w:fill="auto"/>
            <w:tcMar>
              <w:top w:w="0" w:type="dxa"/>
              <w:bottom w:w="0" w:type="dxa"/>
            </w:tcMar>
            <w:vAlign w:val="center"/>
          </w:tcPr>
          <w:p w14:paraId="6F423E21" w14:textId="01B8F8EC"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VND/person/month</w:t>
            </w:r>
          </w:p>
        </w:tc>
        <w:tc>
          <w:tcPr>
            <w:tcW w:w="1508" w:type="dxa"/>
            <w:shd w:val="clear" w:color="auto" w:fill="auto"/>
            <w:tcMar>
              <w:top w:w="0" w:type="dxa"/>
              <w:bottom w:w="0" w:type="dxa"/>
            </w:tcMar>
            <w:vAlign w:val="center"/>
          </w:tcPr>
          <w:p w14:paraId="5B56791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18.242</w:t>
            </w:r>
          </w:p>
        </w:tc>
        <w:tc>
          <w:tcPr>
            <w:tcW w:w="2462" w:type="dxa"/>
            <w:shd w:val="clear" w:color="auto" w:fill="auto"/>
            <w:tcMar>
              <w:top w:w="0" w:type="dxa"/>
              <w:bottom w:w="0" w:type="dxa"/>
            </w:tcMar>
            <w:vAlign w:val="center"/>
          </w:tcPr>
          <w:p w14:paraId="1F703FFF"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7C4EE57A" w14:textId="77777777">
        <w:tc>
          <w:tcPr>
            <w:tcW w:w="919" w:type="dxa"/>
            <w:shd w:val="clear" w:color="auto" w:fill="auto"/>
            <w:tcMar>
              <w:top w:w="0" w:type="dxa"/>
              <w:bottom w:w="0" w:type="dxa"/>
            </w:tcMar>
            <w:vAlign w:val="center"/>
          </w:tcPr>
          <w:p w14:paraId="1F0108E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768" w:type="dxa"/>
            <w:shd w:val="clear" w:color="auto" w:fill="auto"/>
            <w:tcMar>
              <w:top w:w="0" w:type="dxa"/>
              <w:bottom w:w="0" w:type="dxa"/>
            </w:tcMar>
            <w:vAlign w:val="center"/>
          </w:tcPr>
          <w:p w14:paraId="05BE8E5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1360" w:type="dxa"/>
            <w:shd w:val="clear" w:color="auto" w:fill="auto"/>
            <w:tcMar>
              <w:top w:w="0" w:type="dxa"/>
              <w:bottom w:w="0" w:type="dxa"/>
            </w:tcMar>
            <w:vAlign w:val="center"/>
          </w:tcPr>
          <w:p w14:paraId="7A67309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508" w:type="dxa"/>
            <w:shd w:val="clear" w:color="auto" w:fill="auto"/>
            <w:tcMar>
              <w:top w:w="0" w:type="dxa"/>
              <w:bottom w:w="0" w:type="dxa"/>
            </w:tcMar>
            <w:vAlign w:val="center"/>
          </w:tcPr>
          <w:p w14:paraId="63C0D9C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t>≥ 5</w:t>
            </w:r>
          </w:p>
        </w:tc>
        <w:tc>
          <w:tcPr>
            <w:tcW w:w="2462" w:type="dxa"/>
            <w:shd w:val="clear" w:color="auto" w:fill="auto"/>
            <w:tcMar>
              <w:top w:w="0" w:type="dxa"/>
              <w:bottom w:w="0" w:type="dxa"/>
            </w:tcMar>
            <w:vAlign w:val="center"/>
          </w:tcPr>
          <w:p w14:paraId="787003CE" w14:textId="77777777" w:rsidR="00004952" w:rsidRDefault="00004952">
            <w:pPr>
              <w:tabs>
                <w:tab w:val="left" w:pos="432"/>
              </w:tabs>
              <w:spacing w:after="120" w:line="360" w:lineRule="auto"/>
              <w:rPr>
                <w:rFonts w:ascii="Arial" w:eastAsia="Arial" w:hAnsi="Arial" w:cs="Arial"/>
                <w:color w:val="010000"/>
                <w:sz w:val="20"/>
                <w:szCs w:val="20"/>
              </w:rPr>
            </w:pPr>
          </w:p>
        </w:tc>
      </w:tr>
    </w:tbl>
    <w:p w14:paraId="79C66C08"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results of salary, remuneration and allowance payment to the Board of Directors, Supervisory Board, Board of Managers of the Company in 2023 and the plan for 2024 as follows:</w:t>
      </w:r>
    </w:p>
    <w:p w14:paraId="4C2B72B4" w14:textId="77777777" w:rsidR="00004952" w:rsidRDefault="00445E62" w:rsidP="00B9710E">
      <w:pPr>
        <w:numPr>
          <w:ilvl w:val="0"/>
          <w:numId w:val="7"/>
        </w:numPr>
        <w:pBdr>
          <w:top w:val="nil"/>
          <w:left w:val="nil"/>
          <w:bottom w:val="nil"/>
          <w:right w:val="nil"/>
          <w:between w:val="nil"/>
        </w:pBdr>
        <w:tabs>
          <w:tab w:val="left" w:pos="432"/>
          <w:tab w:val="left" w:pos="2702"/>
        </w:tabs>
        <w:spacing w:after="120" w:line="360" w:lineRule="auto"/>
        <w:jc w:val="both"/>
        <w:rPr>
          <w:rFonts w:ascii="Arial" w:eastAsia="Arial" w:hAnsi="Arial" w:cs="Arial"/>
          <w:color w:val="010000"/>
          <w:sz w:val="20"/>
          <w:szCs w:val="20"/>
        </w:rPr>
      </w:pPr>
      <w:r>
        <w:rPr>
          <w:rFonts w:ascii="Arial" w:hAnsi="Arial"/>
          <w:color w:val="010000"/>
          <w:sz w:val="20"/>
        </w:rPr>
        <w:t>Salary, remuneration and allowances for Board of Directors, Supervisory Board, Board of Managers in 2023:</w:t>
      </w:r>
    </w:p>
    <w:tbl>
      <w:tblPr>
        <w:tblStyle w:val="a1"/>
        <w:tblW w:w="9017" w:type="dxa"/>
        <w:tblLayout w:type="fixed"/>
        <w:tblLook w:val="0400" w:firstRow="0" w:lastRow="0" w:firstColumn="0" w:lastColumn="0" w:noHBand="0" w:noVBand="1"/>
      </w:tblPr>
      <w:tblGrid>
        <w:gridCol w:w="898"/>
        <w:gridCol w:w="2530"/>
        <w:gridCol w:w="1055"/>
        <w:gridCol w:w="1196"/>
        <w:gridCol w:w="1205"/>
        <w:gridCol w:w="1190"/>
        <w:gridCol w:w="943"/>
      </w:tblGrid>
      <w:tr w:rsidR="00004952" w14:paraId="01FFC4CF" w14:textId="77777777">
        <w:tc>
          <w:tcPr>
            <w:tcW w:w="898" w:type="dxa"/>
            <w:vMerge w:val="restart"/>
            <w:tcBorders>
              <w:top w:val="single" w:sz="4" w:space="0" w:color="000000"/>
              <w:left w:val="single" w:sz="4" w:space="0" w:color="000000"/>
            </w:tcBorders>
            <w:shd w:val="clear" w:color="auto" w:fill="auto"/>
            <w:tcMar>
              <w:top w:w="0" w:type="dxa"/>
              <w:bottom w:w="0" w:type="dxa"/>
            </w:tcMar>
            <w:vAlign w:val="center"/>
          </w:tcPr>
          <w:p w14:paraId="39DC50B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30" w:type="dxa"/>
            <w:vMerge w:val="restart"/>
            <w:tcBorders>
              <w:top w:val="single" w:sz="4" w:space="0" w:color="000000"/>
              <w:left w:val="single" w:sz="4" w:space="0" w:color="000000"/>
            </w:tcBorders>
            <w:shd w:val="clear" w:color="auto" w:fill="auto"/>
            <w:tcMar>
              <w:top w:w="0" w:type="dxa"/>
              <w:bottom w:w="0" w:type="dxa"/>
            </w:tcMar>
            <w:vAlign w:val="center"/>
          </w:tcPr>
          <w:p w14:paraId="5411307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4646" w:type="dxa"/>
            <w:gridSpan w:val="4"/>
            <w:tcBorders>
              <w:top w:val="single" w:sz="4" w:space="0" w:color="000000"/>
              <w:left w:val="single" w:sz="4" w:space="0" w:color="000000"/>
            </w:tcBorders>
            <w:shd w:val="clear" w:color="auto" w:fill="auto"/>
            <w:tcMar>
              <w:top w:w="0" w:type="dxa"/>
              <w:bottom w:w="0" w:type="dxa"/>
            </w:tcMar>
            <w:vAlign w:val="center"/>
          </w:tcPr>
          <w:p w14:paraId="327DBAC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Implementation of the General Mandate 2023</w:t>
            </w:r>
          </w:p>
        </w:tc>
        <w:tc>
          <w:tcPr>
            <w:tcW w:w="94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72FA7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004952" w14:paraId="2C91D656" w14:textId="77777777">
        <w:tc>
          <w:tcPr>
            <w:tcW w:w="898" w:type="dxa"/>
            <w:vMerge/>
            <w:tcBorders>
              <w:top w:val="single" w:sz="4" w:space="0" w:color="000000"/>
              <w:left w:val="single" w:sz="4" w:space="0" w:color="000000"/>
            </w:tcBorders>
            <w:shd w:val="clear" w:color="auto" w:fill="auto"/>
            <w:tcMar>
              <w:top w:w="0" w:type="dxa"/>
              <w:bottom w:w="0" w:type="dxa"/>
            </w:tcMar>
            <w:vAlign w:val="center"/>
          </w:tcPr>
          <w:p w14:paraId="4C2DEC4D"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2530" w:type="dxa"/>
            <w:vMerge/>
            <w:tcBorders>
              <w:top w:val="single" w:sz="4" w:space="0" w:color="000000"/>
              <w:left w:val="single" w:sz="4" w:space="0" w:color="000000"/>
            </w:tcBorders>
            <w:shd w:val="clear" w:color="auto" w:fill="auto"/>
            <w:tcMar>
              <w:top w:w="0" w:type="dxa"/>
              <w:bottom w:w="0" w:type="dxa"/>
            </w:tcMar>
            <w:vAlign w:val="center"/>
          </w:tcPr>
          <w:p w14:paraId="18CF1B2C"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1055" w:type="dxa"/>
            <w:vMerge w:val="restart"/>
            <w:tcBorders>
              <w:top w:val="single" w:sz="4" w:space="0" w:color="000000"/>
              <w:left w:val="single" w:sz="4" w:space="0" w:color="000000"/>
            </w:tcBorders>
            <w:shd w:val="clear" w:color="auto" w:fill="auto"/>
            <w:tcMar>
              <w:top w:w="0" w:type="dxa"/>
              <w:bottom w:w="0" w:type="dxa"/>
            </w:tcMar>
            <w:vAlign w:val="center"/>
          </w:tcPr>
          <w:p w14:paraId="5C521F4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of people (average)</w:t>
            </w:r>
          </w:p>
        </w:tc>
        <w:tc>
          <w:tcPr>
            <w:tcW w:w="1196" w:type="dxa"/>
            <w:vMerge w:val="restart"/>
            <w:tcBorders>
              <w:top w:val="single" w:sz="4" w:space="0" w:color="000000"/>
              <w:left w:val="single" w:sz="4" w:space="0" w:color="000000"/>
            </w:tcBorders>
            <w:shd w:val="clear" w:color="auto" w:fill="auto"/>
            <w:tcMar>
              <w:top w:w="0" w:type="dxa"/>
              <w:bottom w:w="0" w:type="dxa"/>
            </w:tcMar>
            <w:vAlign w:val="center"/>
          </w:tcPr>
          <w:p w14:paraId="5585EA4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p w14:paraId="0D78EA8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395" w:type="dxa"/>
            <w:gridSpan w:val="2"/>
            <w:tcBorders>
              <w:top w:val="single" w:sz="4" w:space="0" w:color="000000"/>
              <w:left w:val="single" w:sz="4" w:space="0" w:color="000000"/>
            </w:tcBorders>
            <w:shd w:val="clear" w:color="auto" w:fill="auto"/>
            <w:tcMar>
              <w:top w:w="0" w:type="dxa"/>
              <w:bottom w:w="0" w:type="dxa"/>
            </w:tcMar>
            <w:vAlign w:val="center"/>
          </w:tcPr>
          <w:p w14:paraId="72C9FCE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w:t>
            </w:r>
          </w:p>
        </w:tc>
        <w:tc>
          <w:tcPr>
            <w:tcW w:w="94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F73AA6"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r>
      <w:tr w:rsidR="00004952" w14:paraId="2798B72F" w14:textId="77777777">
        <w:tc>
          <w:tcPr>
            <w:tcW w:w="898" w:type="dxa"/>
            <w:vMerge/>
            <w:tcBorders>
              <w:top w:val="single" w:sz="4" w:space="0" w:color="000000"/>
              <w:left w:val="single" w:sz="4" w:space="0" w:color="000000"/>
            </w:tcBorders>
            <w:shd w:val="clear" w:color="auto" w:fill="auto"/>
            <w:tcMar>
              <w:top w:w="0" w:type="dxa"/>
              <w:bottom w:w="0" w:type="dxa"/>
            </w:tcMar>
            <w:vAlign w:val="center"/>
          </w:tcPr>
          <w:p w14:paraId="71D86786"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2530" w:type="dxa"/>
            <w:vMerge/>
            <w:tcBorders>
              <w:top w:val="single" w:sz="4" w:space="0" w:color="000000"/>
              <w:left w:val="single" w:sz="4" w:space="0" w:color="000000"/>
            </w:tcBorders>
            <w:shd w:val="clear" w:color="auto" w:fill="auto"/>
            <w:tcMar>
              <w:top w:w="0" w:type="dxa"/>
              <w:bottom w:w="0" w:type="dxa"/>
            </w:tcMar>
            <w:vAlign w:val="center"/>
          </w:tcPr>
          <w:p w14:paraId="1608680F"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1055" w:type="dxa"/>
            <w:vMerge/>
            <w:tcBorders>
              <w:top w:val="single" w:sz="4" w:space="0" w:color="000000"/>
              <w:left w:val="single" w:sz="4" w:space="0" w:color="000000"/>
            </w:tcBorders>
            <w:shd w:val="clear" w:color="auto" w:fill="auto"/>
            <w:tcMar>
              <w:top w:w="0" w:type="dxa"/>
              <w:bottom w:w="0" w:type="dxa"/>
            </w:tcMar>
            <w:vAlign w:val="center"/>
          </w:tcPr>
          <w:p w14:paraId="5B8CBBF9"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1196" w:type="dxa"/>
            <w:vMerge/>
            <w:tcBorders>
              <w:top w:val="single" w:sz="4" w:space="0" w:color="000000"/>
              <w:left w:val="single" w:sz="4" w:space="0" w:color="000000"/>
            </w:tcBorders>
            <w:shd w:val="clear" w:color="auto" w:fill="auto"/>
            <w:tcMar>
              <w:top w:w="0" w:type="dxa"/>
              <w:bottom w:w="0" w:type="dxa"/>
            </w:tcMar>
            <w:vAlign w:val="center"/>
          </w:tcPr>
          <w:p w14:paraId="411425F6"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1205" w:type="dxa"/>
            <w:tcBorders>
              <w:top w:val="single" w:sz="4" w:space="0" w:color="000000"/>
              <w:left w:val="single" w:sz="4" w:space="0" w:color="000000"/>
            </w:tcBorders>
            <w:shd w:val="clear" w:color="auto" w:fill="auto"/>
            <w:tcMar>
              <w:top w:w="0" w:type="dxa"/>
              <w:bottom w:w="0" w:type="dxa"/>
            </w:tcMar>
            <w:vAlign w:val="center"/>
          </w:tcPr>
          <w:p w14:paraId="3D01146D" w14:textId="77777777" w:rsidR="00004952" w:rsidRDefault="00445E62">
            <w:p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Pr>
                <w:rFonts w:ascii="Arial" w:hAnsi="Arial"/>
                <w:color w:val="010000"/>
                <w:sz w:val="20"/>
              </w:rPr>
              <w:t xml:space="preserve"> Salary</w:t>
            </w:r>
          </w:p>
        </w:tc>
        <w:tc>
          <w:tcPr>
            <w:tcW w:w="1190" w:type="dxa"/>
            <w:tcBorders>
              <w:top w:val="single" w:sz="4" w:space="0" w:color="000000"/>
              <w:left w:val="single" w:sz="4" w:space="0" w:color="000000"/>
            </w:tcBorders>
            <w:shd w:val="clear" w:color="auto" w:fill="auto"/>
            <w:tcMar>
              <w:top w:w="0" w:type="dxa"/>
              <w:bottom w:w="0" w:type="dxa"/>
            </w:tcMar>
            <w:vAlign w:val="center"/>
          </w:tcPr>
          <w:p w14:paraId="6D796D1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allowance</w:t>
            </w:r>
          </w:p>
        </w:tc>
        <w:tc>
          <w:tcPr>
            <w:tcW w:w="94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5A0C5A"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r>
      <w:tr w:rsidR="00004952" w14:paraId="3AD74C0D" w14:textId="77777777">
        <w:tc>
          <w:tcPr>
            <w:tcW w:w="898" w:type="dxa"/>
            <w:tcBorders>
              <w:top w:val="single" w:sz="4" w:space="0" w:color="000000"/>
              <w:left w:val="single" w:sz="4" w:space="0" w:color="000000"/>
            </w:tcBorders>
            <w:shd w:val="clear" w:color="auto" w:fill="auto"/>
            <w:tcMar>
              <w:top w:w="0" w:type="dxa"/>
              <w:bottom w:w="0" w:type="dxa"/>
            </w:tcMar>
            <w:vAlign w:val="center"/>
          </w:tcPr>
          <w:p w14:paraId="28B83B6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530" w:type="dxa"/>
            <w:tcBorders>
              <w:top w:val="single" w:sz="4" w:space="0" w:color="000000"/>
              <w:left w:val="single" w:sz="4" w:space="0" w:color="000000"/>
            </w:tcBorders>
            <w:shd w:val="clear" w:color="auto" w:fill="auto"/>
            <w:tcMar>
              <w:top w:w="0" w:type="dxa"/>
              <w:bottom w:w="0" w:type="dxa"/>
            </w:tcMar>
            <w:vAlign w:val="center"/>
          </w:tcPr>
          <w:p w14:paraId="3ECC84A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1055" w:type="dxa"/>
            <w:tcBorders>
              <w:top w:val="single" w:sz="4" w:space="0" w:color="000000"/>
              <w:left w:val="single" w:sz="4" w:space="0" w:color="000000"/>
            </w:tcBorders>
            <w:shd w:val="clear" w:color="auto" w:fill="auto"/>
            <w:tcMar>
              <w:top w:w="0" w:type="dxa"/>
              <w:bottom w:w="0" w:type="dxa"/>
            </w:tcMar>
            <w:vAlign w:val="center"/>
          </w:tcPr>
          <w:p w14:paraId="470A2CD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1196" w:type="dxa"/>
            <w:tcBorders>
              <w:top w:val="single" w:sz="4" w:space="0" w:color="000000"/>
              <w:left w:val="single" w:sz="4" w:space="0" w:color="000000"/>
            </w:tcBorders>
            <w:shd w:val="clear" w:color="auto" w:fill="auto"/>
            <w:tcMar>
              <w:top w:w="0" w:type="dxa"/>
              <w:bottom w:w="0" w:type="dxa"/>
            </w:tcMar>
            <w:vAlign w:val="center"/>
          </w:tcPr>
          <w:p w14:paraId="6C67586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837.6</w:t>
            </w:r>
          </w:p>
        </w:tc>
        <w:tc>
          <w:tcPr>
            <w:tcW w:w="1205" w:type="dxa"/>
            <w:tcBorders>
              <w:top w:val="single" w:sz="4" w:space="0" w:color="000000"/>
              <w:left w:val="single" w:sz="4" w:space="0" w:color="000000"/>
            </w:tcBorders>
            <w:shd w:val="clear" w:color="auto" w:fill="auto"/>
            <w:tcMar>
              <w:top w:w="0" w:type="dxa"/>
              <w:bottom w:w="0" w:type="dxa"/>
            </w:tcMar>
            <w:vAlign w:val="center"/>
          </w:tcPr>
          <w:p w14:paraId="53B80E0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372.6</w:t>
            </w:r>
          </w:p>
        </w:tc>
        <w:tc>
          <w:tcPr>
            <w:tcW w:w="1190" w:type="dxa"/>
            <w:tcBorders>
              <w:top w:val="single" w:sz="4" w:space="0" w:color="000000"/>
              <w:left w:val="single" w:sz="4" w:space="0" w:color="000000"/>
            </w:tcBorders>
            <w:shd w:val="clear" w:color="auto" w:fill="auto"/>
            <w:tcMar>
              <w:top w:w="0" w:type="dxa"/>
              <w:bottom w:w="0" w:type="dxa"/>
            </w:tcMar>
            <w:vAlign w:val="center"/>
          </w:tcPr>
          <w:p w14:paraId="56FF513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465.0</w:t>
            </w:r>
          </w:p>
        </w:tc>
        <w:tc>
          <w:tcPr>
            <w:tcW w:w="9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DAFAE1"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230E8243" w14:textId="77777777">
        <w:tc>
          <w:tcPr>
            <w:tcW w:w="898" w:type="dxa"/>
            <w:tcBorders>
              <w:top w:val="single" w:sz="4" w:space="0" w:color="000000"/>
              <w:left w:val="single" w:sz="4" w:space="0" w:color="000000"/>
            </w:tcBorders>
            <w:shd w:val="clear" w:color="auto" w:fill="auto"/>
            <w:tcMar>
              <w:top w:w="0" w:type="dxa"/>
              <w:bottom w:w="0" w:type="dxa"/>
            </w:tcMar>
            <w:vAlign w:val="center"/>
          </w:tcPr>
          <w:p w14:paraId="708D5F0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530" w:type="dxa"/>
            <w:tcBorders>
              <w:top w:val="single" w:sz="4" w:space="0" w:color="000000"/>
              <w:left w:val="single" w:sz="4" w:space="0" w:color="000000"/>
            </w:tcBorders>
            <w:shd w:val="clear" w:color="auto" w:fill="auto"/>
            <w:tcMar>
              <w:top w:w="0" w:type="dxa"/>
              <w:bottom w:w="0" w:type="dxa"/>
            </w:tcMar>
            <w:vAlign w:val="center"/>
          </w:tcPr>
          <w:p w14:paraId="7A841E6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55" w:type="dxa"/>
            <w:tcBorders>
              <w:top w:val="single" w:sz="4" w:space="0" w:color="000000"/>
              <w:left w:val="single" w:sz="4" w:space="0" w:color="000000"/>
            </w:tcBorders>
            <w:shd w:val="clear" w:color="auto" w:fill="auto"/>
            <w:tcMar>
              <w:top w:w="0" w:type="dxa"/>
              <w:bottom w:w="0" w:type="dxa"/>
            </w:tcMar>
            <w:vAlign w:val="center"/>
          </w:tcPr>
          <w:p w14:paraId="398F6DE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196" w:type="dxa"/>
            <w:tcBorders>
              <w:top w:val="single" w:sz="4" w:space="0" w:color="000000"/>
              <w:left w:val="single" w:sz="4" w:space="0" w:color="000000"/>
            </w:tcBorders>
            <w:shd w:val="clear" w:color="auto" w:fill="auto"/>
            <w:tcMar>
              <w:top w:w="0" w:type="dxa"/>
              <w:bottom w:w="0" w:type="dxa"/>
            </w:tcMar>
            <w:vAlign w:val="center"/>
          </w:tcPr>
          <w:p w14:paraId="4E77DC9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64.8</w:t>
            </w:r>
          </w:p>
        </w:tc>
        <w:tc>
          <w:tcPr>
            <w:tcW w:w="1205" w:type="dxa"/>
            <w:tcBorders>
              <w:top w:val="single" w:sz="4" w:space="0" w:color="000000"/>
              <w:left w:val="single" w:sz="4" w:space="0" w:color="000000"/>
            </w:tcBorders>
            <w:shd w:val="clear" w:color="auto" w:fill="auto"/>
            <w:tcMar>
              <w:top w:w="0" w:type="dxa"/>
              <w:bottom w:w="0" w:type="dxa"/>
            </w:tcMar>
            <w:vAlign w:val="center"/>
          </w:tcPr>
          <w:p w14:paraId="67570E2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190" w:type="dxa"/>
            <w:tcBorders>
              <w:top w:val="single" w:sz="4" w:space="0" w:color="000000"/>
              <w:left w:val="single" w:sz="4" w:space="0" w:color="000000"/>
            </w:tcBorders>
            <w:shd w:val="clear" w:color="auto" w:fill="auto"/>
            <w:tcMar>
              <w:top w:w="0" w:type="dxa"/>
              <w:bottom w:w="0" w:type="dxa"/>
            </w:tcMar>
            <w:vAlign w:val="center"/>
          </w:tcPr>
          <w:p w14:paraId="11C70B4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64.8</w:t>
            </w:r>
          </w:p>
        </w:tc>
        <w:tc>
          <w:tcPr>
            <w:tcW w:w="9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091244"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50B9B414" w14:textId="77777777">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A809B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89DFB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5748E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951B0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772.8</w:t>
            </w:r>
          </w:p>
        </w:tc>
        <w:tc>
          <w:tcPr>
            <w:tcW w:w="12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3A326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372.6</w:t>
            </w:r>
          </w:p>
        </w:tc>
        <w:tc>
          <w:tcPr>
            <w:tcW w:w="11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ACA45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400.2</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2947F1"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09BC1827" w14:textId="77777777">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3E40B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45004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2850F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B74E9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168.0</w:t>
            </w:r>
          </w:p>
        </w:tc>
        <w:tc>
          <w:tcPr>
            <w:tcW w:w="12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4F446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1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FF46A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4679D0"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776984F0" w14:textId="77777777">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F73FC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55695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B6F81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592B4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57.6</w:t>
            </w:r>
          </w:p>
        </w:tc>
        <w:tc>
          <w:tcPr>
            <w:tcW w:w="12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DE2C38" w14:textId="77777777" w:rsidR="00004952" w:rsidRDefault="00004952">
            <w:pPr>
              <w:pBdr>
                <w:top w:val="nil"/>
                <w:left w:val="nil"/>
                <w:bottom w:val="nil"/>
                <w:right w:val="nil"/>
                <w:between w:val="nil"/>
              </w:pBdr>
              <w:tabs>
                <w:tab w:val="left" w:pos="432"/>
              </w:tabs>
              <w:rPr>
                <w:rFonts w:ascii="Arial" w:eastAsia="Arial" w:hAnsi="Arial" w:cs="Arial"/>
                <w:color w:val="010000"/>
                <w:sz w:val="20"/>
                <w:szCs w:val="20"/>
              </w:rPr>
            </w:pPr>
          </w:p>
        </w:tc>
        <w:tc>
          <w:tcPr>
            <w:tcW w:w="11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53299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57.6</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70AB54"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34A9AEE9" w14:textId="77777777">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1DD9B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35CB9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D0741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016E9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110.4</w:t>
            </w:r>
          </w:p>
        </w:tc>
        <w:tc>
          <w:tcPr>
            <w:tcW w:w="12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FC7C76" w14:textId="77777777" w:rsidR="00004952" w:rsidRDefault="00004952">
            <w:pPr>
              <w:pBdr>
                <w:top w:val="nil"/>
                <w:left w:val="nil"/>
                <w:bottom w:val="nil"/>
                <w:right w:val="nil"/>
                <w:between w:val="nil"/>
              </w:pBdr>
              <w:tabs>
                <w:tab w:val="left" w:pos="432"/>
              </w:tabs>
              <w:rPr>
                <w:rFonts w:ascii="Arial" w:eastAsia="Arial" w:hAnsi="Arial" w:cs="Arial"/>
                <w:color w:val="010000"/>
                <w:sz w:val="20"/>
                <w:szCs w:val="20"/>
              </w:rPr>
            </w:pPr>
          </w:p>
        </w:tc>
        <w:tc>
          <w:tcPr>
            <w:tcW w:w="11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3F7A0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110.4</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396378"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6DE5B286" w14:textId="77777777">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A802F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86187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Managers</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66692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DBB1D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3,002.4</w:t>
            </w:r>
          </w:p>
        </w:tc>
        <w:tc>
          <w:tcPr>
            <w:tcW w:w="12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41537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3,002.4</w:t>
            </w:r>
          </w:p>
        </w:tc>
        <w:tc>
          <w:tcPr>
            <w:tcW w:w="11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2B494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A71536"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062549CA" w14:textId="77777777">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FEACD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38F51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1F566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42D8E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561.6</w:t>
            </w:r>
          </w:p>
        </w:tc>
        <w:tc>
          <w:tcPr>
            <w:tcW w:w="12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88F3B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561.6</w:t>
            </w:r>
          </w:p>
        </w:tc>
        <w:tc>
          <w:tcPr>
            <w:tcW w:w="11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F9568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78ECE8"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2640C9DE" w14:textId="77777777">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8C852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DC060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E0EA0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7DF49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1,987.2</w:t>
            </w:r>
          </w:p>
        </w:tc>
        <w:tc>
          <w:tcPr>
            <w:tcW w:w="12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1C2E1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1,987.2</w:t>
            </w:r>
          </w:p>
        </w:tc>
        <w:tc>
          <w:tcPr>
            <w:tcW w:w="11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21639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F6E1C9"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72ADC9A6" w14:textId="77777777">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8D083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80F32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FD22D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2D8B3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453.6</w:t>
            </w:r>
          </w:p>
        </w:tc>
        <w:tc>
          <w:tcPr>
            <w:tcW w:w="12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43586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453.6</w:t>
            </w:r>
          </w:p>
        </w:tc>
        <w:tc>
          <w:tcPr>
            <w:tcW w:w="11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A479C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E0D73B"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566AA1AD" w14:textId="77777777">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1DCFA2" w14:textId="77777777" w:rsidR="00004952" w:rsidRDefault="00004952">
            <w:pPr>
              <w:pBdr>
                <w:top w:val="nil"/>
                <w:left w:val="nil"/>
                <w:bottom w:val="nil"/>
                <w:right w:val="nil"/>
                <w:between w:val="nil"/>
              </w:pBdr>
              <w:tabs>
                <w:tab w:val="left" w:pos="432"/>
              </w:tabs>
              <w:rPr>
                <w:rFonts w:ascii="Arial" w:eastAsia="Arial" w:hAnsi="Arial" w:cs="Arial"/>
                <w:color w:val="010000"/>
                <w:sz w:val="20"/>
                <w:szCs w:val="20"/>
              </w:rPr>
            </w:pPr>
          </w:p>
        </w:tc>
        <w:tc>
          <w:tcPr>
            <w:tcW w:w="25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B323B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6ED1B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7135D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4,008.0</w:t>
            </w:r>
          </w:p>
        </w:tc>
        <w:tc>
          <w:tcPr>
            <w:tcW w:w="12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2AA44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3,375.0</w:t>
            </w:r>
          </w:p>
        </w:tc>
        <w:tc>
          <w:tcPr>
            <w:tcW w:w="11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ED6D0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7D27BF" w14:textId="77777777" w:rsidR="00004952" w:rsidRDefault="00004952">
            <w:pPr>
              <w:tabs>
                <w:tab w:val="left" w:pos="432"/>
              </w:tabs>
              <w:spacing w:after="120" w:line="360" w:lineRule="auto"/>
              <w:rPr>
                <w:rFonts w:ascii="Arial" w:eastAsia="Arial" w:hAnsi="Arial" w:cs="Arial"/>
                <w:color w:val="010000"/>
                <w:sz w:val="20"/>
                <w:szCs w:val="20"/>
              </w:rPr>
            </w:pPr>
          </w:p>
        </w:tc>
      </w:tr>
    </w:tbl>
    <w:p w14:paraId="53C95B23" w14:textId="3032205F" w:rsidR="00004952" w:rsidRDefault="00445E62">
      <w:pPr>
        <w:numPr>
          <w:ilvl w:val="0"/>
          <w:numId w:val="7"/>
        </w:numPr>
        <w:pBdr>
          <w:top w:val="nil"/>
          <w:left w:val="nil"/>
          <w:bottom w:val="nil"/>
          <w:right w:val="nil"/>
          <w:between w:val="nil"/>
        </w:pBdr>
        <w:tabs>
          <w:tab w:val="left" w:pos="432"/>
          <w:tab w:val="left" w:pos="2731"/>
        </w:tabs>
        <w:spacing w:after="120" w:line="360" w:lineRule="auto"/>
        <w:rPr>
          <w:rFonts w:ascii="Arial" w:eastAsia="Arial" w:hAnsi="Arial" w:cs="Arial"/>
          <w:color w:val="010000"/>
          <w:sz w:val="20"/>
          <w:szCs w:val="20"/>
        </w:rPr>
      </w:pPr>
      <w:r>
        <w:rPr>
          <w:rFonts w:ascii="Arial" w:hAnsi="Arial"/>
          <w:color w:val="010000"/>
          <w:sz w:val="20"/>
        </w:rPr>
        <w:t>Plan for salary, remuneration and allowance payment to the Board of Directors, the Supervisory Board and the Board of Managers in 2024:</w:t>
      </w:r>
    </w:p>
    <w:tbl>
      <w:tblPr>
        <w:tblStyle w:val="a2"/>
        <w:tblW w:w="9017" w:type="dxa"/>
        <w:tblLayout w:type="fixed"/>
        <w:tblLook w:val="0400" w:firstRow="0" w:lastRow="0" w:firstColumn="0" w:lastColumn="0" w:noHBand="0" w:noVBand="1"/>
      </w:tblPr>
      <w:tblGrid>
        <w:gridCol w:w="830"/>
        <w:gridCol w:w="2858"/>
        <w:gridCol w:w="1089"/>
        <w:gridCol w:w="956"/>
        <w:gridCol w:w="1095"/>
        <w:gridCol w:w="1091"/>
        <w:gridCol w:w="1098"/>
      </w:tblGrid>
      <w:tr w:rsidR="00004952" w14:paraId="3D279F13" w14:textId="77777777">
        <w:tc>
          <w:tcPr>
            <w:tcW w:w="830" w:type="dxa"/>
            <w:vMerge w:val="restart"/>
            <w:tcBorders>
              <w:top w:val="single" w:sz="4" w:space="0" w:color="000000"/>
              <w:left w:val="single" w:sz="4" w:space="0" w:color="000000"/>
            </w:tcBorders>
            <w:shd w:val="clear" w:color="auto" w:fill="auto"/>
            <w:tcMar>
              <w:top w:w="0" w:type="dxa"/>
              <w:bottom w:w="0" w:type="dxa"/>
            </w:tcMar>
            <w:vAlign w:val="center"/>
          </w:tcPr>
          <w:p w14:paraId="6EBA402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58" w:type="dxa"/>
            <w:vMerge w:val="restart"/>
            <w:tcBorders>
              <w:top w:val="single" w:sz="4" w:space="0" w:color="000000"/>
              <w:left w:val="single" w:sz="4" w:space="0" w:color="000000"/>
            </w:tcBorders>
            <w:shd w:val="clear" w:color="auto" w:fill="auto"/>
            <w:tcMar>
              <w:top w:w="0" w:type="dxa"/>
              <w:bottom w:w="0" w:type="dxa"/>
            </w:tcMar>
            <w:vAlign w:val="center"/>
          </w:tcPr>
          <w:p w14:paraId="7A3B19D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089" w:type="dxa"/>
            <w:vMerge w:val="restart"/>
            <w:tcBorders>
              <w:top w:val="single" w:sz="4" w:space="0" w:color="000000"/>
              <w:left w:val="single" w:sz="4" w:space="0" w:color="000000"/>
            </w:tcBorders>
            <w:shd w:val="clear" w:color="auto" w:fill="auto"/>
            <w:tcMar>
              <w:top w:w="0" w:type="dxa"/>
              <w:bottom w:w="0" w:type="dxa"/>
            </w:tcMar>
            <w:vAlign w:val="center"/>
          </w:tcPr>
          <w:p w14:paraId="485B1DA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people</w:t>
            </w:r>
          </w:p>
        </w:tc>
        <w:tc>
          <w:tcPr>
            <w:tcW w:w="956" w:type="dxa"/>
            <w:vMerge w:val="restart"/>
            <w:tcBorders>
              <w:top w:val="single" w:sz="4" w:space="0" w:color="000000"/>
              <w:left w:val="single" w:sz="4" w:space="0" w:color="000000"/>
            </w:tcBorders>
            <w:shd w:val="clear" w:color="auto" w:fill="auto"/>
            <w:tcMar>
              <w:top w:w="0" w:type="dxa"/>
              <w:bottom w:w="0" w:type="dxa"/>
            </w:tcMar>
            <w:vAlign w:val="center"/>
          </w:tcPr>
          <w:p w14:paraId="6A8D73B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(Million VND)</w:t>
            </w:r>
          </w:p>
        </w:tc>
        <w:tc>
          <w:tcPr>
            <w:tcW w:w="3284" w:type="dxa"/>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9C604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w:t>
            </w:r>
          </w:p>
        </w:tc>
      </w:tr>
      <w:tr w:rsidR="00004952" w14:paraId="32413FFE" w14:textId="77777777">
        <w:tc>
          <w:tcPr>
            <w:tcW w:w="830" w:type="dxa"/>
            <w:vMerge/>
            <w:tcBorders>
              <w:top w:val="single" w:sz="4" w:space="0" w:color="000000"/>
              <w:left w:val="single" w:sz="4" w:space="0" w:color="000000"/>
            </w:tcBorders>
            <w:shd w:val="clear" w:color="auto" w:fill="auto"/>
            <w:tcMar>
              <w:top w:w="0" w:type="dxa"/>
              <w:bottom w:w="0" w:type="dxa"/>
            </w:tcMar>
            <w:vAlign w:val="center"/>
          </w:tcPr>
          <w:p w14:paraId="340E76B7"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2858" w:type="dxa"/>
            <w:vMerge/>
            <w:tcBorders>
              <w:top w:val="single" w:sz="4" w:space="0" w:color="000000"/>
              <w:left w:val="single" w:sz="4" w:space="0" w:color="000000"/>
            </w:tcBorders>
            <w:shd w:val="clear" w:color="auto" w:fill="auto"/>
            <w:tcMar>
              <w:top w:w="0" w:type="dxa"/>
              <w:bottom w:w="0" w:type="dxa"/>
            </w:tcMar>
            <w:vAlign w:val="center"/>
          </w:tcPr>
          <w:p w14:paraId="29ED2A04"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1089" w:type="dxa"/>
            <w:vMerge/>
            <w:tcBorders>
              <w:top w:val="single" w:sz="4" w:space="0" w:color="000000"/>
              <w:left w:val="single" w:sz="4" w:space="0" w:color="000000"/>
            </w:tcBorders>
            <w:shd w:val="clear" w:color="auto" w:fill="auto"/>
            <w:tcMar>
              <w:top w:w="0" w:type="dxa"/>
              <w:bottom w:w="0" w:type="dxa"/>
            </w:tcMar>
            <w:vAlign w:val="center"/>
          </w:tcPr>
          <w:p w14:paraId="0A71A5A3"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956" w:type="dxa"/>
            <w:vMerge/>
            <w:tcBorders>
              <w:top w:val="single" w:sz="4" w:space="0" w:color="000000"/>
              <w:left w:val="single" w:sz="4" w:space="0" w:color="000000"/>
            </w:tcBorders>
            <w:shd w:val="clear" w:color="auto" w:fill="auto"/>
            <w:tcMar>
              <w:top w:w="0" w:type="dxa"/>
              <w:bottom w:w="0" w:type="dxa"/>
            </w:tcMar>
            <w:vAlign w:val="center"/>
          </w:tcPr>
          <w:p w14:paraId="44EC0AF2" w14:textId="77777777" w:rsidR="00004952" w:rsidRDefault="00004952">
            <w:pPr>
              <w:pBdr>
                <w:top w:val="nil"/>
                <w:left w:val="nil"/>
                <w:bottom w:val="nil"/>
                <w:right w:val="nil"/>
                <w:between w:val="nil"/>
              </w:pBdr>
              <w:spacing w:line="276" w:lineRule="auto"/>
              <w:rPr>
                <w:rFonts w:ascii="Arial" w:eastAsia="Arial" w:hAnsi="Arial" w:cs="Arial"/>
                <w:color w:val="010000"/>
                <w:sz w:val="20"/>
                <w:szCs w:val="20"/>
              </w:rPr>
            </w:pPr>
          </w:p>
        </w:tc>
        <w:tc>
          <w:tcPr>
            <w:tcW w:w="1095" w:type="dxa"/>
            <w:tcBorders>
              <w:top w:val="single" w:sz="4" w:space="0" w:color="000000"/>
              <w:left w:val="single" w:sz="4" w:space="0" w:color="000000"/>
            </w:tcBorders>
            <w:shd w:val="clear" w:color="auto" w:fill="auto"/>
            <w:tcMar>
              <w:top w:w="0" w:type="dxa"/>
              <w:bottom w:w="0" w:type="dxa"/>
            </w:tcMar>
            <w:vAlign w:val="center"/>
          </w:tcPr>
          <w:p w14:paraId="2E6CD09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w:t>
            </w:r>
          </w:p>
        </w:tc>
        <w:tc>
          <w:tcPr>
            <w:tcW w:w="1091" w:type="dxa"/>
            <w:tcBorders>
              <w:top w:val="single" w:sz="4" w:space="0" w:color="000000"/>
              <w:left w:val="single" w:sz="4" w:space="0" w:color="000000"/>
            </w:tcBorders>
            <w:shd w:val="clear" w:color="auto" w:fill="auto"/>
            <w:tcMar>
              <w:top w:w="0" w:type="dxa"/>
              <w:bottom w:w="0" w:type="dxa"/>
            </w:tcMar>
            <w:vAlign w:val="center"/>
          </w:tcPr>
          <w:p w14:paraId="1F8BE3B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w:t>
            </w: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AAA9C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Allowances</w:t>
            </w:r>
          </w:p>
        </w:tc>
      </w:tr>
      <w:tr w:rsidR="00004952" w14:paraId="546085C8"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0C40CC4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58" w:type="dxa"/>
            <w:tcBorders>
              <w:top w:val="single" w:sz="4" w:space="0" w:color="000000"/>
              <w:left w:val="single" w:sz="4" w:space="0" w:color="000000"/>
            </w:tcBorders>
            <w:shd w:val="clear" w:color="auto" w:fill="auto"/>
            <w:tcMar>
              <w:top w:w="0" w:type="dxa"/>
              <w:bottom w:w="0" w:type="dxa"/>
            </w:tcMar>
            <w:vAlign w:val="center"/>
          </w:tcPr>
          <w:p w14:paraId="2CEA04A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1089" w:type="dxa"/>
            <w:tcBorders>
              <w:top w:val="single" w:sz="4" w:space="0" w:color="000000"/>
              <w:left w:val="single" w:sz="4" w:space="0" w:color="000000"/>
            </w:tcBorders>
            <w:shd w:val="clear" w:color="auto" w:fill="auto"/>
            <w:tcMar>
              <w:top w:w="0" w:type="dxa"/>
              <w:bottom w:w="0" w:type="dxa"/>
            </w:tcMar>
            <w:vAlign w:val="center"/>
          </w:tcPr>
          <w:p w14:paraId="28C074D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956" w:type="dxa"/>
            <w:tcBorders>
              <w:top w:val="single" w:sz="4" w:space="0" w:color="000000"/>
              <w:left w:val="single" w:sz="4" w:space="0" w:color="000000"/>
            </w:tcBorders>
            <w:shd w:val="clear" w:color="auto" w:fill="auto"/>
            <w:tcMar>
              <w:top w:w="0" w:type="dxa"/>
              <w:bottom w:w="0" w:type="dxa"/>
            </w:tcMar>
            <w:vAlign w:val="center"/>
          </w:tcPr>
          <w:p w14:paraId="7A4F72E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506</w:t>
            </w:r>
          </w:p>
        </w:tc>
        <w:tc>
          <w:tcPr>
            <w:tcW w:w="1095" w:type="dxa"/>
            <w:tcBorders>
              <w:top w:val="single" w:sz="4" w:space="0" w:color="000000"/>
              <w:left w:val="single" w:sz="4" w:space="0" w:color="000000"/>
            </w:tcBorders>
            <w:shd w:val="clear" w:color="auto" w:fill="auto"/>
            <w:tcMar>
              <w:top w:w="0" w:type="dxa"/>
              <w:bottom w:w="0" w:type="dxa"/>
            </w:tcMar>
            <w:vAlign w:val="center"/>
          </w:tcPr>
          <w:p w14:paraId="54F92D5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091" w:type="dxa"/>
            <w:tcBorders>
              <w:top w:val="single" w:sz="4" w:space="0" w:color="000000"/>
              <w:left w:val="single" w:sz="4" w:space="0" w:color="000000"/>
            </w:tcBorders>
            <w:shd w:val="clear" w:color="auto" w:fill="auto"/>
            <w:tcMar>
              <w:top w:w="0" w:type="dxa"/>
              <w:bottom w:w="0" w:type="dxa"/>
            </w:tcMar>
            <w:vAlign w:val="center"/>
          </w:tcPr>
          <w:p w14:paraId="764C44E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230.4</w:t>
            </w: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FB5E6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276.0</w:t>
            </w:r>
          </w:p>
        </w:tc>
      </w:tr>
      <w:tr w:rsidR="00004952" w14:paraId="56665AE6"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15F91BA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858" w:type="dxa"/>
            <w:tcBorders>
              <w:top w:val="single" w:sz="4" w:space="0" w:color="000000"/>
              <w:left w:val="single" w:sz="4" w:space="0" w:color="000000"/>
            </w:tcBorders>
            <w:shd w:val="clear" w:color="auto" w:fill="auto"/>
            <w:tcMar>
              <w:top w:w="0" w:type="dxa"/>
              <w:bottom w:w="0" w:type="dxa"/>
            </w:tcMar>
            <w:vAlign w:val="center"/>
          </w:tcPr>
          <w:p w14:paraId="10A5BE6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89" w:type="dxa"/>
            <w:tcBorders>
              <w:top w:val="single" w:sz="4" w:space="0" w:color="000000"/>
              <w:left w:val="single" w:sz="4" w:space="0" w:color="000000"/>
            </w:tcBorders>
            <w:shd w:val="clear" w:color="auto" w:fill="auto"/>
            <w:tcMar>
              <w:top w:w="0" w:type="dxa"/>
              <w:bottom w:w="0" w:type="dxa"/>
            </w:tcMar>
            <w:vAlign w:val="center"/>
          </w:tcPr>
          <w:p w14:paraId="4185C01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56" w:type="dxa"/>
            <w:tcBorders>
              <w:top w:val="single" w:sz="4" w:space="0" w:color="000000"/>
              <w:left w:val="single" w:sz="4" w:space="0" w:color="000000"/>
            </w:tcBorders>
            <w:shd w:val="clear" w:color="auto" w:fill="auto"/>
            <w:tcMar>
              <w:top w:w="0" w:type="dxa"/>
              <w:bottom w:w="0" w:type="dxa"/>
            </w:tcMar>
            <w:vAlign w:val="center"/>
          </w:tcPr>
          <w:p w14:paraId="43263FC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1095" w:type="dxa"/>
            <w:tcBorders>
              <w:top w:val="single" w:sz="4" w:space="0" w:color="000000"/>
              <w:left w:val="single" w:sz="4" w:space="0" w:color="000000"/>
            </w:tcBorders>
            <w:shd w:val="clear" w:color="auto" w:fill="auto"/>
            <w:tcMar>
              <w:top w:w="0" w:type="dxa"/>
              <w:bottom w:w="0" w:type="dxa"/>
            </w:tcMar>
            <w:vAlign w:val="center"/>
          </w:tcPr>
          <w:p w14:paraId="2D6A0CA3" w14:textId="77777777" w:rsidR="00004952" w:rsidRDefault="00004952">
            <w:pPr>
              <w:tabs>
                <w:tab w:val="left" w:pos="432"/>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tcBorders>
            <w:shd w:val="clear" w:color="auto" w:fill="auto"/>
            <w:tcMar>
              <w:top w:w="0" w:type="dxa"/>
              <w:bottom w:w="0" w:type="dxa"/>
            </w:tcMar>
            <w:vAlign w:val="center"/>
          </w:tcPr>
          <w:p w14:paraId="5873A46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64.8</w:t>
            </w: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76DF6E"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7BC3B7B0"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2FB9FE8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858" w:type="dxa"/>
            <w:tcBorders>
              <w:top w:val="single" w:sz="4" w:space="0" w:color="000000"/>
              <w:left w:val="single" w:sz="4" w:space="0" w:color="000000"/>
            </w:tcBorders>
            <w:shd w:val="clear" w:color="auto" w:fill="auto"/>
            <w:tcMar>
              <w:top w:w="0" w:type="dxa"/>
              <w:bottom w:w="0" w:type="dxa"/>
            </w:tcMar>
            <w:vAlign w:val="center"/>
          </w:tcPr>
          <w:p w14:paraId="0D6633C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1089" w:type="dxa"/>
            <w:tcBorders>
              <w:top w:val="single" w:sz="4" w:space="0" w:color="000000"/>
              <w:left w:val="single" w:sz="4" w:space="0" w:color="000000"/>
            </w:tcBorders>
            <w:shd w:val="clear" w:color="auto" w:fill="auto"/>
            <w:tcMar>
              <w:top w:w="0" w:type="dxa"/>
              <w:bottom w:w="0" w:type="dxa"/>
            </w:tcMar>
            <w:vAlign w:val="center"/>
          </w:tcPr>
          <w:p w14:paraId="24DCE54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56" w:type="dxa"/>
            <w:tcBorders>
              <w:top w:val="single" w:sz="4" w:space="0" w:color="000000"/>
              <w:left w:val="single" w:sz="4" w:space="0" w:color="000000"/>
            </w:tcBorders>
            <w:shd w:val="clear" w:color="auto" w:fill="auto"/>
            <w:tcMar>
              <w:top w:w="0" w:type="dxa"/>
              <w:bottom w:w="0" w:type="dxa"/>
            </w:tcMar>
            <w:vAlign w:val="center"/>
          </w:tcPr>
          <w:p w14:paraId="4954D76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166</w:t>
            </w:r>
          </w:p>
        </w:tc>
        <w:tc>
          <w:tcPr>
            <w:tcW w:w="1095" w:type="dxa"/>
            <w:tcBorders>
              <w:top w:val="single" w:sz="4" w:space="0" w:color="000000"/>
              <w:left w:val="single" w:sz="4" w:space="0" w:color="000000"/>
            </w:tcBorders>
            <w:shd w:val="clear" w:color="auto" w:fill="auto"/>
            <w:tcMar>
              <w:top w:w="0" w:type="dxa"/>
              <w:bottom w:w="0" w:type="dxa"/>
            </w:tcMar>
            <w:vAlign w:val="center"/>
          </w:tcPr>
          <w:p w14:paraId="56D8082B" w14:textId="77777777" w:rsidR="00004952" w:rsidRDefault="00004952">
            <w:pPr>
              <w:tabs>
                <w:tab w:val="left" w:pos="432"/>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tcBorders>
            <w:shd w:val="clear" w:color="auto" w:fill="auto"/>
            <w:tcMar>
              <w:top w:w="0" w:type="dxa"/>
              <w:bottom w:w="0" w:type="dxa"/>
            </w:tcMar>
            <w:vAlign w:val="center"/>
          </w:tcPr>
          <w:p w14:paraId="38BE489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165.6</w:t>
            </w: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F3A311"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4485F835"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1E6AC62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858" w:type="dxa"/>
            <w:tcBorders>
              <w:top w:val="single" w:sz="4" w:space="0" w:color="000000"/>
              <w:left w:val="single" w:sz="4" w:space="0" w:color="000000"/>
            </w:tcBorders>
            <w:shd w:val="clear" w:color="auto" w:fill="auto"/>
            <w:tcMar>
              <w:top w:w="0" w:type="dxa"/>
              <w:bottom w:w="0" w:type="dxa"/>
            </w:tcMar>
            <w:vAlign w:val="center"/>
          </w:tcPr>
          <w:p w14:paraId="0140EA0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089" w:type="dxa"/>
            <w:tcBorders>
              <w:top w:val="single" w:sz="4" w:space="0" w:color="000000"/>
              <w:left w:val="single" w:sz="4" w:space="0" w:color="000000"/>
            </w:tcBorders>
            <w:shd w:val="clear" w:color="auto" w:fill="auto"/>
            <w:tcMar>
              <w:top w:w="0" w:type="dxa"/>
              <w:bottom w:w="0" w:type="dxa"/>
            </w:tcMar>
            <w:vAlign w:val="center"/>
          </w:tcPr>
          <w:p w14:paraId="325F3EA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56" w:type="dxa"/>
            <w:tcBorders>
              <w:top w:val="single" w:sz="4" w:space="0" w:color="000000"/>
              <w:left w:val="single" w:sz="4" w:space="0" w:color="000000"/>
            </w:tcBorders>
            <w:shd w:val="clear" w:color="auto" w:fill="auto"/>
            <w:tcMar>
              <w:top w:w="0" w:type="dxa"/>
              <w:bottom w:w="0" w:type="dxa"/>
            </w:tcMar>
            <w:vAlign w:val="center"/>
          </w:tcPr>
          <w:p w14:paraId="0AF2546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276</w:t>
            </w:r>
          </w:p>
        </w:tc>
        <w:tc>
          <w:tcPr>
            <w:tcW w:w="1095" w:type="dxa"/>
            <w:tcBorders>
              <w:top w:val="single" w:sz="4" w:space="0" w:color="000000"/>
              <w:left w:val="single" w:sz="4" w:space="0" w:color="000000"/>
            </w:tcBorders>
            <w:shd w:val="clear" w:color="auto" w:fill="auto"/>
            <w:tcMar>
              <w:top w:w="0" w:type="dxa"/>
              <w:bottom w:w="0" w:type="dxa"/>
            </w:tcMar>
            <w:vAlign w:val="center"/>
          </w:tcPr>
          <w:p w14:paraId="0D9D7F7A" w14:textId="77777777" w:rsidR="00004952" w:rsidRDefault="00004952">
            <w:pPr>
              <w:tabs>
                <w:tab w:val="left" w:pos="432"/>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tcBorders>
            <w:shd w:val="clear" w:color="auto" w:fill="auto"/>
            <w:tcMar>
              <w:top w:w="0" w:type="dxa"/>
              <w:bottom w:w="0" w:type="dxa"/>
            </w:tcMar>
            <w:vAlign w:val="center"/>
          </w:tcPr>
          <w:p w14:paraId="6E302B0B" w14:textId="77777777" w:rsidR="00004952" w:rsidRDefault="00004952">
            <w:pPr>
              <w:tabs>
                <w:tab w:val="left" w:pos="432"/>
              </w:tabs>
              <w:spacing w:after="120" w:line="360" w:lineRule="auto"/>
              <w:rPr>
                <w:rFonts w:ascii="Arial" w:eastAsia="Arial" w:hAnsi="Arial" w:cs="Arial"/>
                <w:color w:val="010000"/>
                <w:sz w:val="20"/>
                <w:szCs w:val="20"/>
              </w:rPr>
            </w:pP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F044A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276.0</w:t>
            </w:r>
          </w:p>
        </w:tc>
      </w:tr>
      <w:tr w:rsidR="00004952" w14:paraId="7181AC1D"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628FDEA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58" w:type="dxa"/>
            <w:tcBorders>
              <w:top w:val="single" w:sz="4" w:space="0" w:color="000000"/>
              <w:left w:val="single" w:sz="4" w:space="0" w:color="000000"/>
            </w:tcBorders>
            <w:shd w:val="clear" w:color="auto" w:fill="auto"/>
            <w:tcMar>
              <w:top w:w="0" w:type="dxa"/>
              <w:bottom w:w="0" w:type="dxa"/>
            </w:tcMar>
            <w:vAlign w:val="center"/>
          </w:tcPr>
          <w:p w14:paraId="445E490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089" w:type="dxa"/>
            <w:tcBorders>
              <w:top w:val="single" w:sz="4" w:space="0" w:color="000000"/>
              <w:left w:val="single" w:sz="4" w:space="0" w:color="000000"/>
            </w:tcBorders>
            <w:shd w:val="clear" w:color="auto" w:fill="auto"/>
            <w:tcMar>
              <w:top w:w="0" w:type="dxa"/>
              <w:bottom w:w="0" w:type="dxa"/>
            </w:tcMar>
            <w:vAlign w:val="center"/>
          </w:tcPr>
          <w:p w14:paraId="70242B2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56" w:type="dxa"/>
            <w:tcBorders>
              <w:top w:val="single" w:sz="4" w:space="0" w:color="000000"/>
              <w:left w:val="single" w:sz="4" w:space="0" w:color="000000"/>
            </w:tcBorders>
            <w:shd w:val="clear" w:color="auto" w:fill="auto"/>
            <w:tcMar>
              <w:top w:w="0" w:type="dxa"/>
              <w:bottom w:w="0" w:type="dxa"/>
            </w:tcMar>
            <w:vAlign w:val="center"/>
          </w:tcPr>
          <w:p w14:paraId="3698EF1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w:t>
            </w:r>
          </w:p>
        </w:tc>
        <w:tc>
          <w:tcPr>
            <w:tcW w:w="1095" w:type="dxa"/>
            <w:tcBorders>
              <w:top w:val="single" w:sz="4" w:space="0" w:color="000000"/>
              <w:left w:val="single" w:sz="4" w:space="0" w:color="000000"/>
            </w:tcBorders>
            <w:shd w:val="clear" w:color="auto" w:fill="auto"/>
            <w:tcMar>
              <w:top w:w="0" w:type="dxa"/>
              <w:bottom w:w="0" w:type="dxa"/>
            </w:tcMar>
            <w:vAlign w:val="center"/>
          </w:tcPr>
          <w:p w14:paraId="2419BA9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091" w:type="dxa"/>
            <w:tcBorders>
              <w:top w:val="single" w:sz="4" w:space="0" w:color="000000"/>
              <w:left w:val="single" w:sz="4" w:space="0" w:color="000000"/>
            </w:tcBorders>
            <w:shd w:val="clear" w:color="auto" w:fill="auto"/>
            <w:tcMar>
              <w:top w:w="0" w:type="dxa"/>
              <w:bottom w:w="0" w:type="dxa"/>
            </w:tcMar>
            <w:vAlign w:val="center"/>
          </w:tcPr>
          <w:p w14:paraId="0A18469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168.0</w:t>
            </w: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59D65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04952" w14:paraId="755DF7BE"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16B4B7D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858" w:type="dxa"/>
            <w:tcBorders>
              <w:top w:val="single" w:sz="4" w:space="0" w:color="000000"/>
              <w:left w:val="single" w:sz="4" w:space="0" w:color="000000"/>
            </w:tcBorders>
            <w:shd w:val="clear" w:color="auto" w:fill="auto"/>
            <w:tcMar>
              <w:top w:w="0" w:type="dxa"/>
              <w:bottom w:w="0" w:type="dxa"/>
            </w:tcMar>
            <w:vAlign w:val="center"/>
          </w:tcPr>
          <w:p w14:paraId="2DFC9A5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089" w:type="dxa"/>
            <w:tcBorders>
              <w:top w:val="single" w:sz="4" w:space="0" w:color="000000"/>
              <w:left w:val="single" w:sz="4" w:space="0" w:color="000000"/>
            </w:tcBorders>
            <w:shd w:val="clear" w:color="auto" w:fill="auto"/>
            <w:tcMar>
              <w:top w:w="0" w:type="dxa"/>
              <w:bottom w:w="0" w:type="dxa"/>
            </w:tcMar>
            <w:vAlign w:val="center"/>
          </w:tcPr>
          <w:p w14:paraId="4EB9545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56" w:type="dxa"/>
            <w:tcBorders>
              <w:top w:val="single" w:sz="4" w:space="0" w:color="000000"/>
              <w:left w:val="single" w:sz="4" w:space="0" w:color="000000"/>
            </w:tcBorders>
            <w:shd w:val="clear" w:color="auto" w:fill="auto"/>
            <w:tcMar>
              <w:top w:w="0" w:type="dxa"/>
              <w:bottom w:w="0" w:type="dxa"/>
            </w:tcMar>
            <w:vAlign w:val="center"/>
          </w:tcPr>
          <w:p w14:paraId="36E586E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1095" w:type="dxa"/>
            <w:tcBorders>
              <w:top w:val="single" w:sz="4" w:space="0" w:color="000000"/>
              <w:left w:val="single" w:sz="4" w:space="0" w:color="000000"/>
            </w:tcBorders>
            <w:shd w:val="clear" w:color="auto" w:fill="auto"/>
            <w:tcMar>
              <w:top w:w="0" w:type="dxa"/>
              <w:bottom w:w="0" w:type="dxa"/>
            </w:tcMar>
            <w:vAlign w:val="center"/>
          </w:tcPr>
          <w:p w14:paraId="1E759BC5" w14:textId="77777777" w:rsidR="00004952" w:rsidRDefault="00004952">
            <w:pPr>
              <w:tabs>
                <w:tab w:val="left" w:pos="432"/>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tcBorders>
            <w:shd w:val="clear" w:color="auto" w:fill="auto"/>
            <w:tcMar>
              <w:top w:w="0" w:type="dxa"/>
              <w:bottom w:w="0" w:type="dxa"/>
            </w:tcMar>
            <w:vAlign w:val="center"/>
          </w:tcPr>
          <w:p w14:paraId="20E5A97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57.6</w:t>
            </w: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A2E5FE"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2D55A802"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30F6364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858" w:type="dxa"/>
            <w:tcBorders>
              <w:top w:val="single" w:sz="4" w:space="0" w:color="000000"/>
              <w:left w:val="single" w:sz="4" w:space="0" w:color="000000"/>
            </w:tcBorders>
            <w:shd w:val="clear" w:color="auto" w:fill="auto"/>
            <w:tcMar>
              <w:top w:w="0" w:type="dxa"/>
              <w:bottom w:w="0" w:type="dxa"/>
            </w:tcMar>
            <w:vAlign w:val="center"/>
          </w:tcPr>
          <w:p w14:paraId="708C036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89" w:type="dxa"/>
            <w:tcBorders>
              <w:top w:val="single" w:sz="4" w:space="0" w:color="000000"/>
              <w:left w:val="single" w:sz="4" w:space="0" w:color="000000"/>
            </w:tcBorders>
            <w:shd w:val="clear" w:color="auto" w:fill="auto"/>
            <w:tcMar>
              <w:top w:w="0" w:type="dxa"/>
              <w:bottom w:w="0" w:type="dxa"/>
            </w:tcMar>
            <w:vAlign w:val="center"/>
          </w:tcPr>
          <w:p w14:paraId="466B4B3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56" w:type="dxa"/>
            <w:tcBorders>
              <w:top w:val="single" w:sz="4" w:space="0" w:color="000000"/>
              <w:left w:val="single" w:sz="4" w:space="0" w:color="000000"/>
            </w:tcBorders>
            <w:shd w:val="clear" w:color="auto" w:fill="auto"/>
            <w:tcMar>
              <w:top w:w="0" w:type="dxa"/>
              <w:bottom w:w="0" w:type="dxa"/>
            </w:tcMar>
            <w:vAlign w:val="center"/>
          </w:tcPr>
          <w:p w14:paraId="1D30DA2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w:t>
            </w:r>
          </w:p>
        </w:tc>
        <w:tc>
          <w:tcPr>
            <w:tcW w:w="1095" w:type="dxa"/>
            <w:tcBorders>
              <w:top w:val="single" w:sz="4" w:space="0" w:color="000000"/>
              <w:left w:val="single" w:sz="4" w:space="0" w:color="000000"/>
            </w:tcBorders>
            <w:shd w:val="clear" w:color="auto" w:fill="auto"/>
            <w:tcMar>
              <w:top w:w="0" w:type="dxa"/>
              <w:bottom w:w="0" w:type="dxa"/>
            </w:tcMar>
            <w:vAlign w:val="center"/>
          </w:tcPr>
          <w:p w14:paraId="762D5F28" w14:textId="77777777" w:rsidR="00004952" w:rsidRDefault="00004952">
            <w:pPr>
              <w:tabs>
                <w:tab w:val="left" w:pos="432"/>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tcBorders>
            <w:shd w:val="clear" w:color="auto" w:fill="auto"/>
            <w:tcMar>
              <w:top w:w="0" w:type="dxa"/>
              <w:bottom w:w="0" w:type="dxa"/>
            </w:tcMar>
            <w:vAlign w:val="center"/>
          </w:tcPr>
          <w:p w14:paraId="45A877B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110.4</w:t>
            </w: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04AC5F"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5AC7947D"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4A1B12F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858" w:type="dxa"/>
            <w:tcBorders>
              <w:top w:val="single" w:sz="4" w:space="0" w:color="000000"/>
              <w:left w:val="single" w:sz="4" w:space="0" w:color="000000"/>
            </w:tcBorders>
            <w:shd w:val="clear" w:color="auto" w:fill="auto"/>
            <w:tcMar>
              <w:top w:w="0" w:type="dxa"/>
              <w:bottom w:w="0" w:type="dxa"/>
            </w:tcMar>
            <w:vAlign w:val="center"/>
          </w:tcPr>
          <w:p w14:paraId="0BB471F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Managers</w:t>
            </w:r>
          </w:p>
        </w:tc>
        <w:tc>
          <w:tcPr>
            <w:tcW w:w="1089" w:type="dxa"/>
            <w:tcBorders>
              <w:top w:val="single" w:sz="4" w:space="0" w:color="000000"/>
              <w:left w:val="single" w:sz="4" w:space="0" w:color="000000"/>
            </w:tcBorders>
            <w:shd w:val="clear" w:color="auto" w:fill="auto"/>
            <w:tcMar>
              <w:top w:w="0" w:type="dxa"/>
              <w:bottom w:w="0" w:type="dxa"/>
            </w:tcMar>
            <w:vAlign w:val="center"/>
          </w:tcPr>
          <w:p w14:paraId="2483F1F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956" w:type="dxa"/>
            <w:tcBorders>
              <w:top w:val="single" w:sz="4" w:space="0" w:color="000000"/>
              <w:left w:val="single" w:sz="4" w:space="0" w:color="000000"/>
            </w:tcBorders>
            <w:shd w:val="clear" w:color="auto" w:fill="auto"/>
            <w:tcMar>
              <w:top w:w="0" w:type="dxa"/>
              <w:bottom w:w="0" w:type="dxa"/>
            </w:tcMar>
            <w:vAlign w:val="center"/>
          </w:tcPr>
          <w:p w14:paraId="74E621D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2,836</w:t>
            </w:r>
          </w:p>
        </w:tc>
        <w:tc>
          <w:tcPr>
            <w:tcW w:w="1095" w:type="dxa"/>
            <w:tcBorders>
              <w:top w:val="single" w:sz="4" w:space="0" w:color="000000"/>
              <w:left w:val="single" w:sz="4" w:space="0" w:color="000000"/>
            </w:tcBorders>
            <w:shd w:val="clear" w:color="auto" w:fill="auto"/>
            <w:tcMar>
              <w:top w:w="0" w:type="dxa"/>
              <w:bottom w:w="0" w:type="dxa"/>
            </w:tcMar>
            <w:vAlign w:val="center"/>
          </w:tcPr>
          <w:p w14:paraId="3BAC124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2,836</w:t>
            </w:r>
          </w:p>
        </w:tc>
        <w:tc>
          <w:tcPr>
            <w:tcW w:w="1091" w:type="dxa"/>
            <w:tcBorders>
              <w:top w:val="single" w:sz="4" w:space="0" w:color="000000"/>
              <w:left w:val="single" w:sz="4" w:space="0" w:color="000000"/>
            </w:tcBorders>
            <w:shd w:val="clear" w:color="auto" w:fill="auto"/>
            <w:tcMar>
              <w:top w:w="0" w:type="dxa"/>
              <w:bottom w:w="0" w:type="dxa"/>
            </w:tcMar>
            <w:vAlign w:val="center"/>
          </w:tcPr>
          <w:p w14:paraId="53465FBF" w14:textId="77777777" w:rsidR="00004952" w:rsidRDefault="00004952">
            <w:pPr>
              <w:tabs>
                <w:tab w:val="left" w:pos="432"/>
              </w:tabs>
              <w:spacing w:after="120" w:line="360" w:lineRule="auto"/>
              <w:rPr>
                <w:rFonts w:ascii="Arial" w:eastAsia="Arial" w:hAnsi="Arial" w:cs="Arial"/>
                <w:color w:val="010000"/>
                <w:sz w:val="20"/>
                <w:szCs w:val="20"/>
              </w:rPr>
            </w:pP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D40B70"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67AC1181"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3598603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w:t>
            </w:r>
          </w:p>
        </w:tc>
        <w:tc>
          <w:tcPr>
            <w:tcW w:w="2858" w:type="dxa"/>
            <w:tcBorders>
              <w:top w:val="single" w:sz="4" w:space="0" w:color="000000"/>
              <w:left w:val="single" w:sz="4" w:space="0" w:color="000000"/>
            </w:tcBorders>
            <w:shd w:val="clear" w:color="auto" w:fill="auto"/>
            <w:tcMar>
              <w:top w:w="0" w:type="dxa"/>
              <w:bottom w:w="0" w:type="dxa"/>
            </w:tcMar>
            <w:vAlign w:val="center"/>
          </w:tcPr>
          <w:p w14:paraId="31B011E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w:t>
            </w:r>
          </w:p>
        </w:tc>
        <w:tc>
          <w:tcPr>
            <w:tcW w:w="1089" w:type="dxa"/>
            <w:tcBorders>
              <w:top w:val="single" w:sz="4" w:space="0" w:color="000000"/>
              <w:left w:val="single" w:sz="4" w:space="0" w:color="000000"/>
            </w:tcBorders>
            <w:shd w:val="clear" w:color="auto" w:fill="auto"/>
            <w:tcMar>
              <w:top w:w="0" w:type="dxa"/>
              <w:bottom w:w="0" w:type="dxa"/>
            </w:tcMar>
            <w:vAlign w:val="center"/>
          </w:tcPr>
          <w:p w14:paraId="4AAB57F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56" w:type="dxa"/>
            <w:tcBorders>
              <w:top w:val="single" w:sz="4" w:space="0" w:color="000000"/>
              <w:left w:val="single" w:sz="4" w:space="0" w:color="000000"/>
            </w:tcBorders>
            <w:shd w:val="clear" w:color="auto" w:fill="auto"/>
            <w:tcMar>
              <w:top w:w="0" w:type="dxa"/>
              <w:bottom w:w="0" w:type="dxa"/>
            </w:tcMar>
            <w:vAlign w:val="center"/>
          </w:tcPr>
          <w:p w14:paraId="2A5A1CB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530</w:t>
            </w:r>
          </w:p>
        </w:tc>
        <w:tc>
          <w:tcPr>
            <w:tcW w:w="1095" w:type="dxa"/>
            <w:tcBorders>
              <w:top w:val="single" w:sz="4" w:space="0" w:color="000000"/>
              <w:left w:val="single" w:sz="4" w:space="0" w:color="000000"/>
            </w:tcBorders>
            <w:shd w:val="clear" w:color="auto" w:fill="auto"/>
            <w:tcMar>
              <w:top w:w="0" w:type="dxa"/>
              <w:bottom w:w="0" w:type="dxa"/>
            </w:tcMar>
            <w:vAlign w:val="center"/>
          </w:tcPr>
          <w:p w14:paraId="5E0C294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530</w:t>
            </w:r>
          </w:p>
        </w:tc>
        <w:tc>
          <w:tcPr>
            <w:tcW w:w="1091" w:type="dxa"/>
            <w:tcBorders>
              <w:top w:val="single" w:sz="4" w:space="0" w:color="000000"/>
              <w:left w:val="single" w:sz="4" w:space="0" w:color="000000"/>
            </w:tcBorders>
            <w:shd w:val="clear" w:color="auto" w:fill="auto"/>
            <w:tcMar>
              <w:top w:w="0" w:type="dxa"/>
              <w:bottom w:w="0" w:type="dxa"/>
            </w:tcMar>
            <w:vAlign w:val="center"/>
          </w:tcPr>
          <w:p w14:paraId="1397E38F" w14:textId="77777777" w:rsidR="00004952" w:rsidRDefault="00004952">
            <w:pPr>
              <w:tabs>
                <w:tab w:val="left" w:pos="432"/>
              </w:tabs>
              <w:spacing w:after="120" w:line="360" w:lineRule="auto"/>
              <w:rPr>
                <w:rFonts w:ascii="Arial" w:eastAsia="Arial" w:hAnsi="Arial" w:cs="Arial"/>
                <w:color w:val="010000"/>
                <w:sz w:val="20"/>
                <w:szCs w:val="20"/>
              </w:rPr>
            </w:pP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018DDC"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39122B12"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4F2860D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858" w:type="dxa"/>
            <w:tcBorders>
              <w:top w:val="single" w:sz="4" w:space="0" w:color="000000"/>
              <w:left w:val="single" w:sz="4" w:space="0" w:color="000000"/>
            </w:tcBorders>
            <w:shd w:val="clear" w:color="auto" w:fill="auto"/>
            <w:tcMar>
              <w:top w:w="0" w:type="dxa"/>
              <w:bottom w:w="0" w:type="dxa"/>
            </w:tcMar>
            <w:vAlign w:val="center"/>
          </w:tcPr>
          <w:p w14:paraId="5B19312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1089" w:type="dxa"/>
            <w:tcBorders>
              <w:top w:val="single" w:sz="4" w:space="0" w:color="000000"/>
              <w:left w:val="single" w:sz="4" w:space="0" w:color="000000"/>
            </w:tcBorders>
            <w:shd w:val="clear" w:color="auto" w:fill="auto"/>
            <w:tcMar>
              <w:top w:w="0" w:type="dxa"/>
              <w:bottom w:w="0" w:type="dxa"/>
            </w:tcMar>
            <w:vAlign w:val="center"/>
          </w:tcPr>
          <w:p w14:paraId="707EFBA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956" w:type="dxa"/>
            <w:tcBorders>
              <w:top w:val="single" w:sz="4" w:space="0" w:color="000000"/>
              <w:left w:val="single" w:sz="4" w:space="0" w:color="000000"/>
            </w:tcBorders>
            <w:shd w:val="clear" w:color="auto" w:fill="auto"/>
            <w:tcMar>
              <w:top w:w="0" w:type="dxa"/>
              <w:bottom w:w="0" w:type="dxa"/>
            </w:tcMar>
            <w:vAlign w:val="center"/>
          </w:tcPr>
          <w:p w14:paraId="5289441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1,877</w:t>
            </w:r>
          </w:p>
        </w:tc>
        <w:tc>
          <w:tcPr>
            <w:tcW w:w="1095" w:type="dxa"/>
            <w:tcBorders>
              <w:top w:val="single" w:sz="4" w:space="0" w:color="000000"/>
              <w:left w:val="single" w:sz="4" w:space="0" w:color="000000"/>
            </w:tcBorders>
            <w:shd w:val="clear" w:color="auto" w:fill="auto"/>
            <w:tcMar>
              <w:top w:w="0" w:type="dxa"/>
              <w:bottom w:w="0" w:type="dxa"/>
            </w:tcMar>
            <w:vAlign w:val="center"/>
          </w:tcPr>
          <w:p w14:paraId="7706A52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1,877</w:t>
            </w:r>
          </w:p>
        </w:tc>
        <w:tc>
          <w:tcPr>
            <w:tcW w:w="1091" w:type="dxa"/>
            <w:tcBorders>
              <w:top w:val="single" w:sz="4" w:space="0" w:color="000000"/>
              <w:left w:val="single" w:sz="4" w:space="0" w:color="000000"/>
            </w:tcBorders>
            <w:shd w:val="clear" w:color="auto" w:fill="auto"/>
            <w:tcMar>
              <w:top w:w="0" w:type="dxa"/>
              <w:bottom w:w="0" w:type="dxa"/>
            </w:tcMar>
            <w:vAlign w:val="center"/>
          </w:tcPr>
          <w:p w14:paraId="54FBF30F" w14:textId="77777777" w:rsidR="00004952" w:rsidRDefault="00004952">
            <w:pPr>
              <w:tabs>
                <w:tab w:val="left" w:pos="432"/>
              </w:tabs>
              <w:spacing w:after="120" w:line="360" w:lineRule="auto"/>
              <w:rPr>
                <w:rFonts w:ascii="Arial" w:eastAsia="Arial" w:hAnsi="Arial" w:cs="Arial"/>
                <w:color w:val="010000"/>
                <w:sz w:val="20"/>
                <w:szCs w:val="20"/>
              </w:rPr>
            </w:pP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A8715F"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1DF16534" w14:textId="77777777">
        <w:tc>
          <w:tcPr>
            <w:tcW w:w="830" w:type="dxa"/>
            <w:tcBorders>
              <w:top w:val="single" w:sz="4" w:space="0" w:color="000000"/>
              <w:left w:val="single" w:sz="4" w:space="0" w:color="000000"/>
            </w:tcBorders>
            <w:shd w:val="clear" w:color="auto" w:fill="auto"/>
            <w:tcMar>
              <w:top w:w="0" w:type="dxa"/>
              <w:bottom w:w="0" w:type="dxa"/>
            </w:tcMar>
            <w:vAlign w:val="center"/>
          </w:tcPr>
          <w:p w14:paraId="090B180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858" w:type="dxa"/>
            <w:tcBorders>
              <w:top w:val="single" w:sz="4" w:space="0" w:color="000000"/>
              <w:left w:val="single" w:sz="4" w:space="0" w:color="000000"/>
            </w:tcBorders>
            <w:shd w:val="clear" w:color="auto" w:fill="auto"/>
            <w:tcMar>
              <w:top w:w="0" w:type="dxa"/>
              <w:bottom w:w="0" w:type="dxa"/>
            </w:tcMar>
            <w:vAlign w:val="center"/>
          </w:tcPr>
          <w:p w14:paraId="09A65B4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089" w:type="dxa"/>
            <w:tcBorders>
              <w:top w:val="single" w:sz="4" w:space="0" w:color="000000"/>
              <w:left w:val="single" w:sz="4" w:space="0" w:color="000000"/>
            </w:tcBorders>
            <w:shd w:val="clear" w:color="auto" w:fill="auto"/>
            <w:tcMar>
              <w:top w:w="0" w:type="dxa"/>
              <w:bottom w:w="0" w:type="dxa"/>
            </w:tcMar>
            <w:vAlign w:val="center"/>
          </w:tcPr>
          <w:p w14:paraId="4E08813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56" w:type="dxa"/>
            <w:tcBorders>
              <w:top w:val="single" w:sz="4" w:space="0" w:color="000000"/>
              <w:left w:val="single" w:sz="4" w:space="0" w:color="000000"/>
            </w:tcBorders>
            <w:shd w:val="clear" w:color="auto" w:fill="auto"/>
            <w:tcMar>
              <w:top w:w="0" w:type="dxa"/>
              <w:bottom w:w="0" w:type="dxa"/>
            </w:tcMar>
            <w:vAlign w:val="center"/>
          </w:tcPr>
          <w:p w14:paraId="3753082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428</w:t>
            </w:r>
          </w:p>
        </w:tc>
        <w:tc>
          <w:tcPr>
            <w:tcW w:w="1095" w:type="dxa"/>
            <w:tcBorders>
              <w:top w:val="single" w:sz="4" w:space="0" w:color="000000"/>
              <w:left w:val="single" w:sz="4" w:space="0" w:color="000000"/>
            </w:tcBorders>
            <w:shd w:val="clear" w:color="auto" w:fill="auto"/>
            <w:tcMar>
              <w:top w:w="0" w:type="dxa"/>
              <w:bottom w:w="0" w:type="dxa"/>
            </w:tcMar>
            <w:vAlign w:val="center"/>
          </w:tcPr>
          <w:p w14:paraId="076DB2B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428</w:t>
            </w:r>
          </w:p>
        </w:tc>
        <w:tc>
          <w:tcPr>
            <w:tcW w:w="1091" w:type="dxa"/>
            <w:tcBorders>
              <w:top w:val="single" w:sz="4" w:space="0" w:color="000000"/>
              <w:left w:val="single" w:sz="4" w:space="0" w:color="000000"/>
            </w:tcBorders>
            <w:shd w:val="clear" w:color="auto" w:fill="auto"/>
            <w:tcMar>
              <w:top w:w="0" w:type="dxa"/>
              <w:bottom w:w="0" w:type="dxa"/>
            </w:tcMar>
            <w:vAlign w:val="center"/>
          </w:tcPr>
          <w:p w14:paraId="166CEBF2" w14:textId="77777777" w:rsidR="00004952" w:rsidRDefault="00004952">
            <w:pPr>
              <w:tabs>
                <w:tab w:val="left" w:pos="432"/>
              </w:tabs>
              <w:spacing w:after="120" w:line="360" w:lineRule="auto"/>
              <w:rPr>
                <w:rFonts w:ascii="Arial" w:eastAsia="Arial" w:hAnsi="Arial" w:cs="Arial"/>
                <w:color w:val="010000"/>
                <w:sz w:val="20"/>
                <w:szCs w:val="20"/>
              </w:rPr>
            </w:pPr>
          </w:p>
        </w:tc>
        <w:tc>
          <w:tcPr>
            <w:tcW w:w="10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A46CDE"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31A6DBF9" w14:textId="77777777">
        <w:tc>
          <w:tcPr>
            <w:tcW w:w="8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C44CBD" w14:textId="77777777" w:rsidR="00004952" w:rsidRDefault="00004952">
            <w:pPr>
              <w:tabs>
                <w:tab w:val="left" w:pos="432"/>
              </w:tabs>
              <w:spacing w:after="120" w:line="360" w:lineRule="auto"/>
              <w:rPr>
                <w:rFonts w:ascii="Arial" w:eastAsia="Arial" w:hAnsi="Arial" w:cs="Arial"/>
                <w:color w:val="010000"/>
                <w:sz w:val="20"/>
                <w:szCs w:val="20"/>
              </w:rPr>
            </w:pPr>
          </w:p>
        </w:tc>
        <w:tc>
          <w:tcPr>
            <w:tcW w:w="28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C0C82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0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CA48D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9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5867E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3,510</w:t>
            </w:r>
          </w:p>
        </w:tc>
        <w:tc>
          <w:tcPr>
            <w:tcW w:w="10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97951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2,836</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3F4A5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398.4</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1444F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276.0</w:t>
            </w:r>
          </w:p>
        </w:tc>
      </w:tr>
    </w:tbl>
    <w:p w14:paraId="6951BF4A" w14:textId="77777777" w:rsidR="00004952" w:rsidRDefault="00445E6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Payment method:</w:t>
      </w:r>
    </w:p>
    <w:p w14:paraId="00245FF0" w14:textId="77777777" w:rsidR="00004952" w:rsidRDefault="00445E62" w:rsidP="00B9710E">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Monthly salary, remuneration, allowance = Annual salary, remuneration... /12 months;</w:t>
      </w:r>
    </w:p>
    <w:p w14:paraId="0E813CCD" w14:textId="77777777" w:rsidR="00004952" w:rsidRDefault="00445E62" w:rsidP="00B9710E">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Every month, members of the Board of Directors, Supervisory Board, Board of Managers are advanced 80% of the monthly salary and remuneration; the remaining 20% is finalized at the end of the year based on the Company's production and business results.</w:t>
      </w:r>
    </w:p>
    <w:p w14:paraId="0F064A50"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Company's Financial Statements 2023 audited by AASC Auditing Firm Co., Ltd., including some key figures as follows:</w:t>
      </w:r>
    </w:p>
    <w:tbl>
      <w:tblPr>
        <w:tblStyle w:val="a3"/>
        <w:tblW w:w="9027" w:type="dxa"/>
        <w:tblLayout w:type="fixed"/>
        <w:tblLook w:val="0400" w:firstRow="0" w:lastRow="0" w:firstColumn="0" w:lastColumn="0" w:noHBand="0" w:noVBand="1"/>
      </w:tblPr>
      <w:tblGrid>
        <w:gridCol w:w="3968"/>
        <w:gridCol w:w="5059"/>
      </w:tblGrid>
      <w:tr w:rsidR="00004952" w14:paraId="3F91BD94" w14:textId="77777777">
        <w:tc>
          <w:tcPr>
            <w:tcW w:w="3968" w:type="dxa"/>
            <w:shd w:val="clear" w:color="auto" w:fill="auto"/>
            <w:tcMar>
              <w:top w:w="0" w:type="dxa"/>
              <w:bottom w:w="0" w:type="dxa"/>
            </w:tcMar>
            <w:vAlign w:val="center"/>
          </w:tcPr>
          <w:p w14:paraId="7F5D85A1" w14:textId="77777777" w:rsidR="00004952" w:rsidRDefault="00445E62" w:rsidP="00B9710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assets:</w:t>
            </w:r>
          </w:p>
        </w:tc>
        <w:tc>
          <w:tcPr>
            <w:tcW w:w="5059" w:type="dxa"/>
            <w:shd w:val="clear" w:color="auto" w:fill="auto"/>
            <w:tcMar>
              <w:top w:w="0" w:type="dxa"/>
              <w:bottom w:w="0" w:type="dxa"/>
            </w:tcMar>
            <w:vAlign w:val="center"/>
          </w:tcPr>
          <w:p w14:paraId="41DC6815"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 2,627,770,125,894;</w:t>
            </w:r>
          </w:p>
        </w:tc>
      </w:tr>
      <w:tr w:rsidR="00004952" w14:paraId="4C6A862E" w14:textId="77777777">
        <w:tc>
          <w:tcPr>
            <w:tcW w:w="3968" w:type="dxa"/>
            <w:shd w:val="clear" w:color="auto" w:fill="auto"/>
            <w:tcMar>
              <w:top w:w="0" w:type="dxa"/>
              <w:bottom w:w="0" w:type="dxa"/>
            </w:tcMar>
            <w:vAlign w:val="center"/>
          </w:tcPr>
          <w:p w14:paraId="5522A956" w14:textId="77777777" w:rsidR="00004952" w:rsidRDefault="00445E62">
            <w:pPr>
              <w:numPr>
                <w:ilvl w:val="0"/>
                <w:numId w:val="8"/>
              </w:numPr>
              <w:pBdr>
                <w:top w:val="nil"/>
                <w:left w:val="nil"/>
                <w:bottom w:val="nil"/>
                <w:right w:val="nil"/>
                <w:between w:val="nil"/>
              </w:pBdr>
              <w:tabs>
                <w:tab w:val="left" w:pos="432"/>
              </w:tabs>
              <w:spacing w:after="120" w:line="360" w:lineRule="auto"/>
              <w:ind w:left="0" w:hanging="15"/>
              <w:rPr>
                <w:rFonts w:ascii="Arial" w:eastAsia="Arial" w:hAnsi="Arial" w:cs="Arial"/>
                <w:color w:val="010000"/>
                <w:sz w:val="20"/>
                <w:szCs w:val="20"/>
              </w:rPr>
            </w:pPr>
            <w:r>
              <w:rPr>
                <w:rFonts w:ascii="Arial" w:hAnsi="Arial"/>
                <w:color w:val="010000"/>
                <w:sz w:val="20"/>
              </w:rPr>
              <w:t>Short-term assets:</w:t>
            </w:r>
          </w:p>
        </w:tc>
        <w:tc>
          <w:tcPr>
            <w:tcW w:w="5059" w:type="dxa"/>
            <w:shd w:val="clear" w:color="auto" w:fill="auto"/>
            <w:tcMar>
              <w:top w:w="0" w:type="dxa"/>
              <w:bottom w:w="0" w:type="dxa"/>
            </w:tcMar>
            <w:vAlign w:val="center"/>
          </w:tcPr>
          <w:p w14:paraId="2DC7288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848,020,232,355;</w:t>
            </w:r>
          </w:p>
        </w:tc>
      </w:tr>
      <w:tr w:rsidR="00004952" w14:paraId="39DAD973" w14:textId="77777777">
        <w:trPr>
          <w:trHeight w:val="854"/>
        </w:trPr>
        <w:tc>
          <w:tcPr>
            <w:tcW w:w="3968" w:type="dxa"/>
            <w:shd w:val="clear" w:color="auto" w:fill="auto"/>
            <w:tcMar>
              <w:top w:w="0" w:type="dxa"/>
              <w:bottom w:w="0" w:type="dxa"/>
            </w:tcMar>
            <w:vAlign w:val="center"/>
          </w:tcPr>
          <w:p w14:paraId="2DAA62F6" w14:textId="77777777" w:rsidR="00004952" w:rsidRDefault="00445E62">
            <w:pPr>
              <w:numPr>
                <w:ilvl w:val="0"/>
                <w:numId w:val="5"/>
              </w:numPr>
              <w:pBdr>
                <w:top w:val="nil"/>
                <w:left w:val="nil"/>
                <w:bottom w:val="nil"/>
                <w:right w:val="nil"/>
                <w:between w:val="nil"/>
              </w:pBdr>
              <w:tabs>
                <w:tab w:val="left" w:pos="432"/>
              </w:tabs>
              <w:spacing w:line="360" w:lineRule="auto"/>
              <w:ind w:left="0" w:hanging="15"/>
              <w:rPr>
                <w:rFonts w:ascii="Arial" w:eastAsia="Arial" w:hAnsi="Arial" w:cs="Arial"/>
                <w:color w:val="010000"/>
                <w:sz w:val="20"/>
                <w:szCs w:val="20"/>
              </w:rPr>
            </w:pPr>
            <w:r>
              <w:rPr>
                <w:rFonts w:ascii="Arial" w:hAnsi="Arial"/>
                <w:color w:val="010000"/>
                <w:sz w:val="20"/>
              </w:rPr>
              <w:t xml:space="preserve"> Long-term assets:</w:t>
            </w:r>
          </w:p>
          <w:p w14:paraId="7CA33F72" w14:textId="77777777" w:rsidR="00004952" w:rsidRDefault="00445E6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Total source of capital</w:t>
            </w:r>
          </w:p>
        </w:tc>
        <w:tc>
          <w:tcPr>
            <w:tcW w:w="5059" w:type="dxa"/>
            <w:shd w:val="clear" w:color="auto" w:fill="auto"/>
            <w:tcMar>
              <w:top w:w="0" w:type="dxa"/>
              <w:bottom w:w="0" w:type="dxa"/>
            </w:tcMar>
            <w:vAlign w:val="center"/>
          </w:tcPr>
          <w:p w14:paraId="1DC5EE9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1,779,749,893,539;</w:t>
            </w:r>
          </w:p>
          <w:p w14:paraId="4D5E687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2,627,770,125,894;</w:t>
            </w:r>
          </w:p>
        </w:tc>
      </w:tr>
      <w:tr w:rsidR="00004952" w14:paraId="0AB4F930" w14:textId="77777777">
        <w:tc>
          <w:tcPr>
            <w:tcW w:w="3968" w:type="dxa"/>
            <w:shd w:val="clear" w:color="auto" w:fill="auto"/>
            <w:tcMar>
              <w:top w:w="0" w:type="dxa"/>
              <w:bottom w:w="0" w:type="dxa"/>
            </w:tcMar>
            <w:vAlign w:val="center"/>
          </w:tcPr>
          <w:p w14:paraId="1BD4F569" w14:textId="77777777" w:rsidR="00004952" w:rsidRDefault="00445E62">
            <w:pPr>
              <w:numPr>
                <w:ilvl w:val="0"/>
                <w:numId w:val="6"/>
              </w:numPr>
              <w:pBdr>
                <w:top w:val="nil"/>
                <w:left w:val="nil"/>
                <w:bottom w:val="nil"/>
                <w:right w:val="nil"/>
                <w:between w:val="nil"/>
              </w:pBdr>
              <w:tabs>
                <w:tab w:val="left" w:pos="432"/>
              </w:tabs>
              <w:spacing w:after="120" w:line="360" w:lineRule="auto"/>
              <w:ind w:left="0" w:hanging="15"/>
              <w:rPr>
                <w:rFonts w:ascii="Arial" w:eastAsia="Arial" w:hAnsi="Arial" w:cs="Arial"/>
                <w:color w:val="010000"/>
                <w:sz w:val="20"/>
                <w:szCs w:val="20"/>
              </w:rPr>
            </w:pPr>
            <w:r>
              <w:rPr>
                <w:rFonts w:ascii="Arial" w:hAnsi="Arial"/>
                <w:color w:val="010000"/>
                <w:sz w:val="20"/>
              </w:rPr>
              <w:t xml:space="preserve"> Liabilities:</w:t>
            </w:r>
          </w:p>
        </w:tc>
        <w:tc>
          <w:tcPr>
            <w:tcW w:w="5059" w:type="dxa"/>
            <w:shd w:val="clear" w:color="auto" w:fill="auto"/>
            <w:tcMar>
              <w:top w:w="0" w:type="dxa"/>
              <w:bottom w:w="0" w:type="dxa"/>
            </w:tcMar>
            <w:vAlign w:val="center"/>
          </w:tcPr>
          <w:p w14:paraId="53D76E7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2,052,567,285,916;</w:t>
            </w:r>
          </w:p>
        </w:tc>
      </w:tr>
      <w:tr w:rsidR="00004952" w14:paraId="4CAED3CE" w14:textId="77777777">
        <w:tc>
          <w:tcPr>
            <w:tcW w:w="3968" w:type="dxa"/>
            <w:shd w:val="clear" w:color="auto" w:fill="auto"/>
            <w:tcMar>
              <w:top w:w="0" w:type="dxa"/>
              <w:bottom w:w="0" w:type="dxa"/>
            </w:tcMar>
            <w:vAlign w:val="center"/>
          </w:tcPr>
          <w:p w14:paraId="5BC85DE2" w14:textId="77777777" w:rsidR="00004952" w:rsidRDefault="00445E62">
            <w:pPr>
              <w:numPr>
                <w:ilvl w:val="0"/>
                <w:numId w:val="4"/>
              </w:numPr>
              <w:pBdr>
                <w:top w:val="nil"/>
                <w:left w:val="nil"/>
                <w:bottom w:val="nil"/>
                <w:right w:val="nil"/>
                <w:between w:val="nil"/>
              </w:pBdr>
              <w:tabs>
                <w:tab w:val="left" w:pos="432"/>
              </w:tabs>
              <w:spacing w:after="120" w:line="360" w:lineRule="auto"/>
              <w:ind w:left="0" w:hanging="15"/>
              <w:rPr>
                <w:rFonts w:ascii="Arial" w:eastAsia="Arial" w:hAnsi="Arial" w:cs="Arial"/>
                <w:color w:val="010000"/>
                <w:sz w:val="20"/>
                <w:szCs w:val="20"/>
              </w:rPr>
            </w:pPr>
            <w:r>
              <w:rPr>
                <w:rFonts w:ascii="Arial" w:hAnsi="Arial"/>
                <w:color w:val="010000"/>
                <w:sz w:val="20"/>
              </w:rPr>
              <w:t xml:space="preserve"> Owners’ equity</w:t>
            </w:r>
          </w:p>
        </w:tc>
        <w:tc>
          <w:tcPr>
            <w:tcW w:w="5059" w:type="dxa"/>
            <w:shd w:val="clear" w:color="auto" w:fill="auto"/>
            <w:tcMar>
              <w:top w:w="0" w:type="dxa"/>
              <w:bottom w:w="0" w:type="dxa"/>
            </w:tcMar>
            <w:vAlign w:val="center"/>
          </w:tcPr>
          <w:p w14:paraId="30C690D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575,202,839,978.</w:t>
            </w:r>
          </w:p>
        </w:tc>
      </w:tr>
    </w:tbl>
    <w:p w14:paraId="6A0067E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plan on profit distribution in 2023 as follows:</w:t>
      </w:r>
    </w:p>
    <w:tbl>
      <w:tblPr>
        <w:tblStyle w:val="a4"/>
        <w:tblW w:w="9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22"/>
        <w:gridCol w:w="4600"/>
        <w:gridCol w:w="968"/>
        <w:gridCol w:w="1497"/>
        <w:gridCol w:w="1230"/>
      </w:tblGrid>
      <w:tr w:rsidR="00004952" w14:paraId="23F154EA" w14:textId="77777777">
        <w:tc>
          <w:tcPr>
            <w:tcW w:w="722" w:type="dxa"/>
            <w:tcBorders>
              <w:top w:val="single" w:sz="8" w:space="0" w:color="000000"/>
              <w:left w:val="single" w:sz="8" w:space="0" w:color="000000"/>
            </w:tcBorders>
            <w:shd w:val="clear" w:color="auto" w:fill="auto"/>
            <w:tcMar>
              <w:top w:w="0" w:type="dxa"/>
              <w:bottom w:w="0" w:type="dxa"/>
            </w:tcMar>
            <w:vAlign w:val="center"/>
          </w:tcPr>
          <w:p w14:paraId="2C9F734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600" w:type="dxa"/>
            <w:tcBorders>
              <w:top w:val="single" w:sz="8" w:space="0" w:color="000000"/>
              <w:left w:val="single" w:sz="8" w:space="0" w:color="000000"/>
            </w:tcBorders>
            <w:shd w:val="clear" w:color="auto" w:fill="auto"/>
            <w:tcMar>
              <w:top w:w="0" w:type="dxa"/>
              <w:bottom w:w="0" w:type="dxa"/>
            </w:tcMar>
            <w:vAlign w:val="center"/>
          </w:tcPr>
          <w:p w14:paraId="7C16E4A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968" w:type="dxa"/>
            <w:tcBorders>
              <w:top w:val="single" w:sz="8" w:space="0" w:color="000000"/>
              <w:left w:val="single" w:sz="8" w:space="0" w:color="000000"/>
            </w:tcBorders>
            <w:shd w:val="clear" w:color="auto" w:fill="auto"/>
            <w:tcMar>
              <w:top w:w="0" w:type="dxa"/>
              <w:bottom w:w="0" w:type="dxa"/>
            </w:tcMar>
            <w:vAlign w:val="center"/>
          </w:tcPr>
          <w:p w14:paraId="154FB84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c>
          <w:tcPr>
            <w:tcW w:w="1497" w:type="dxa"/>
            <w:tcBorders>
              <w:top w:val="single" w:sz="8" w:space="0" w:color="000000"/>
              <w:left w:val="single" w:sz="8" w:space="0" w:color="000000"/>
            </w:tcBorders>
            <w:shd w:val="clear" w:color="auto" w:fill="auto"/>
            <w:tcMar>
              <w:top w:w="0" w:type="dxa"/>
              <w:bottom w:w="0" w:type="dxa"/>
            </w:tcMar>
            <w:vAlign w:val="center"/>
          </w:tcPr>
          <w:p w14:paraId="2E5D90A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Amount: (Million VND) </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5684139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004952" w14:paraId="3B8FF846" w14:textId="77777777">
        <w:tc>
          <w:tcPr>
            <w:tcW w:w="722" w:type="dxa"/>
            <w:tcBorders>
              <w:top w:val="single" w:sz="8" w:space="0" w:color="000000"/>
              <w:left w:val="single" w:sz="8" w:space="0" w:color="000000"/>
            </w:tcBorders>
            <w:shd w:val="clear" w:color="auto" w:fill="auto"/>
            <w:tcMar>
              <w:top w:w="0" w:type="dxa"/>
              <w:bottom w:w="0" w:type="dxa"/>
            </w:tcMar>
            <w:vAlign w:val="center"/>
          </w:tcPr>
          <w:p w14:paraId="7C53578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4600" w:type="dxa"/>
            <w:tcBorders>
              <w:top w:val="single" w:sz="8" w:space="0" w:color="000000"/>
              <w:left w:val="single" w:sz="8" w:space="0" w:color="000000"/>
            </w:tcBorders>
            <w:shd w:val="clear" w:color="auto" w:fill="auto"/>
            <w:tcMar>
              <w:top w:w="0" w:type="dxa"/>
              <w:bottom w:w="0" w:type="dxa"/>
            </w:tcMar>
            <w:vAlign w:val="center"/>
          </w:tcPr>
          <w:p w14:paraId="245254B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after tax</w:t>
            </w:r>
          </w:p>
        </w:tc>
        <w:tc>
          <w:tcPr>
            <w:tcW w:w="968" w:type="dxa"/>
            <w:tcBorders>
              <w:top w:val="single" w:sz="8" w:space="0" w:color="000000"/>
              <w:left w:val="single" w:sz="8" w:space="0" w:color="000000"/>
            </w:tcBorders>
            <w:shd w:val="clear" w:color="auto" w:fill="auto"/>
            <w:tcMar>
              <w:top w:w="0" w:type="dxa"/>
              <w:bottom w:w="0" w:type="dxa"/>
            </w:tcMar>
            <w:vAlign w:val="center"/>
          </w:tcPr>
          <w:p w14:paraId="0589265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w:t>
            </w:r>
          </w:p>
        </w:tc>
        <w:tc>
          <w:tcPr>
            <w:tcW w:w="1497" w:type="dxa"/>
            <w:tcBorders>
              <w:top w:val="single" w:sz="8" w:space="0" w:color="000000"/>
              <w:left w:val="single" w:sz="8" w:space="0" w:color="000000"/>
            </w:tcBorders>
            <w:shd w:val="clear" w:color="auto" w:fill="auto"/>
            <w:tcMar>
              <w:top w:w="0" w:type="dxa"/>
              <w:bottom w:w="0" w:type="dxa"/>
            </w:tcMar>
            <w:vAlign w:val="center"/>
          </w:tcPr>
          <w:p w14:paraId="79905EA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133,582</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328BE2FE"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4AA54DD8" w14:textId="77777777">
        <w:tc>
          <w:tcPr>
            <w:tcW w:w="722" w:type="dxa"/>
            <w:tcBorders>
              <w:top w:val="single" w:sz="8" w:space="0" w:color="000000"/>
              <w:left w:val="single" w:sz="8" w:space="0" w:color="000000"/>
            </w:tcBorders>
            <w:shd w:val="clear" w:color="auto" w:fill="auto"/>
            <w:tcMar>
              <w:top w:w="0" w:type="dxa"/>
              <w:bottom w:w="0" w:type="dxa"/>
            </w:tcMar>
            <w:vAlign w:val="center"/>
          </w:tcPr>
          <w:p w14:paraId="1D3472A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600" w:type="dxa"/>
            <w:tcBorders>
              <w:top w:val="single" w:sz="8" w:space="0" w:color="000000"/>
              <w:left w:val="single" w:sz="8" w:space="0" w:color="000000"/>
            </w:tcBorders>
            <w:shd w:val="clear" w:color="auto" w:fill="auto"/>
            <w:tcMar>
              <w:top w:w="0" w:type="dxa"/>
              <w:bottom w:w="0" w:type="dxa"/>
            </w:tcMar>
            <w:vAlign w:val="center"/>
          </w:tcPr>
          <w:p w14:paraId="001ED5E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transferred from the previous year:</w:t>
            </w:r>
          </w:p>
        </w:tc>
        <w:tc>
          <w:tcPr>
            <w:tcW w:w="968" w:type="dxa"/>
            <w:tcBorders>
              <w:top w:val="single" w:sz="8" w:space="0" w:color="000000"/>
              <w:left w:val="single" w:sz="8" w:space="0" w:color="000000"/>
            </w:tcBorders>
            <w:shd w:val="clear" w:color="auto" w:fill="auto"/>
            <w:tcMar>
              <w:top w:w="0" w:type="dxa"/>
              <w:bottom w:w="0" w:type="dxa"/>
            </w:tcMar>
            <w:vAlign w:val="center"/>
          </w:tcPr>
          <w:p w14:paraId="3A01782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22.1</w:t>
            </w:r>
          </w:p>
        </w:tc>
        <w:tc>
          <w:tcPr>
            <w:tcW w:w="1497" w:type="dxa"/>
            <w:tcBorders>
              <w:top w:val="single" w:sz="8" w:space="0" w:color="000000"/>
              <w:left w:val="single" w:sz="8" w:space="0" w:color="000000"/>
            </w:tcBorders>
            <w:shd w:val="clear" w:color="auto" w:fill="auto"/>
            <w:tcMar>
              <w:top w:w="0" w:type="dxa"/>
              <w:bottom w:w="0" w:type="dxa"/>
            </w:tcMar>
            <w:vAlign w:val="center"/>
          </w:tcPr>
          <w:p w14:paraId="656A691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29,474</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3E4DD305"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500AF3D6" w14:textId="77777777">
        <w:tc>
          <w:tcPr>
            <w:tcW w:w="722" w:type="dxa"/>
            <w:tcBorders>
              <w:top w:val="single" w:sz="8" w:space="0" w:color="000000"/>
              <w:left w:val="single" w:sz="8" w:space="0" w:color="000000"/>
            </w:tcBorders>
            <w:shd w:val="clear" w:color="auto" w:fill="auto"/>
            <w:tcMar>
              <w:top w:w="0" w:type="dxa"/>
              <w:bottom w:w="0" w:type="dxa"/>
            </w:tcMar>
            <w:vAlign w:val="center"/>
          </w:tcPr>
          <w:p w14:paraId="42A827F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600" w:type="dxa"/>
            <w:tcBorders>
              <w:top w:val="single" w:sz="8" w:space="0" w:color="000000"/>
              <w:left w:val="single" w:sz="8" w:space="0" w:color="000000"/>
            </w:tcBorders>
            <w:shd w:val="clear" w:color="auto" w:fill="auto"/>
            <w:tcMar>
              <w:top w:w="0" w:type="dxa"/>
              <w:bottom w:w="0" w:type="dxa"/>
            </w:tcMar>
            <w:vAlign w:val="center"/>
          </w:tcPr>
          <w:p w14:paraId="4811258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in 2023</w:t>
            </w:r>
          </w:p>
        </w:tc>
        <w:tc>
          <w:tcPr>
            <w:tcW w:w="968" w:type="dxa"/>
            <w:tcBorders>
              <w:top w:val="single" w:sz="8" w:space="0" w:color="000000"/>
              <w:left w:val="single" w:sz="8" w:space="0" w:color="000000"/>
            </w:tcBorders>
            <w:shd w:val="clear" w:color="auto" w:fill="auto"/>
            <w:tcMar>
              <w:top w:w="0" w:type="dxa"/>
              <w:bottom w:w="0" w:type="dxa"/>
            </w:tcMar>
            <w:vAlign w:val="center"/>
          </w:tcPr>
          <w:p w14:paraId="54D9E29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77.9</w:t>
            </w:r>
          </w:p>
        </w:tc>
        <w:tc>
          <w:tcPr>
            <w:tcW w:w="1497" w:type="dxa"/>
            <w:tcBorders>
              <w:top w:val="single" w:sz="8" w:space="0" w:color="000000"/>
              <w:left w:val="single" w:sz="8" w:space="0" w:color="000000"/>
            </w:tcBorders>
            <w:shd w:val="clear" w:color="auto" w:fill="auto"/>
            <w:tcMar>
              <w:top w:w="0" w:type="dxa"/>
              <w:bottom w:w="0" w:type="dxa"/>
            </w:tcMar>
            <w:vAlign w:val="center"/>
          </w:tcPr>
          <w:p w14:paraId="45D5C0C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104,108</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34523012"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051BEC1D" w14:textId="77777777">
        <w:tc>
          <w:tcPr>
            <w:tcW w:w="722" w:type="dxa"/>
            <w:tcBorders>
              <w:top w:val="single" w:sz="8" w:space="0" w:color="000000"/>
              <w:left w:val="single" w:sz="8" w:space="0" w:color="000000"/>
            </w:tcBorders>
            <w:shd w:val="clear" w:color="auto" w:fill="auto"/>
            <w:tcMar>
              <w:top w:w="0" w:type="dxa"/>
              <w:bottom w:w="0" w:type="dxa"/>
            </w:tcMar>
            <w:vAlign w:val="center"/>
          </w:tcPr>
          <w:p w14:paraId="4F3935A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4600" w:type="dxa"/>
            <w:tcBorders>
              <w:top w:val="single" w:sz="8" w:space="0" w:color="000000"/>
              <w:left w:val="single" w:sz="8" w:space="0" w:color="000000"/>
            </w:tcBorders>
            <w:shd w:val="clear" w:color="auto" w:fill="auto"/>
            <w:tcMar>
              <w:top w:w="0" w:type="dxa"/>
              <w:bottom w:w="0" w:type="dxa"/>
            </w:tcMar>
            <w:vAlign w:val="center"/>
          </w:tcPr>
          <w:p w14:paraId="60CC2A7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retained earnings (Deferred income tax assets as of December 31, 2023)</w:t>
            </w:r>
          </w:p>
        </w:tc>
        <w:tc>
          <w:tcPr>
            <w:tcW w:w="968"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13873A62" w14:textId="77777777" w:rsidR="00004952" w:rsidRDefault="00004952">
            <w:pPr>
              <w:tabs>
                <w:tab w:val="left" w:pos="432"/>
              </w:tabs>
              <w:spacing w:after="120" w:line="360" w:lineRule="auto"/>
              <w:rPr>
                <w:rFonts w:ascii="Arial" w:eastAsia="Arial" w:hAnsi="Arial" w:cs="Arial"/>
                <w:color w:val="010000"/>
                <w:sz w:val="20"/>
                <w:szCs w:val="20"/>
              </w:rPr>
            </w:pPr>
          </w:p>
        </w:tc>
        <w:tc>
          <w:tcPr>
            <w:tcW w:w="1497" w:type="dxa"/>
            <w:tcBorders>
              <w:top w:val="single" w:sz="8" w:space="0" w:color="000000"/>
              <w:left w:val="single" w:sz="8" w:space="0" w:color="000000"/>
            </w:tcBorders>
            <w:shd w:val="clear" w:color="auto" w:fill="auto"/>
            <w:tcMar>
              <w:top w:w="0" w:type="dxa"/>
              <w:bottom w:w="0" w:type="dxa"/>
            </w:tcMar>
            <w:vAlign w:val="center"/>
          </w:tcPr>
          <w:p w14:paraId="45D778D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38,705</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76430B78"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4FD36ACD" w14:textId="77777777">
        <w:tc>
          <w:tcPr>
            <w:tcW w:w="722" w:type="dxa"/>
            <w:tcBorders>
              <w:top w:val="single" w:sz="8" w:space="0" w:color="000000"/>
              <w:left w:val="single" w:sz="8" w:space="0" w:color="000000"/>
            </w:tcBorders>
            <w:shd w:val="clear" w:color="auto" w:fill="auto"/>
            <w:tcMar>
              <w:top w:w="0" w:type="dxa"/>
              <w:bottom w:w="0" w:type="dxa"/>
            </w:tcMar>
            <w:vAlign w:val="center"/>
          </w:tcPr>
          <w:p w14:paraId="1B3DCF3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III</w:t>
            </w:r>
          </w:p>
        </w:tc>
        <w:tc>
          <w:tcPr>
            <w:tcW w:w="4600" w:type="dxa"/>
            <w:tcBorders>
              <w:top w:val="single" w:sz="8" w:space="0" w:color="000000"/>
              <w:left w:val="single" w:sz="8" w:space="0" w:color="000000"/>
            </w:tcBorders>
            <w:shd w:val="clear" w:color="auto" w:fill="auto"/>
            <w:tcMar>
              <w:top w:w="0" w:type="dxa"/>
              <w:bottom w:w="0" w:type="dxa"/>
            </w:tcMar>
            <w:vAlign w:val="center"/>
          </w:tcPr>
          <w:p w14:paraId="2D42E05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Distributed profits in 2023:</w:t>
            </w:r>
          </w:p>
        </w:tc>
        <w:tc>
          <w:tcPr>
            <w:tcW w:w="968"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79A583B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w:t>
            </w:r>
          </w:p>
        </w:tc>
        <w:tc>
          <w:tcPr>
            <w:tcW w:w="1497" w:type="dxa"/>
            <w:tcBorders>
              <w:top w:val="single" w:sz="8" w:space="0" w:color="000000"/>
              <w:left w:val="single" w:sz="8" w:space="0" w:color="000000"/>
            </w:tcBorders>
            <w:shd w:val="clear" w:color="auto" w:fill="auto"/>
            <w:tcMar>
              <w:top w:w="0" w:type="dxa"/>
              <w:bottom w:w="0" w:type="dxa"/>
            </w:tcMar>
            <w:vAlign w:val="center"/>
          </w:tcPr>
          <w:p w14:paraId="5DBB8F1F"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94,877</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7F6E9191"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57526976" w14:textId="77777777">
        <w:tc>
          <w:tcPr>
            <w:tcW w:w="722" w:type="dxa"/>
            <w:tcBorders>
              <w:top w:val="single" w:sz="8" w:space="0" w:color="000000"/>
              <w:left w:val="single" w:sz="8" w:space="0" w:color="000000"/>
            </w:tcBorders>
            <w:shd w:val="clear" w:color="auto" w:fill="auto"/>
            <w:tcMar>
              <w:top w:w="0" w:type="dxa"/>
              <w:bottom w:w="0" w:type="dxa"/>
            </w:tcMar>
            <w:vAlign w:val="center"/>
          </w:tcPr>
          <w:p w14:paraId="7CB50F8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600" w:type="dxa"/>
            <w:tcBorders>
              <w:top w:val="single" w:sz="8" w:space="0" w:color="000000"/>
              <w:left w:val="single" w:sz="8" w:space="0" w:color="000000"/>
            </w:tcBorders>
            <w:shd w:val="clear" w:color="auto" w:fill="auto"/>
            <w:tcMar>
              <w:top w:w="0" w:type="dxa"/>
              <w:bottom w:w="0" w:type="dxa"/>
            </w:tcMar>
            <w:vAlign w:val="center"/>
          </w:tcPr>
          <w:p w14:paraId="49211B0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(Dividend rate 8%)</w:t>
            </w:r>
          </w:p>
        </w:tc>
        <w:tc>
          <w:tcPr>
            <w:tcW w:w="968"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161616D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31.2</w:t>
            </w:r>
          </w:p>
        </w:tc>
        <w:tc>
          <w:tcPr>
            <w:tcW w:w="1497" w:type="dxa"/>
            <w:tcBorders>
              <w:top w:val="single" w:sz="8" w:space="0" w:color="000000"/>
              <w:left w:val="single" w:sz="8" w:space="0" w:color="000000"/>
            </w:tcBorders>
            <w:shd w:val="clear" w:color="auto" w:fill="auto"/>
            <w:tcMar>
              <w:top w:w="0" w:type="dxa"/>
              <w:bottom w:w="0" w:type="dxa"/>
            </w:tcMar>
            <w:vAlign w:val="center"/>
          </w:tcPr>
          <w:p w14:paraId="6876D3E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29,599</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31AD102D"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34D6F78F" w14:textId="77777777">
        <w:tc>
          <w:tcPr>
            <w:tcW w:w="722" w:type="dxa"/>
            <w:tcBorders>
              <w:left w:val="single" w:sz="8" w:space="0" w:color="000000"/>
            </w:tcBorders>
            <w:shd w:val="clear" w:color="auto" w:fill="auto"/>
            <w:tcMar>
              <w:top w:w="0" w:type="dxa"/>
              <w:bottom w:w="0" w:type="dxa"/>
            </w:tcMar>
            <w:vAlign w:val="center"/>
          </w:tcPr>
          <w:p w14:paraId="0FA4A8E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600" w:type="dxa"/>
            <w:tcBorders>
              <w:left w:val="single" w:sz="8" w:space="0" w:color="000000"/>
            </w:tcBorders>
            <w:shd w:val="clear" w:color="auto" w:fill="auto"/>
            <w:tcMar>
              <w:top w:w="0" w:type="dxa"/>
              <w:bottom w:w="0" w:type="dxa"/>
            </w:tcMar>
            <w:vAlign w:val="center"/>
          </w:tcPr>
          <w:p w14:paraId="3AF0D2B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profit after paying dividends</w:t>
            </w:r>
          </w:p>
        </w:tc>
        <w:tc>
          <w:tcPr>
            <w:tcW w:w="968"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43D017F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w:t>
            </w:r>
          </w:p>
        </w:tc>
        <w:tc>
          <w:tcPr>
            <w:tcW w:w="1497" w:type="dxa"/>
            <w:tcBorders>
              <w:top w:val="single" w:sz="8" w:space="0" w:color="000000"/>
              <w:left w:val="single" w:sz="8" w:space="0" w:color="000000"/>
            </w:tcBorders>
            <w:shd w:val="clear" w:color="auto" w:fill="auto"/>
            <w:tcMar>
              <w:top w:w="0" w:type="dxa"/>
              <w:bottom w:w="0" w:type="dxa"/>
            </w:tcMar>
            <w:vAlign w:val="center"/>
          </w:tcPr>
          <w:p w14:paraId="2134FB2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65,278</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08941ADB"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5ECC78F2" w14:textId="77777777">
        <w:tc>
          <w:tcPr>
            <w:tcW w:w="722"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35E4050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w:t>
            </w:r>
          </w:p>
        </w:tc>
        <w:tc>
          <w:tcPr>
            <w:tcW w:w="460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07A20D2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Development investment fund (Equivalent to 6.27% of 2023 profit after tax)</w:t>
            </w:r>
          </w:p>
        </w:tc>
        <w:tc>
          <w:tcPr>
            <w:tcW w:w="968"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6EE0483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497" w:type="dxa"/>
            <w:tcBorders>
              <w:top w:val="single" w:sz="8" w:space="0" w:color="000000"/>
              <w:left w:val="single" w:sz="8" w:space="0" w:color="000000"/>
            </w:tcBorders>
            <w:shd w:val="clear" w:color="auto" w:fill="auto"/>
            <w:tcMar>
              <w:top w:w="0" w:type="dxa"/>
              <w:bottom w:w="0" w:type="dxa"/>
            </w:tcMar>
            <w:vAlign w:val="center"/>
          </w:tcPr>
          <w:p w14:paraId="2D3E7FA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6,528</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51B318D5"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5A01F9E9" w14:textId="77777777">
        <w:tc>
          <w:tcPr>
            <w:tcW w:w="722"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6548C66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w:t>
            </w:r>
          </w:p>
        </w:tc>
        <w:tc>
          <w:tcPr>
            <w:tcW w:w="460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33EFA21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Reward fund for corporate management (Equivalent to 1.0 month of average salary)</w:t>
            </w:r>
          </w:p>
        </w:tc>
        <w:tc>
          <w:tcPr>
            <w:tcW w:w="968"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0B29922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497" w:type="dxa"/>
            <w:tcBorders>
              <w:top w:val="single" w:sz="8" w:space="0" w:color="000000"/>
              <w:left w:val="single" w:sz="8" w:space="0" w:color="000000"/>
            </w:tcBorders>
            <w:shd w:val="clear" w:color="auto" w:fill="auto"/>
            <w:tcMar>
              <w:top w:w="0" w:type="dxa"/>
              <w:bottom w:w="0" w:type="dxa"/>
            </w:tcMar>
            <w:vAlign w:val="center"/>
          </w:tcPr>
          <w:p w14:paraId="54D81D6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281</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01EC1C2F"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3E56A5F6" w14:textId="77777777">
        <w:tc>
          <w:tcPr>
            <w:tcW w:w="722"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18DD3A63"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w:t>
            </w:r>
          </w:p>
        </w:tc>
        <w:tc>
          <w:tcPr>
            <w:tcW w:w="460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7A15B12B"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 (Equivalent to 0.93 month of average salary)</w:t>
            </w:r>
          </w:p>
        </w:tc>
        <w:tc>
          <w:tcPr>
            <w:tcW w:w="968"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2D3AAA3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89.6</w:t>
            </w:r>
          </w:p>
        </w:tc>
        <w:tc>
          <w:tcPr>
            <w:tcW w:w="1497" w:type="dxa"/>
            <w:tcBorders>
              <w:top w:val="single" w:sz="8" w:space="0" w:color="000000"/>
              <w:left w:val="single" w:sz="8" w:space="0" w:color="000000"/>
            </w:tcBorders>
            <w:shd w:val="clear" w:color="auto" w:fill="auto"/>
            <w:tcMar>
              <w:top w:w="0" w:type="dxa"/>
              <w:bottom w:w="0" w:type="dxa"/>
            </w:tcMar>
            <w:vAlign w:val="center"/>
          </w:tcPr>
          <w:p w14:paraId="3EA0F9E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58,468</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409F679C"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6C4F22F7" w14:textId="77777777">
        <w:tc>
          <w:tcPr>
            <w:tcW w:w="722" w:type="dxa"/>
            <w:tcBorders>
              <w:top w:val="single" w:sz="8" w:space="0" w:color="000000"/>
              <w:left w:val="single" w:sz="8" w:space="0" w:color="000000"/>
            </w:tcBorders>
            <w:shd w:val="clear" w:color="auto" w:fill="auto"/>
            <w:tcMar>
              <w:top w:w="0" w:type="dxa"/>
              <w:bottom w:w="0" w:type="dxa"/>
            </w:tcMar>
            <w:vAlign w:val="center"/>
          </w:tcPr>
          <w:p w14:paraId="1D29A37D"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600" w:type="dxa"/>
            <w:tcBorders>
              <w:top w:val="single" w:sz="8" w:space="0" w:color="000000"/>
              <w:left w:val="single" w:sz="8" w:space="0" w:color="000000"/>
            </w:tcBorders>
            <w:shd w:val="clear" w:color="auto" w:fill="auto"/>
            <w:tcMar>
              <w:top w:w="0" w:type="dxa"/>
              <w:bottom w:w="0" w:type="dxa"/>
            </w:tcMar>
            <w:vAlign w:val="center"/>
          </w:tcPr>
          <w:p w14:paraId="6171B31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 (50% deduction)</w:t>
            </w:r>
          </w:p>
        </w:tc>
        <w:tc>
          <w:tcPr>
            <w:tcW w:w="968" w:type="dxa"/>
            <w:tcBorders>
              <w:top w:val="single" w:sz="8" w:space="0" w:color="000000"/>
              <w:left w:val="single" w:sz="8" w:space="0" w:color="000000"/>
            </w:tcBorders>
            <w:shd w:val="clear" w:color="auto" w:fill="auto"/>
            <w:tcMar>
              <w:top w:w="0" w:type="dxa"/>
              <w:bottom w:w="0" w:type="dxa"/>
            </w:tcMar>
            <w:vAlign w:val="center"/>
          </w:tcPr>
          <w:p w14:paraId="61EFB060" w14:textId="77777777" w:rsidR="00004952" w:rsidRDefault="00004952">
            <w:pPr>
              <w:tabs>
                <w:tab w:val="left" w:pos="432"/>
              </w:tabs>
              <w:spacing w:after="120" w:line="360" w:lineRule="auto"/>
              <w:rPr>
                <w:rFonts w:ascii="Arial" w:eastAsia="Arial" w:hAnsi="Arial" w:cs="Arial"/>
                <w:color w:val="010000"/>
                <w:sz w:val="20"/>
                <w:szCs w:val="20"/>
              </w:rPr>
            </w:pPr>
          </w:p>
        </w:tc>
        <w:tc>
          <w:tcPr>
            <w:tcW w:w="1497" w:type="dxa"/>
            <w:tcBorders>
              <w:top w:val="single" w:sz="8" w:space="0" w:color="000000"/>
              <w:left w:val="single" w:sz="8" w:space="0" w:color="000000"/>
            </w:tcBorders>
            <w:shd w:val="clear" w:color="auto" w:fill="auto"/>
            <w:tcMar>
              <w:top w:w="0" w:type="dxa"/>
              <w:bottom w:w="0" w:type="dxa"/>
            </w:tcMar>
            <w:vAlign w:val="center"/>
          </w:tcPr>
          <w:p w14:paraId="434E2FDC"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29,234</w:t>
            </w:r>
          </w:p>
        </w:tc>
        <w:tc>
          <w:tcPr>
            <w:tcW w:w="1230"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298EF4B9" w14:textId="77777777" w:rsidR="00004952" w:rsidRDefault="00004952">
            <w:pPr>
              <w:tabs>
                <w:tab w:val="left" w:pos="432"/>
              </w:tabs>
              <w:spacing w:after="120" w:line="360" w:lineRule="auto"/>
              <w:rPr>
                <w:rFonts w:ascii="Arial" w:eastAsia="Arial" w:hAnsi="Arial" w:cs="Arial"/>
                <w:color w:val="010000"/>
                <w:sz w:val="20"/>
                <w:szCs w:val="20"/>
              </w:rPr>
            </w:pPr>
          </w:p>
        </w:tc>
      </w:tr>
      <w:tr w:rsidR="00004952" w14:paraId="790DADC2" w14:textId="77777777">
        <w:tc>
          <w:tcPr>
            <w:tcW w:w="722"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32FD3BB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60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37E7C6C0"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Welfare fund (50% deduction)</w:t>
            </w:r>
          </w:p>
        </w:tc>
        <w:tc>
          <w:tcPr>
            <w:tcW w:w="968"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51C0783C" w14:textId="77777777" w:rsidR="00004952" w:rsidRDefault="00004952">
            <w:pPr>
              <w:tabs>
                <w:tab w:val="left" w:pos="432"/>
              </w:tabs>
              <w:spacing w:after="120" w:line="360" w:lineRule="auto"/>
              <w:rPr>
                <w:rFonts w:ascii="Arial" w:eastAsia="Arial" w:hAnsi="Arial" w:cs="Arial"/>
                <w:color w:val="010000"/>
                <w:sz w:val="20"/>
                <w:szCs w:val="20"/>
              </w:rPr>
            </w:pPr>
          </w:p>
        </w:tc>
        <w:tc>
          <w:tcPr>
            <w:tcW w:w="1497"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5FD17062"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29,234</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00D15099" w14:textId="77777777" w:rsidR="00004952" w:rsidRDefault="00004952">
            <w:pPr>
              <w:tabs>
                <w:tab w:val="left" w:pos="432"/>
              </w:tabs>
              <w:spacing w:after="120" w:line="360" w:lineRule="auto"/>
              <w:rPr>
                <w:rFonts w:ascii="Arial" w:eastAsia="Arial" w:hAnsi="Arial" w:cs="Arial"/>
                <w:color w:val="010000"/>
                <w:sz w:val="20"/>
                <w:szCs w:val="20"/>
              </w:rPr>
            </w:pPr>
          </w:p>
        </w:tc>
      </w:tr>
    </w:tbl>
    <w:p w14:paraId="1CCFE3D1"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contracts and transactions between the Company and related enterprises and individuals.</w:t>
      </w:r>
    </w:p>
    <w:p w14:paraId="6E637D00"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Approve the Settlement Report on completion of the investment project for construction of the underground mining works at Nui </w:t>
      </w:r>
      <w:proofErr w:type="spellStart"/>
      <w:r>
        <w:rPr>
          <w:rFonts w:ascii="Arial" w:hAnsi="Arial"/>
          <w:color w:val="010000"/>
          <w:sz w:val="20"/>
        </w:rPr>
        <w:t>Beo</w:t>
      </w:r>
      <w:proofErr w:type="spellEnd"/>
      <w:r>
        <w:rPr>
          <w:rFonts w:ascii="Arial" w:hAnsi="Arial"/>
          <w:color w:val="010000"/>
          <w:sz w:val="20"/>
        </w:rPr>
        <w:t xml:space="preserve"> coal mine.</w:t>
      </w:r>
    </w:p>
    <w:p w14:paraId="79BF4C0D"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Report on activities of the Company's Board of Directors.</w:t>
      </w:r>
    </w:p>
    <w:p w14:paraId="3AD59405"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the Supervisory Board's report on production and business results, verification of the Company's 2023 audited Financial Statements; Report on the activities of the Supervisory Board and evaluation of the performance of the Board of Directors and the Company's Manager in 2023. </w:t>
      </w:r>
    </w:p>
    <w:p w14:paraId="2E9C630D"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list of independent audit companies to perform the audit of the Financial Statements for the first 6 months and the whole year of 2024.</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4615"/>
        <w:gridCol w:w="3582"/>
      </w:tblGrid>
      <w:tr w:rsidR="00004952" w14:paraId="3DE7EF6C" w14:textId="77777777">
        <w:tc>
          <w:tcPr>
            <w:tcW w:w="820" w:type="dxa"/>
            <w:shd w:val="clear" w:color="auto" w:fill="auto"/>
            <w:tcMar>
              <w:top w:w="0" w:type="dxa"/>
              <w:bottom w:w="0" w:type="dxa"/>
            </w:tcMar>
            <w:vAlign w:val="center"/>
          </w:tcPr>
          <w:p w14:paraId="4090BE64"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615" w:type="dxa"/>
            <w:shd w:val="clear" w:color="auto" w:fill="auto"/>
            <w:tcMar>
              <w:top w:w="0" w:type="dxa"/>
              <w:bottom w:w="0" w:type="dxa"/>
            </w:tcMar>
            <w:vAlign w:val="center"/>
          </w:tcPr>
          <w:p w14:paraId="0BE4E5E9"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 name</w:t>
            </w:r>
          </w:p>
        </w:tc>
        <w:tc>
          <w:tcPr>
            <w:tcW w:w="3582" w:type="dxa"/>
            <w:shd w:val="clear" w:color="auto" w:fill="auto"/>
            <w:tcMar>
              <w:top w:w="0" w:type="dxa"/>
              <w:bottom w:w="0" w:type="dxa"/>
            </w:tcMar>
            <w:vAlign w:val="center"/>
          </w:tcPr>
          <w:p w14:paraId="6754DE7A"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Address</w:t>
            </w:r>
          </w:p>
        </w:tc>
      </w:tr>
      <w:tr w:rsidR="00004952" w14:paraId="6EF00C86" w14:textId="77777777">
        <w:tc>
          <w:tcPr>
            <w:tcW w:w="820" w:type="dxa"/>
            <w:shd w:val="clear" w:color="auto" w:fill="auto"/>
            <w:tcMar>
              <w:top w:w="0" w:type="dxa"/>
              <w:bottom w:w="0" w:type="dxa"/>
            </w:tcMar>
            <w:vAlign w:val="center"/>
          </w:tcPr>
          <w:p w14:paraId="05D8DACE"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615" w:type="dxa"/>
            <w:shd w:val="clear" w:color="auto" w:fill="auto"/>
            <w:tcMar>
              <w:top w:w="0" w:type="dxa"/>
              <w:bottom w:w="0" w:type="dxa"/>
            </w:tcMar>
            <w:vAlign w:val="center"/>
          </w:tcPr>
          <w:p w14:paraId="6B4EB8C5"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AASC Auditing Firm Company Limited.</w:t>
            </w:r>
          </w:p>
        </w:tc>
        <w:tc>
          <w:tcPr>
            <w:tcW w:w="3582" w:type="dxa"/>
            <w:shd w:val="clear" w:color="auto" w:fill="auto"/>
            <w:tcMar>
              <w:top w:w="0" w:type="dxa"/>
              <w:bottom w:w="0" w:type="dxa"/>
            </w:tcMar>
            <w:vAlign w:val="center"/>
          </w:tcPr>
          <w:p w14:paraId="461356A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01 Le </w:t>
            </w:r>
            <w:proofErr w:type="spellStart"/>
            <w:r>
              <w:rPr>
                <w:rFonts w:ascii="Arial" w:hAnsi="Arial"/>
                <w:color w:val="010000"/>
                <w:sz w:val="20"/>
              </w:rPr>
              <w:t>Phung</w:t>
            </w:r>
            <w:proofErr w:type="spellEnd"/>
            <w:r>
              <w:rPr>
                <w:rFonts w:ascii="Arial" w:hAnsi="Arial"/>
                <w:color w:val="010000"/>
                <w:sz w:val="20"/>
              </w:rPr>
              <w:t xml:space="preserve"> </w:t>
            </w:r>
            <w:proofErr w:type="spellStart"/>
            <w:r>
              <w:rPr>
                <w:rFonts w:ascii="Arial" w:hAnsi="Arial"/>
                <w:color w:val="010000"/>
                <w:sz w:val="20"/>
              </w:rPr>
              <w:t>Hieu</w:t>
            </w:r>
            <w:proofErr w:type="spellEnd"/>
            <w:r>
              <w:rPr>
                <w:rFonts w:ascii="Arial" w:hAnsi="Arial"/>
                <w:color w:val="010000"/>
                <w:sz w:val="20"/>
              </w:rPr>
              <w:t xml:space="preserve"> Street,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p>
        </w:tc>
      </w:tr>
      <w:tr w:rsidR="00004952" w14:paraId="35A6700E" w14:textId="77777777">
        <w:tc>
          <w:tcPr>
            <w:tcW w:w="820" w:type="dxa"/>
            <w:shd w:val="clear" w:color="auto" w:fill="auto"/>
            <w:tcMar>
              <w:top w:w="0" w:type="dxa"/>
              <w:bottom w:w="0" w:type="dxa"/>
            </w:tcMar>
            <w:vAlign w:val="center"/>
          </w:tcPr>
          <w:p w14:paraId="0A1D51F1"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615" w:type="dxa"/>
            <w:shd w:val="clear" w:color="auto" w:fill="auto"/>
            <w:tcMar>
              <w:top w:w="0" w:type="dxa"/>
              <w:bottom w:w="0" w:type="dxa"/>
            </w:tcMar>
            <w:vAlign w:val="center"/>
          </w:tcPr>
          <w:p w14:paraId="21DD3556"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VACO Auditing Company Limited</w:t>
            </w:r>
          </w:p>
        </w:tc>
        <w:tc>
          <w:tcPr>
            <w:tcW w:w="3582" w:type="dxa"/>
            <w:shd w:val="clear" w:color="auto" w:fill="auto"/>
            <w:tcMar>
              <w:top w:w="0" w:type="dxa"/>
              <w:bottom w:w="0" w:type="dxa"/>
            </w:tcMar>
            <w:vAlign w:val="center"/>
          </w:tcPr>
          <w:p w14:paraId="3E53F338"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12A Floor, 319 Corporation Tower, No.63 Le Van Luong Road,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r>
    </w:tbl>
    <w:p w14:paraId="4D259237" w14:textId="77777777" w:rsidR="00004952" w:rsidRDefault="00445E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10. The Annual General Meeting of Shareholders 2024 authorizes the Board of Directors of </w:t>
      </w:r>
      <w:proofErr w:type="spellStart"/>
      <w:r>
        <w:rPr>
          <w:rFonts w:ascii="Arial" w:hAnsi="Arial"/>
          <w:color w:val="010000"/>
          <w:sz w:val="20"/>
        </w:rPr>
        <w:t>Vinacomin</w:t>
      </w:r>
      <w:proofErr w:type="spellEnd"/>
      <w:r>
        <w:rPr>
          <w:rFonts w:ascii="Arial" w:hAnsi="Arial"/>
          <w:color w:val="010000"/>
          <w:sz w:val="20"/>
        </w:rPr>
        <w:t xml:space="preserve"> - Nui </w:t>
      </w:r>
      <w:proofErr w:type="spellStart"/>
      <w:r>
        <w:rPr>
          <w:rFonts w:ascii="Arial" w:hAnsi="Arial"/>
          <w:color w:val="010000"/>
          <w:sz w:val="20"/>
        </w:rPr>
        <w:t>Beo</w:t>
      </w:r>
      <w:proofErr w:type="spellEnd"/>
      <w:r>
        <w:rPr>
          <w:rFonts w:ascii="Arial" w:hAnsi="Arial"/>
          <w:color w:val="010000"/>
          <w:sz w:val="20"/>
        </w:rPr>
        <w:t xml:space="preserve"> Coal JSC to:</w:t>
      </w:r>
    </w:p>
    <w:p w14:paraId="35672C9C" w14:textId="5DA2863A" w:rsidR="00004952" w:rsidRDefault="00B9710E" w:rsidP="00B9710E">
      <w:pPr>
        <w:pBdr>
          <w:top w:val="nil"/>
          <w:left w:val="nil"/>
          <w:bottom w:val="nil"/>
          <w:right w:val="nil"/>
          <w:between w:val="nil"/>
        </w:pBdr>
        <w:tabs>
          <w:tab w:val="left" w:pos="432"/>
          <w:tab w:val="left" w:pos="2848"/>
        </w:tabs>
        <w:spacing w:after="120" w:line="360" w:lineRule="auto"/>
        <w:rPr>
          <w:rFonts w:ascii="Arial" w:eastAsia="Arial" w:hAnsi="Arial" w:cs="Arial"/>
          <w:color w:val="010000"/>
          <w:sz w:val="20"/>
          <w:szCs w:val="20"/>
        </w:rPr>
      </w:pPr>
      <w:r>
        <w:rPr>
          <w:rFonts w:ascii="Arial" w:hAnsi="Arial"/>
          <w:color w:val="010000"/>
          <w:sz w:val="20"/>
        </w:rPr>
        <w:t>-</w:t>
      </w:r>
      <w:r w:rsidR="00445E62">
        <w:rPr>
          <w:rFonts w:ascii="Arial" w:hAnsi="Arial"/>
          <w:color w:val="010000"/>
          <w:sz w:val="20"/>
        </w:rPr>
        <w:t>Implement the Company's Restructuring Plan according to TKV's orientation; Have the right to lease assets and equipment to serve the Company's production and business requirements.</w:t>
      </w:r>
    </w:p>
    <w:p w14:paraId="52273456" w14:textId="71686287" w:rsidR="00004952" w:rsidRDefault="00B9710E" w:rsidP="00B9710E">
      <w:pPr>
        <w:pBdr>
          <w:top w:val="nil"/>
          <w:left w:val="nil"/>
          <w:bottom w:val="nil"/>
          <w:right w:val="nil"/>
          <w:between w:val="nil"/>
        </w:pBdr>
        <w:tabs>
          <w:tab w:val="left" w:pos="432"/>
          <w:tab w:val="left" w:pos="2858"/>
        </w:tabs>
        <w:spacing w:after="120" w:line="360" w:lineRule="auto"/>
        <w:jc w:val="both"/>
        <w:rPr>
          <w:rFonts w:ascii="Arial" w:eastAsia="Arial" w:hAnsi="Arial" w:cs="Arial"/>
          <w:color w:val="010000"/>
          <w:sz w:val="20"/>
          <w:szCs w:val="20"/>
        </w:rPr>
      </w:pPr>
      <w:r>
        <w:rPr>
          <w:rFonts w:ascii="Arial" w:hAnsi="Arial"/>
          <w:color w:val="010000"/>
          <w:sz w:val="20"/>
        </w:rPr>
        <w:t xml:space="preserve">- </w:t>
      </w:r>
      <w:r w:rsidR="00445E62">
        <w:rPr>
          <w:rFonts w:ascii="Arial" w:hAnsi="Arial"/>
          <w:color w:val="010000"/>
          <w:sz w:val="20"/>
        </w:rPr>
        <w:t>Select an independent audit company from the list of audit companies approved by the General Meeting to perform the audit of the Financial Statements for the first 6 months and the whole year of 2024; Supplement more business lines when necessary for the Company's production and business activities; Adjust the production and business plan targets to suit the Company's actual conditions and be responsible for carrying o</w:t>
      </w:r>
      <w:bookmarkStart w:id="1" w:name="_GoBack"/>
      <w:bookmarkEnd w:id="1"/>
      <w:r w:rsidR="00445E62">
        <w:rPr>
          <w:rFonts w:ascii="Arial" w:hAnsi="Arial"/>
          <w:color w:val="010000"/>
          <w:sz w:val="20"/>
        </w:rPr>
        <w:t>ut the approved works in a legitimate manner, reporting to the General Meeting of Shareholders at the nearest meeting in accordance with the provisions of law, the Company's Charter, ensuring the interests of shareholders and the enterprise.</w:t>
      </w:r>
    </w:p>
    <w:p w14:paraId="450FB503"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Terms of enforcement</w:t>
      </w:r>
    </w:p>
    <w:p w14:paraId="06A011E7" w14:textId="77777777" w:rsidR="00004952" w:rsidRDefault="00445E62" w:rsidP="00B9710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This General Mandate was validly approved by the Annual General Meeting of Shareholders 2024 of </w:t>
      </w:r>
      <w:proofErr w:type="spellStart"/>
      <w:r>
        <w:rPr>
          <w:rFonts w:ascii="Arial" w:hAnsi="Arial"/>
          <w:color w:val="010000"/>
          <w:sz w:val="20"/>
        </w:rPr>
        <w:t>Vinacomin</w:t>
      </w:r>
      <w:proofErr w:type="spellEnd"/>
      <w:r>
        <w:rPr>
          <w:rFonts w:ascii="Arial" w:hAnsi="Arial"/>
          <w:color w:val="010000"/>
          <w:sz w:val="20"/>
        </w:rPr>
        <w:t xml:space="preserve"> - Nui </w:t>
      </w:r>
      <w:proofErr w:type="spellStart"/>
      <w:r>
        <w:rPr>
          <w:rFonts w:ascii="Arial" w:hAnsi="Arial"/>
          <w:color w:val="010000"/>
          <w:sz w:val="20"/>
        </w:rPr>
        <w:t>Beo</w:t>
      </w:r>
      <w:proofErr w:type="spellEnd"/>
      <w:r>
        <w:rPr>
          <w:rFonts w:ascii="Arial" w:hAnsi="Arial"/>
          <w:color w:val="010000"/>
          <w:sz w:val="20"/>
        </w:rPr>
        <w:t xml:space="preserve"> Coal JSC and assigned to the Board of Directors and the Company's Manager to implement from April 25, 2024. </w:t>
      </w:r>
    </w:p>
    <w:p w14:paraId="45DB8E47" w14:textId="77777777" w:rsidR="00004952" w:rsidRDefault="00004952">
      <w:pPr>
        <w:pBdr>
          <w:top w:val="nil"/>
          <w:left w:val="nil"/>
          <w:bottom w:val="nil"/>
          <w:right w:val="nil"/>
          <w:between w:val="nil"/>
        </w:pBdr>
        <w:tabs>
          <w:tab w:val="left" w:pos="432"/>
          <w:tab w:val="left" w:pos="1781"/>
        </w:tabs>
        <w:spacing w:after="120" w:line="360" w:lineRule="auto"/>
        <w:rPr>
          <w:rFonts w:ascii="Arial" w:eastAsia="Arial" w:hAnsi="Arial" w:cs="Arial"/>
          <w:color w:val="010000"/>
          <w:sz w:val="20"/>
          <w:szCs w:val="20"/>
        </w:rPr>
      </w:pPr>
    </w:p>
    <w:sectPr w:rsidR="0000495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1FC"/>
    <w:multiLevelType w:val="multilevel"/>
    <w:tmpl w:val="C152F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43A0F"/>
    <w:multiLevelType w:val="multilevel"/>
    <w:tmpl w:val="2C0045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ED56BB"/>
    <w:multiLevelType w:val="multilevel"/>
    <w:tmpl w:val="09CACEBE"/>
    <w:lvl w:ilvl="0">
      <w:start w:val="1"/>
      <w:numFmt w:val="decimal"/>
      <w:lvlText w:val="10.%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FF002A"/>
    <w:multiLevelType w:val="multilevel"/>
    <w:tmpl w:val="070A7B0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CF43C8"/>
    <w:multiLevelType w:val="multilevel"/>
    <w:tmpl w:val="33EE9D3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482B4E"/>
    <w:multiLevelType w:val="multilevel"/>
    <w:tmpl w:val="2788EC12"/>
    <w:lvl w:ilvl="0">
      <w:start w:val="1"/>
      <w:numFmt w:val="decimal"/>
      <w:lvlText w:val="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7E30DD"/>
    <w:multiLevelType w:val="multilevel"/>
    <w:tmpl w:val="9914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17565C"/>
    <w:multiLevelType w:val="multilevel"/>
    <w:tmpl w:val="A958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8D3535"/>
    <w:multiLevelType w:val="multilevel"/>
    <w:tmpl w:val="FB1E5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8"/>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52"/>
    <w:rsid w:val="00004952"/>
    <w:rsid w:val="00445E62"/>
    <w:rsid w:val="00B9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0BFF"/>
  <w15:docId w15:val="{DB2CEEF2-1A77-42BC-A83F-7964389D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left="1520"/>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mallCaps/>
      <w:sz w:val="34"/>
      <w:szCs w:val="34"/>
    </w:rPr>
  </w:style>
  <w:style w:type="paragraph" w:customStyle="1" w:styleId="Tablecaption0">
    <w:name w:val="Table caption"/>
    <w:basedOn w:val="Normal"/>
    <w:link w:val="Tablecaption"/>
    <w:pPr>
      <w:spacing w:line="247" w:lineRule="auto"/>
      <w:ind w:firstLine="680"/>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3"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97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ple46auubYF1XnXeZ4RNHoWuAg==">CgMxLjAaJAoBMBIfCh0IB0IZCgVBcmlhbBIQQXJpYWwgVW5pY29kZSBNUzIIaC5namRneHM4AHIhMTJ3aGtHWXFXZlFSSmZIQ3JKMFU0NG50bGNRcXIwOEtT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2024-05-04T02:32:00Z</dcterms:created>
  <dcterms:modified xsi:type="dcterms:W3CDTF">2024-05-06T04:15:00Z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9a44feee1284574b7ed98206b6e9849a2a402b6aa929cf0b613b7ac2200c426e</vt:lpwstr>
  </property>
</Properties>
</file>