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200A0"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SBM: Annual General Mandate 2024</w:t>
      </w:r>
    </w:p>
    <w:p w14:paraId="32BEBBB0"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25, 2024,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Minh Development Investment Joint Stock Company announced General Mandate No. 28/NQ-DHDCD-SBM as follows:</w:t>
      </w:r>
    </w:p>
    <w:p w14:paraId="5A33264D"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Report on the activities of the Board of Directors in 2023 and the direction of activities in 2024 </w:t>
      </w:r>
    </w:p>
    <w:p w14:paraId="7751503B"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Report of the Board of Managers on production and business results in 2023 and the plan for 2024 </w:t>
      </w:r>
    </w:p>
    <w:p w14:paraId="057FD5BB"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 Production and business results of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
        <w:gridCol w:w="1986"/>
        <w:gridCol w:w="994"/>
        <w:gridCol w:w="1035"/>
        <w:gridCol w:w="961"/>
        <w:gridCol w:w="1118"/>
        <w:gridCol w:w="6"/>
        <w:gridCol w:w="1133"/>
        <w:gridCol w:w="1369"/>
      </w:tblGrid>
      <w:tr w:rsidR="00CF43E5" w14:paraId="517A6196" w14:textId="77777777">
        <w:tc>
          <w:tcPr>
            <w:tcW w:w="417" w:type="dxa"/>
            <w:shd w:val="clear" w:color="auto" w:fill="auto"/>
            <w:tcMar>
              <w:top w:w="0" w:type="dxa"/>
              <w:bottom w:w="0" w:type="dxa"/>
            </w:tcMar>
            <w:vAlign w:val="center"/>
          </w:tcPr>
          <w:p w14:paraId="143728C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986" w:type="dxa"/>
            <w:shd w:val="clear" w:color="auto" w:fill="auto"/>
            <w:tcMar>
              <w:top w:w="0" w:type="dxa"/>
              <w:bottom w:w="0" w:type="dxa"/>
            </w:tcMar>
            <w:vAlign w:val="center"/>
          </w:tcPr>
          <w:p w14:paraId="2324E6F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994" w:type="dxa"/>
            <w:shd w:val="clear" w:color="auto" w:fill="auto"/>
            <w:tcMar>
              <w:top w:w="0" w:type="dxa"/>
              <w:bottom w:w="0" w:type="dxa"/>
            </w:tcMar>
            <w:vAlign w:val="center"/>
          </w:tcPr>
          <w:p w14:paraId="59BE395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1035" w:type="dxa"/>
            <w:shd w:val="clear" w:color="auto" w:fill="auto"/>
            <w:tcMar>
              <w:top w:w="0" w:type="dxa"/>
              <w:bottom w:w="0" w:type="dxa"/>
            </w:tcMar>
            <w:vAlign w:val="center"/>
          </w:tcPr>
          <w:p w14:paraId="71A9EE9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2022</w:t>
            </w:r>
          </w:p>
        </w:tc>
        <w:tc>
          <w:tcPr>
            <w:tcW w:w="961" w:type="dxa"/>
            <w:shd w:val="clear" w:color="auto" w:fill="auto"/>
            <w:tcMar>
              <w:top w:w="0" w:type="dxa"/>
              <w:bottom w:w="0" w:type="dxa"/>
            </w:tcMar>
            <w:vAlign w:val="center"/>
          </w:tcPr>
          <w:p w14:paraId="1F32A44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1124" w:type="dxa"/>
            <w:gridSpan w:val="2"/>
            <w:shd w:val="clear" w:color="auto" w:fill="auto"/>
            <w:tcMar>
              <w:top w:w="0" w:type="dxa"/>
              <w:bottom w:w="0" w:type="dxa"/>
            </w:tcMar>
            <w:vAlign w:val="center"/>
          </w:tcPr>
          <w:p w14:paraId="74D4B25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1133" w:type="dxa"/>
            <w:shd w:val="clear" w:color="auto" w:fill="auto"/>
            <w:tcMar>
              <w:top w:w="0" w:type="dxa"/>
              <w:bottom w:w="0" w:type="dxa"/>
            </w:tcMar>
            <w:vAlign w:val="center"/>
          </w:tcPr>
          <w:p w14:paraId="1EC9EA0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/2022 (%)</w:t>
            </w:r>
          </w:p>
        </w:tc>
        <w:tc>
          <w:tcPr>
            <w:tcW w:w="1369" w:type="dxa"/>
            <w:shd w:val="clear" w:color="auto" w:fill="auto"/>
            <w:tcMar>
              <w:top w:w="0" w:type="dxa"/>
              <w:bottom w:w="0" w:type="dxa"/>
            </w:tcMar>
            <w:vAlign w:val="center"/>
          </w:tcPr>
          <w:p w14:paraId="4323DA4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/Plan 2023 (%)</w:t>
            </w:r>
          </w:p>
        </w:tc>
      </w:tr>
      <w:tr w:rsidR="00CF43E5" w14:paraId="47AEF29D" w14:textId="77777777">
        <w:tc>
          <w:tcPr>
            <w:tcW w:w="417" w:type="dxa"/>
            <w:shd w:val="clear" w:color="auto" w:fill="auto"/>
            <w:tcMar>
              <w:top w:w="0" w:type="dxa"/>
              <w:bottom w:w="0" w:type="dxa"/>
            </w:tcMar>
            <w:vAlign w:val="center"/>
          </w:tcPr>
          <w:p w14:paraId="5EFE985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1986" w:type="dxa"/>
            <w:shd w:val="clear" w:color="auto" w:fill="auto"/>
            <w:tcMar>
              <w:top w:w="0" w:type="dxa"/>
              <w:bottom w:w="0" w:type="dxa"/>
            </w:tcMar>
            <w:vAlign w:val="center"/>
          </w:tcPr>
          <w:p w14:paraId="68286F6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Output</w:t>
            </w:r>
          </w:p>
        </w:tc>
        <w:tc>
          <w:tcPr>
            <w:tcW w:w="994" w:type="dxa"/>
            <w:shd w:val="clear" w:color="auto" w:fill="auto"/>
            <w:tcMar>
              <w:top w:w="0" w:type="dxa"/>
              <w:bottom w:w="0" w:type="dxa"/>
            </w:tcMar>
            <w:vAlign w:val="center"/>
          </w:tcPr>
          <w:p w14:paraId="72464B55" w14:textId="3D98E04A" w:rsidR="00CF43E5" w:rsidRDefault="006528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w:t>
            </w:r>
            <w:r w:rsidR="00CC5BD3">
              <w:rPr>
                <w:rFonts w:ascii="Arial" w:hAnsi="Arial"/>
                <w:color w:val="010000"/>
                <w:sz w:val="20"/>
              </w:rPr>
              <w:t xml:space="preserve"> kWh</w:t>
            </w:r>
          </w:p>
        </w:tc>
        <w:tc>
          <w:tcPr>
            <w:tcW w:w="1035" w:type="dxa"/>
            <w:shd w:val="clear" w:color="auto" w:fill="auto"/>
            <w:tcMar>
              <w:top w:w="0" w:type="dxa"/>
              <w:bottom w:w="0" w:type="dxa"/>
            </w:tcMar>
            <w:vAlign w:val="center"/>
          </w:tcPr>
          <w:p w14:paraId="0DC4ED5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225.8</w:t>
            </w:r>
          </w:p>
        </w:tc>
        <w:tc>
          <w:tcPr>
            <w:tcW w:w="961" w:type="dxa"/>
            <w:shd w:val="clear" w:color="auto" w:fill="auto"/>
            <w:tcMar>
              <w:top w:w="0" w:type="dxa"/>
              <w:bottom w:w="0" w:type="dxa"/>
            </w:tcMar>
            <w:vAlign w:val="center"/>
          </w:tcPr>
          <w:p w14:paraId="56D13CE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149.03</w:t>
            </w:r>
          </w:p>
        </w:tc>
        <w:tc>
          <w:tcPr>
            <w:tcW w:w="1124" w:type="dxa"/>
            <w:gridSpan w:val="2"/>
            <w:shd w:val="clear" w:color="auto" w:fill="auto"/>
            <w:tcMar>
              <w:top w:w="0" w:type="dxa"/>
              <w:bottom w:w="0" w:type="dxa"/>
            </w:tcMar>
            <w:vAlign w:val="center"/>
          </w:tcPr>
          <w:p w14:paraId="341B3DA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149.61</w:t>
            </w:r>
          </w:p>
        </w:tc>
        <w:tc>
          <w:tcPr>
            <w:tcW w:w="1133" w:type="dxa"/>
            <w:shd w:val="clear" w:color="auto" w:fill="auto"/>
            <w:tcMar>
              <w:top w:w="0" w:type="dxa"/>
              <w:bottom w:w="0" w:type="dxa"/>
            </w:tcMar>
            <w:vAlign w:val="center"/>
          </w:tcPr>
          <w:p w14:paraId="1418ABD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66.26</w:t>
            </w:r>
          </w:p>
        </w:tc>
        <w:tc>
          <w:tcPr>
            <w:tcW w:w="1369" w:type="dxa"/>
            <w:shd w:val="clear" w:color="auto" w:fill="auto"/>
            <w:tcMar>
              <w:top w:w="0" w:type="dxa"/>
              <w:bottom w:w="0" w:type="dxa"/>
            </w:tcMar>
            <w:vAlign w:val="center"/>
          </w:tcPr>
          <w:p w14:paraId="1185738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100.4</w:t>
            </w:r>
          </w:p>
        </w:tc>
      </w:tr>
      <w:tr w:rsidR="00CF43E5" w14:paraId="28BA2A8E" w14:textId="77777777">
        <w:tc>
          <w:tcPr>
            <w:tcW w:w="417" w:type="dxa"/>
            <w:shd w:val="clear" w:color="auto" w:fill="auto"/>
            <w:tcMar>
              <w:top w:w="0" w:type="dxa"/>
              <w:bottom w:w="0" w:type="dxa"/>
            </w:tcMar>
            <w:vAlign w:val="center"/>
          </w:tcPr>
          <w:p w14:paraId="1D9E5DA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986" w:type="dxa"/>
            <w:shd w:val="clear" w:color="auto" w:fill="auto"/>
            <w:tcMar>
              <w:top w:w="0" w:type="dxa"/>
              <w:bottom w:w="0" w:type="dxa"/>
            </w:tcMar>
            <w:vAlign w:val="center"/>
          </w:tcPr>
          <w:p w14:paraId="5F7CC49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Suoi</w:t>
            </w:r>
            <w:proofErr w:type="spellEnd"/>
            <w:r>
              <w:rPr>
                <w:rFonts w:ascii="Arial" w:hAnsi="Arial"/>
                <w:color w:val="010000"/>
                <w:sz w:val="20"/>
              </w:rPr>
              <w:t xml:space="preserve"> Sap 3</w:t>
            </w:r>
          </w:p>
        </w:tc>
        <w:tc>
          <w:tcPr>
            <w:tcW w:w="994" w:type="dxa"/>
            <w:shd w:val="clear" w:color="auto" w:fill="auto"/>
            <w:tcMar>
              <w:top w:w="0" w:type="dxa"/>
              <w:bottom w:w="0" w:type="dxa"/>
            </w:tcMar>
            <w:vAlign w:val="center"/>
          </w:tcPr>
          <w:p w14:paraId="508E894E"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073654E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53.8</w:t>
            </w:r>
          </w:p>
        </w:tc>
        <w:tc>
          <w:tcPr>
            <w:tcW w:w="961" w:type="dxa"/>
            <w:shd w:val="clear" w:color="auto" w:fill="auto"/>
            <w:tcMar>
              <w:top w:w="0" w:type="dxa"/>
              <w:bottom w:w="0" w:type="dxa"/>
            </w:tcMar>
            <w:vAlign w:val="center"/>
          </w:tcPr>
          <w:p w14:paraId="4A62B93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35.03</w:t>
            </w:r>
          </w:p>
        </w:tc>
        <w:tc>
          <w:tcPr>
            <w:tcW w:w="1124" w:type="dxa"/>
            <w:gridSpan w:val="2"/>
            <w:shd w:val="clear" w:color="auto" w:fill="auto"/>
            <w:tcMar>
              <w:top w:w="0" w:type="dxa"/>
              <w:bottom w:w="0" w:type="dxa"/>
            </w:tcMar>
            <w:vAlign w:val="center"/>
          </w:tcPr>
          <w:p w14:paraId="48675FE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34.54</w:t>
            </w:r>
          </w:p>
        </w:tc>
        <w:tc>
          <w:tcPr>
            <w:tcW w:w="1133" w:type="dxa"/>
            <w:shd w:val="clear" w:color="auto" w:fill="auto"/>
            <w:tcMar>
              <w:top w:w="0" w:type="dxa"/>
              <w:bottom w:w="0" w:type="dxa"/>
            </w:tcMar>
            <w:vAlign w:val="center"/>
          </w:tcPr>
          <w:p w14:paraId="40D6BEE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1369" w:type="dxa"/>
            <w:shd w:val="clear" w:color="auto" w:fill="auto"/>
            <w:tcMar>
              <w:top w:w="0" w:type="dxa"/>
              <w:bottom w:w="0" w:type="dxa"/>
            </w:tcMar>
            <w:vAlign w:val="center"/>
          </w:tcPr>
          <w:p w14:paraId="0965FD7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98.6</w:t>
            </w:r>
          </w:p>
        </w:tc>
      </w:tr>
      <w:tr w:rsidR="00CF43E5" w14:paraId="401A79A1" w14:textId="77777777">
        <w:tc>
          <w:tcPr>
            <w:tcW w:w="417" w:type="dxa"/>
            <w:shd w:val="clear" w:color="auto" w:fill="auto"/>
            <w:tcMar>
              <w:top w:w="0" w:type="dxa"/>
              <w:bottom w:w="0" w:type="dxa"/>
            </w:tcMar>
            <w:vAlign w:val="center"/>
          </w:tcPr>
          <w:p w14:paraId="08FF5F6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986" w:type="dxa"/>
            <w:shd w:val="clear" w:color="auto" w:fill="auto"/>
            <w:tcMar>
              <w:top w:w="0" w:type="dxa"/>
              <w:bottom w:w="0" w:type="dxa"/>
            </w:tcMar>
            <w:vAlign w:val="center"/>
          </w:tcPr>
          <w:p w14:paraId="47FAE54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 Co</w:t>
            </w:r>
          </w:p>
        </w:tc>
        <w:tc>
          <w:tcPr>
            <w:tcW w:w="994" w:type="dxa"/>
            <w:shd w:val="clear" w:color="auto" w:fill="auto"/>
            <w:tcMar>
              <w:top w:w="0" w:type="dxa"/>
              <w:bottom w:w="0" w:type="dxa"/>
            </w:tcMar>
            <w:vAlign w:val="center"/>
          </w:tcPr>
          <w:p w14:paraId="7F39C05B"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659569C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114.1</w:t>
            </w:r>
          </w:p>
        </w:tc>
        <w:tc>
          <w:tcPr>
            <w:tcW w:w="961" w:type="dxa"/>
            <w:shd w:val="clear" w:color="auto" w:fill="auto"/>
            <w:tcMar>
              <w:top w:w="0" w:type="dxa"/>
              <w:bottom w:w="0" w:type="dxa"/>
            </w:tcMar>
            <w:vAlign w:val="center"/>
          </w:tcPr>
          <w:p w14:paraId="3007E7E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74.13</w:t>
            </w:r>
          </w:p>
        </w:tc>
        <w:tc>
          <w:tcPr>
            <w:tcW w:w="1124" w:type="dxa"/>
            <w:gridSpan w:val="2"/>
            <w:shd w:val="clear" w:color="auto" w:fill="auto"/>
            <w:tcMar>
              <w:top w:w="0" w:type="dxa"/>
              <w:bottom w:w="0" w:type="dxa"/>
            </w:tcMar>
            <w:vAlign w:val="center"/>
          </w:tcPr>
          <w:p w14:paraId="3A58AFB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74.35</w:t>
            </w:r>
          </w:p>
        </w:tc>
        <w:tc>
          <w:tcPr>
            <w:tcW w:w="1133" w:type="dxa"/>
            <w:shd w:val="clear" w:color="auto" w:fill="auto"/>
            <w:tcMar>
              <w:top w:w="0" w:type="dxa"/>
              <w:bottom w:w="0" w:type="dxa"/>
            </w:tcMar>
            <w:vAlign w:val="center"/>
          </w:tcPr>
          <w:p w14:paraId="7759995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1369" w:type="dxa"/>
            <w:shd w:val="clear" w:color="auto" w:fill="auto"/>
            <w:tcMar>
              <w:top w:w="0" w:type="dxa"/>
              <w:bottom w:w="0" w:type="dxa"/>
            </w:tcMar>
            <w:vAlign w:val="center"/>
          </w:tcPr>
          <w:p w14:paraId="435C1EE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100.3</w:t>
            </w:r>
          </w:p>
        </w:tc>
      </w:tr>
      <w:tr w:rsidR="00CF43E5" w14:paraId="4F7D24AA" w14:textId="77777777">
        <w:tc>
          <w:tcPr>
            <w:tcW w:w="417" w:type="dxa"/>
            <w:shd w:val="clear" w:color="auto" w:fill="auto"/>
            <w:tcMar>
              <w:top w:w="0" w:type="dxa"/>
              <w:bottom w:w="0" w:type="dxa"/>
            </w:tcMar>
            <w:vAlign w:val="center"/>
          </w:tcPr>
          <w:p w14:paraId="52B8FD0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986" w:type="dxa"/>
            <w:shd w:val="clear" w:color="auto" w:fill="auto"/>
            <w:tcMar>
              <w:top w:w="0" w:type="dxa"/>
              <w:bottom w:w="0" w:type="dxa"/>
            </w:tcMar>
            <w:vAlign w:val="center"/>
          </w:tcPr>
          <w:p w14:paraId="1DD0438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Thoong</w:t>
            </w:r>
            <w:proofErr w:type="spellEnd"/>
            <w:r>
              <w:rPr>
                <w:rFonts w:ascii="Arial" w:hAnsi="Arial"/>
                <w:color w:val="010000"/>
                <w:sz w:val="20"/>
              </w:rPr>
              <w:t xml:space="preserve"> Got</w:t>
            </w:r>
          </w:p>
        </w:tc>
        <w:tc>
          <w:tcPr>
            <w:tcW w:w="994" w:type="dxa"/>
            <w:shd w:val="clear" w:color="auto" w:fill="auto"/>
            <w:tcMar>
              <w:top w:w="0" w:type="dxa"/>
              <w:bottom w:w="0" w:type="dxa"/>
            </w:tcMar>
            <w:vAlign w:val="center"/>
          </w:tcPr>
          <w:p w14:paraId="59BB2BD1"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7C8CDD5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w:t>
            </w:r>
          </w:p>
        </w:tc>
        <w:tc>
          <w:tcPr>
            <w:tcW w:w="961" w:type="dxa"/>
            <w:shd w:val="clear" w:color="auto" w:fill="auto"/>
            <w:tcMar>
              <w:top w:w="0" w:type="dxa"/>
              <w:bottom w:w="0" w:type="dxa"/>
            </w:tcMar>
            <w:vAlign w:val="center"/>
          </w:tcPr>
          <w:p w14:paraId="431472C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9.60</w:t>
            </w:r>
          </w:p>
        </w:tc>
        <w:tc>
          <w:tcPr>
            <w:tcW w:w="1124" w:type="dxa"/>
            <w:gridSpan w:val="2"/>
            <w:shd w:val="clear" w:color="auto" w:fill="auto"/>
            <w:tcMar>
              <w:top w:w="0" w:type="dxa"/>
              <w:bottom w:w="0" w:type="dxa"/>
            </w:tcMar>
            <w:vAlign w:val="center"/>
          </w:tcPr>
          <w:p w14:paraId="028509C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10.43</w:t>
            </w:r>
          </w:p>
        </w:tc>
        <w:tc>
          <w:tcPr>
            <w:tcW w:w="1133" w:type="dxa"/>
            <w:shd w:val="clear" w:color="auto" w:fill="auto"/>
            <w:tcMar>
              <w:top w:w="0" w:type="dxa"/>
              <w:bottom w:w="0" w:type="dxa"/>
            </w:tcMar>
            <w:vAlign w:val="center"/>
          </w:tcPr>
          <w:p w14:paraId="44D5C37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1369" w:type="dxa"/>
            <w:shd w:val="clear" w:color="auto" w:fill="auto"/>
            <w:tcMar>
              <w:top w:w="0" w:type="dxa"/>
              <w:bottom w:w="0" w:type="dxa"/>
            </w:tcMar>
            <w:vAlign w:val="center"/>
          </w:tcPr>
          <w:p w14:paraId="57B82C0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108.7</w:t>
            </w:r>
          </w:p>
        </w:tc>
      </w:tr>
      <w:tr w:rsidR="00CF43E5" w14:paraId="68C3AAC9" w14:textId="77777777">
        <w:tc>
          <w:tcPr>
            <w:tcW w:w="417" w:type="dxa"/>
            <w:shd w:val="clear" w:color="auto" w:fill="auto"/>
            <w:tcMar>
              <w:top w:w="0" w:type="dxa"/>
              <w:bottom w:w="0" w:type="dxa"/>
            </w:tcMar>
            <w:vAlign w:val="center"/>
          </w:tcPr>
          <w:p w14:paraId="0EF462B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986" w:type="dxa"/>
            <w:shd w:val="clear" w:color="auto" w:fill="auto"/>
            <w:tcMar>
              <w:top w:w="0" w:type="dxa"/>
              <w:bottom w:w="0" w:type="dxa"/>
            </w:tcMar>
            <w:vAlign w:val="center"/>
          </w:tcPr>
          <w:p w14:paraId="507C52A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 Tau</w:t>
            </w:r>
          </w:p>
        </w:tc>
        <w:tc>
          <w:tcPr>
            <w:tcW w:w="994" w:type="dxa"/>
            <w:shd w:val="clear" w:color="auto" w:fill="auto"/>
            <w:tcMar>
              <w:top w:w="0" w:type="dxa"/>
              <w:bottom w:w="0" w:type="dxa"/>
            </w:tcMar>
            <w:vAlign w:val="center"/>
          </w:tcPr>
          <w:p w14:paraId="4C7BF61C"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4A9D6C6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w:t>
            </w:r>
          </w:p>
        </w:tc>
        <w:tc>
          <w:tcPr>
            <w:tcW w:w="961" w:type="dxa"/>
            <w:shd w:val="clear" w:color="auto" w:fill="auto"/>
            <w:tcMar>
              <w:top w:w="0" w:type="dxa"/>
              <w:bottom w:w="0" w:type="dxa"/>
            </w:tcMar>
            <w:vAlign w:val="center"/>
          </w:tcPr>
          <w:p w14:paraId="1454C2A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11.23</w:t>
            </w:r>
          </w:p>
        </w:tc>
        <w:tc>
          <w:tcPr>
            <w:tcW w:w="1124" w:type="dxa"/>
            <w:gridSpan w:val="2"/>
            <w:shd w:val="clear" w:color="auto" w:fill="auto"/>
            <w:tcMar>
              <w:top w:w="0" w:type="dxa"/>
              <w:bottom w:w="0" w:type="dxa"/>
            </w:tcMar>
            <w:vAlign w:val="center"/>
          </w:tcPr>
          <w:p w14:paraId="12BB3CB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11.11</w:t>
            </w:r>
          </w:p>
        </w:tc>
        <w:tc>
          <w:tcPr>
            <w:tcW w:w="1133" w:type="dxa"/>
            <w:shd w:val="clear" w:color="auto" w:fill="auto"/>
            <w:tcMar>
              <w:top w:w="0" w:type="dxa"/>
              <w:bottom w:w="0" w:type="dxa"/>
            </w:tcMar>
            <w:vAlign w:val="center"/>
          </w:tcPr>
          <w:p w14:paraId="3415AC2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1369" w:type="dxa"/>
            <w:shd w:val="clear" w:color="auto" w:fill="auto"/>
            <w:tcMar>
              <w:top w:w="0" w:type="dxa"/>
              <w:bottom w:w="0" w:type="dxa"/>
            </w:tcMar>
            <w:vAlign w:val="center"/>
          </w:tcPr>
          <w:p w14:paraId="3E79FBF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99.0</w:t>
            </w:r>
          </w:p>
        </w:tc>
      </w:tr>
      <w:tr w:rsidR="00CF43E5" w14:paraId="3AA6E9D5" w14:textId="77777777">
        <w:tc>
          <w:tcPr>
            <w:tcW w:w="417" w:type="dxa"/>
            <w:shd w:val="clear" w:color="auto" w:fill="auto"/>
            <w:tcMar>
              <w:top w:w="0" w:type="dxa"/>
              <w:bottom w:w="0" w:type="dxa"/>
            </w:tcMar>
            <w:vAlign w:val="center"/>
          </w:tcPr>
          <w:p w14:paraId="357BD77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986" w:type="dxa"/>
            <w:shd w:val="clear" w:color="auto" w:fill="auto"/>
            <w:tcMar>
              <w:top w:w="0" w:type="dxa"/>
              <w:bottom w:w="0" w:type="dxa"/>
            </w:tcMar>
            <w:vAlign w:val="center"/>
          </w:tcPr>
          <w:p w14:paraId="6B066A3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 Cong 3</w:t>
            </w:r>
          </w:p>
        </w:tc>
        <w:tc>
          <w:tcPr>
            <w:tcW w:w="994" w:type="dxa"/>
            <w:shd w:val="clear" w:color="auto" w:fill="auto"/>
            <w:tcMar>
              <w:top w:w="0" w:type="dxa"/>
              <w:bottom w:w="0" w:type="dxa"/>
            </w:tcMar>
            <w:vAlign w:val="center"/>
          </w:tcPr>
          <w:p w14:paraId="7024B1D7"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4AC76F6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961" w:type="dxa"/>
            <w:shd w:val="clear" w:color="auto" w:fill="auto"/>
            <w:tcMar>
              <w:top w:w="0" w:type="dxa"/>
              <w:bottom w:w="0" w:type="dxa"/>
            </w:tcMar>
            <w:vAlign w:val="center"/>
          </w:tcPr>
          <w:p w14:paraId="600A9F3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19.04</w:t>
            </w:r>
          </w:p>
        </w:tc>
        <w:tc>
          <w:tcPr>
            <w:tcW w:w="1124" w:type="dxa"/>
            <w:gridSpan w:val="2"/>
            <w:shd w:val="clear" w:color="auto" w:fill="auto"/>
            <w:tcMar>
              <w:top w:w="0" w:type="dxa"/>
              <w:bottom w:w="0" w:type="dxa"/>
            </w:tcMar>
            <w:vAlign w:val="center"/>
          </w:tcPr>
          <w:p w14:paraId="128AA2B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19.17</w:t>
            </w:r>
          </w:p>
        </w:tc>
        <w:tc>
          <w:tcPr>
            <w:tcW w:w="1133" w:type="dxa"/>
            <w:shd w:val="clear" w:color="auto" w:fill="auto"/>
            <w:tcMar>
              <w:top w:w="0" w:type="dxa"/>
              <w:bottom w:w="0" w:type="dxa"/>
            </w:tcMar>
            <w:vAlign w:val="center"/>
          </w:tcPr>
          <w:p w14:paraId="6B907CD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1369" w:type="dxa"/>
            <w:shd w:val="clear" w:color="auto" w:fill="auto"/>
            <w:tcMar>
              <w:top w:w="0" w:type="dxa"/>
              <w:bottom w:w="0" w:type="dxa"/>
            </w:tcMar>
            <w:vAlign w:val="center"/>
          </w:tcPr>
          <w:p w14:paraId="211195A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100.7</w:t>
            </w:r>
          </w:p>
        </w:tc>
      </w:tr>
      <w:tr w:rsidR="00CF43E5" w14:paraId="499B44D0" w14:textId="77777777">
        <w:tc>
          <w:tcPr>
            <w:tcW w:w="417" w:type="dxa"/>
            <w:shd w:val="clear" w:color="auto" w:fill="auto"/>
            <w:tcMar>
              <w:top w:w="0" w:type="dxa"/>
              <w:bottom w:w="0" w:type="dxa"/>
            </w:tcMar>
            <w:vAlign w:val="center"/>
          </w:tcPr>
          <w:p w14:paraId="306552C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1986" w:type="dxa"/>
            <w:shd w:val="clear" w:color="auto" w:fill="auto"/>
            <w:tcMar>
              <w:top w:w="0" w:type="dxa"/>
              <w:bottom w:w="0" w:type="dxa"/>
            </w:tcMar>
            <w:vAlign w:val="center"/>
          </w:tcPr>
          <w:p w14:paraId="3A25007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994" w:type="dxa"/>
            <w:shd w:val="clear" w:color="auto" w:fill="auto"/>
            <w:tcMar>
              <w:top w:w="0" w:type="dxa"/>
              <w:bottom w:w="0" w:type="dxa"/>
            </w:tcMar>
            <w:vAlign w:val="center"/>
          </w:tcPr>
          <w:p w14:paraId="3890D31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35" w:type="dxa"/>
            <w:shd w:val="clear" w:color="auto" w:fill="auto"/>
            <w:tcMar>
              <w:top w:w="0" w:type="dxa"/>
              <w:bottom w:w="0" w:type="dxa"/>
            </w:tcMar>
            <w:vAlign w:val="center"/>
          </w:tcPr>
          <w:p w14:paraId="26FDFF3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294.7</w:t>
            </w:r>
          </w:p>
        </w:tc>
        <w:tc>
          <w:tcPr>
            <w:tcW w:w="961" w:type="dxa"/>
            <w:shd w:val="clear" w:color="auto" w:fill="auto"/>
            <w:tcMar>
              <w:top w:w="0" w:type="dxa"/>
              <w:bottom w:w="0" w:type="dxa"/>
            </w:tcMar>
            <w:vAlign w:val="center"/>
          </w:tcPr>
          <w:p w14:paraId="79353BE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201.98</w:t>
            </w:r>
          </w:p>
        </w:tc>
        <w:tc>
          <w:tcPr>
            <w:tcW w:w="1124" w:type="dxa"/>
            <w:gridSpan w:val="2"/>
            <w:shd w:val="clear" w:color="auto" w:fill="auto"/>
            <w:tcMar>
              <w:top w:w="0" w:type="dxa"/>
              <w:bottom w:w="0" w:type="dxa"/>
            </w:tcMar>
            <w:vAlign w:val="center"/>
          </w:tcPr>
          <w:p w14:paraId="0A489D2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208.43</w:t>
            </w:r>
          </w:p>
        </w:tc>
        <w:tc>
          <w:tcPr>
            <w:tcW w:w="1133" w:type="dxa"/>
            <w:shd w:val="clear" w:color="auto" w:fill="auto"/>
            <w:tcMar>
              <w:top w:w="0" w:type="dxa"/>
              <w:bottom w:w="0" w:type="dxa"/>
            </w:tcMar>
            <w:vAlign w:val="center"/>
          </w:tcPr>
          <w:p w14:paraId="1EC0F77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70.73</w:t>
            </w:r>
          </w:p>
        </w:tc>
        <w:tc>
          <w:tcPr>
            <w:tcW w:w="1369" w:type="dxa"/>
            <w:shd w:val="clear" w:color="auto" w:fill="auto"/>
            <w:tcMar>
              <w:top w:w="0" w:type="dxa"/>
              <w:bottom w:w="0" w:type="dxa"/>
            </w:tcMar>
            <w:vAlign w:val="center"/>
          </w:tcPr>
          <w:p w14:paraId="6BE19EF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103.20</w:t>
            </w:r>
          </w:p>
        </w:tc>
      </w:tr>
      <w:tr w:rsidR="00CF43E5" w14:paraId="5AC58892" w14:textId="77777777">
        <w:tc>
          <w:tcPr>
            <w:tcW w:w="417" w:type="dxa"/>
            <w:shd w:val="clear" w:color="auto" w:fill="auto"/>
            <w:tcMar>
              <w:top w:w="0" w:type="dxa"/>
              <w:bottom w:w="0" w:type="dxa"/>
            </w:tcMar>
            <w:vAlign w:val="center"/>
          </w:tcPr>
          <w:p w14:paraId="64ABC17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986" w:type="dxa"/>
            <w:shd w:val="clear" w:color="auto" w:fill="auto"/>
            <w:tcMar>
              <w:top w:w="0" w:type="dxa"/>
              <w:bottom w:w="0" w:type="dxa"/>
            </w:tcMar>
            <w:vAlign w:val="center"/>
          </w:tcPr>
          <w:p w14:paraId="2C2AE82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Suoi</w:t>
            </w:r>
            <w:proofErr w:type="spellEnd"/>
            <w:r>
              <w:rPr>
                <w:rFonts w:ascii="Arial" w:hAnsi="Arial"/>
                <w:color w:val="010000"/>
                <w:sz w:val="20"/>
              </w:rPr>
              <w:t xml:space="preserve"> Sap 3</w:t>
            </w:r>
          </w:p>
        </w:tc>
        <w:tc>
          <w:tcPr>
            <w:tcW w:w="994" w:type="dxa"/>
            <w:shd w:val="clear" w:color="auto" w:fill="auto"/>
            <w:tcMar>
              <w:top w:w="0" w:type="dxa"/>
              <w:bottom w:w="0" w:type="dxa"/>
            </w:tcMar>
            <w:vAlign w:val="center"/>
          </w:tcPr>
          <w:p w14:paraId="0517D5F1"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7E77288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69.1</w:t>
            </w:r>
          </w:p>
        </w:tc>
        <w:tc>
          <w:tcPr>
            <w:tcW w:w="961" w:type="dxa"/>
            <w:shd w:val="clear" w:color="auto" w:fill="auto"/>
            <w:tcMar>
              <w:top w:w="0" w:type="dxa"/>
              <w:bottom w:w="0" w:type="dxa"/>
            </w:tcMar>
            <w:vAlign w:val="center"/>
          </w:tcPr>
          <w:p w14:paraId="3C59F8A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50.05</w:t>
            </w:r>
          </w:p>
        </w:tc>
        <w:tc>
          <w:tcPr>
            <w:tcW w:w="1124" w:type="dxa"/>
            <w:gridSpan w:val="2"/>
            <w:shd w:val="clear" w:color="auto" w:fill="auto"/>
            <w:tcMar>
              <w:top w:w="0" w:type="dxa"/>
              <w:bottom w:w="0" w:type="dxa"/>
            </w:tcMar>
            <w:vAlign w:val="center"/>
          </w:tcPr>
          <w:p w14:paraId="62A4775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51.20</w:t>
            </w:r>
          </w:p>
        </w:tc>
        <w:tc>
          <w:tcPr>
            <w:tcW w:w="1133" w:type="dxa"/>
            <w:shd w:val="clear" w:color="auto" w:fill="auto"/>
            <w:tcMar>
              <w:top w:w="0" w:type="dxa"/>
              <w:bottom w:w="0" w:type="dxa"/>
            </w:tcMar>
            <w:vAlign w:val="center"/>
          </w:tcPr>
          <w:p w14:paraId="5A82C3D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74.1</w:t>
            </w:r>
          </w:p>
        </w:tc>
        <w:tc>
          <w:tcPr>
            <w:tcW w:w="1369" w:type="dxa"/>
            <w:shd w:val="clear" w:color="auto" w:fill="auto"/>
            <w:tcMar>
              <w:top w:w="0" w:type="dxa"/>
              <w:bottom w:w="0" w:type="dxa"/>
            </w:tcMar>
            <w:vAlign w:val="center"/>
          </w:tcPr>
          <w:p w14:paraId="65A0897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102.3</w:t>
            </w:r>
          </w:p>
        </w:tc>
      </w:tr>
      <w:tr w:rsidR="00CF43E5" w14:paraId="25F69774" w14:textId="77777777">
        <w:tc>
          <w:tcPr>
            <w:tcW w:w="417" w:type="dxa"/>
            <w:shd w:val="clear" w:color="auto" w:fill="auto"/>
            <w:tcMar>
              <w:top w:w="0" w:type="dxa"/>
              <w:bottom w:w="0" w:type="dxa"/>
            </w:tcMar>
            <w:vAlign w:val="center"/>
          </w:tcPr>
          <w:p w14:paraId="67151EA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986" w:type="dxa"/>
            <w:shd w:val="clear" w:color="auto" w:fill="auto"/>
            <w:tcMar>
              <w:top w:w="0" w:type="dxa"/>
              <w:bottom w:w="0" w:type="dxa"/>
            </w:tcMar>
            <w:vAlign w:val="center"/>
          </w:tcPr>
          <w:p w14:paraId="3046EAA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 Co</w:t>
            </w:r>
          </w:p>
        </w:tc>
        <w:tc>
          <w:tcPr>
            <w:tcW w:w="994" w:type="dxa"/>
            <w:shd w:val="clear" w:color="auto" w:fill="auto"/>
            <w:tcMar>
              <w:top w:w="0" w:type="dxa"/>
              <w:bottom w:w="0" w:type="dxa"/>
            </w:tcMar>
            <w:vAlign w:val="center"/>
          </w:tcPr>
          <w:p w14:paraId="2BA4E2A9"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6F9826A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w:t>
            </w:r>
          </w:p>
        </w:tc>
        <w:tc>
          <w:tcPr>
            <w:tcW w:w="961" w:type="dxa"/>
            <w:shd w:val="clear" w:color="auto" w:fill="auto"/>
            <w:tcMar>
              <w:top w:w="0" w:type="dxa"/>
              <w:bottom w:w="0" w:type="dxa"/>
            </w:tcMar>
            <w:vAlign w:val="center"/>
          </w:tcPr>
          <w:p w14:paraId="3B0F32B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99.88</w:t>
            </w:r>
          </w:p>
        </w:tc>
        <w:tc>
          <w:tcPr>
            <w:tcW w:w="1124" w:type="dxa"/>
            <w:gridSpan w:val="2"/>
            <w:shd w:val="clear" w:color="auto" w:fill="auto"/>
            <w:tcMar>
              <w:top w:w="0" w:type="dxa"/>
              <w:bottom w:w="0" w:type="dxa"/>
            </w:tcMar>
            <w:vAlign w:val="center"/>
          </w:tcPr>
          <w:p w14:paraId="5119D89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104.64</w:t>
            </w:r>
          </w:p>
        </w:tc>
        <w:tc>
          <w:tcPr>
            <w:tcW w:w="1133" w:type="dxa"/>
            <w:shd w:val="clear" w:color="auto" w:fill="auto"/>
            <w:tcMar>
              <w:top w:w="0" w:type="dxa"/>
              <w:bottom w:w="0" w:type="dxa"/>
            </w:tcMar>
            <w:vAlign w:val="center"/>
          </w:tcPr>
          <w:p w14:paraId="6798177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69.3</w:t>
            </w:r>
          </w:p>
        </w:tc>
        <w:tc>
          <w:tcPr>
            <w:tcW w:w="1369" w:type="dxa"/>
            <w:shd w:val="clear" w:color="auto" w:fill="auto"/>
            <w:tcMar>
              <w:top w:w="0" w:type="dxa"/>
              <w:bottom w:w="0" w:type="dxa"/>
            </w:tcMar>
            <w:vAlign w:val="center"/>
          </w:tcPr>
          <w:p w14:paraId="50C80F0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104.8</w:t>
            </w:r>
          </w:p>
        </w:tc>
      </w:tr>
      <w:tr w:rsidR="00CF43E5" w14:paraId="47813896" w14:textId="77777777">
        <w:tc>
          <w:tcPr>
            <w:tcW w:w="417" w:type="dxa"/>
            <w:shd w:val="clear" w:color="auto" w:fill="auto"/>
            <w:tcMar>
              <w:top w:w="0" w:type="dxa"/>
              <w:bottom w:w="0" w:type="dxa"/>
            </w:tcMar>
            <w:vAlign w:val="center"/>
          </w:tcPr>
          <w:p w14:paraId="001D114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986" w:type="dxa"/>
            <w:shd w:val="clear" w:color="auto" w:fill="auto"/>
            <w:tcMar>
              <w:top w:w="0" w:type="dxa"/>
              <w:bottom w:w="0" w:type="dxa"/>
            </w:tcMar>
            <w:vAlign w:val="center"/>
          </w:tcPr>
          <w:p w14:paraId="762CF6A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Thoong</w:t>
            </w:r>
            <w:proofErr w:type="spellEnd"/>
            <w:r>
              <w:rPr>
                <w:rFonts w:ascii="Arial" w:hAnsi="Arial"/>
                <w:color w:val="010000"/>
                <w:sz w:val="20"/>
              </w:rPr>
              <w:t xml:space="preserve"> Got</w:t>
            </w:r>
          </w:p>
        </w:tc>
        <w:tc>
          <w:tcPr>
            <w:tcW w:w="994" w:type="dxa"/>
            <w:shd w:val="clear" w:color="auto" w:fill="auto"/>
            <w:tcMar>
              <w:top w:w="0" w:type="dxa"/>
              <w:bottom w:w="0" w:type="dxa"/>
            </w:tcMar>
            <w:vAlign w:val="center"/>
          </w:tcPr>
          <w:p w14:paraId="36007743"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4AEC058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w:t>
            </w:r>
          </w:p>
        </w:tc>
        <w:tc>
          <w:tcPr>
            <w:tcW w:w="961" w:type="dxa"/>
            <w:shd w:val="clear" w:color="auto" w:fill="auto"/>
            <w:tcMar>
              <w:top w:w="0" w:type="dxa"/>
              <w:bottom w:w="0" w:type="dxa"/>
            </w:tcMar>
            <w:vAlign w:val="center"/>
          </w:tcPr>
          <w:p w14:paraId="5B9DE59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10.02</w:t>
            </w:r>
          </w:p>
        </w:tc>
        <w:tc>
          <w:tcPr>
            <w:tcW w:w="1124" w:type="dxa"/>
            <w:gridSpan w:val="2"/>
            <w:shd w:val="clear" w:color="auto" w:fill="auto"/>
            <w:tcMar>
              <w:top w:w="0" w:type="dxa"/>
              <w:bottom w:w="0" w:type="dxa"/>
            </w:tcMar>
            <w:vAlign w:val="center"/>
          </w:tcPr>
          <w:p w14:paraId="537E876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10.88</w:t>
            </w:r>
          </w:p>
        </w:tc>
        <w:tc>
          <w:tcPr>
            <w:tcW w:w="1133" w:type="dxa"/>
            <w:shd w:val="clear" w:color="auto" w:fill="auto"/>
            <w:tcMar>
              <w:top w:w="0" w:type="dxa"/>
              <w:bottom w:w="0" w:type="dxa"/>
            </w:tcMar>
            <w:vAlign w:val="center"/>
          </w:tcPr>
          <w:p w14:paraId="381CA22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74.5</w:t>
            </w:r>
          </w:p>
        </w:tc>
        <w:tc>
          <w:tcPr>
            <w:tcW w:w="1369" w:type="dxa"/>
            <w:shd w:val="clear" w:color="auto" w:fill="auto"/>
            <w:tcMar>
              <w:top w:w="0" w:type="dxa"/>
              <w:bottom w:w="0" w:type="dxa"/>
            </w:tcMar>
            <w:vAlign w:val="center"/>
          </w:tcPr>
          <w:p w14:paraId="3D858D0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108.6</w:t>
            </w:r>
          </w:p>
        </w:tc>
      </w:tr>
      <w:tr w:rsidR="00CF43E5" w14:paraId="104E7BBF" w14:textId="77777777">
        <w:tc>
          <w:tcPr>
            <w:tcW w:w="417" w:type="dxa"/>
            <w:shd w:val="clear" w:color="auto" w:fill="auto"/>
            <w:tcMar>
              <w:top w:w="0" w:type="dxa"/>
              <w:bottom w:w="0" w:type="dxa"/>
            </w:tcMar>
            <w:vAlign w:val="center"/>
          </w:tcPr>
          <w:p w14:paraId="4364BEE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986" w:type="dxa"/>
            <w:shd w:val="clear" w:color="auto" w:fill="auto"/>
            <w:tcMar>
              <w:top w:w="0" w:type="dxa"/>
              <w:bottom w:w="0" w:type="dxa"/>
            </w:tcMar>
            <w:vAlign w:val="center"/>
          </w:tcPr>
          <w:p w14:paraId="0AFCEA7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 Tau</w:t>
            </w:r>
          </w:p>
        </w:tc>
        <w:tc>
          <w:tcPr>
            <w:tcW w:w="994" w:type="dxa"/>
            <w:shd w:val="clear" w:color="auto" w:fill="auto"/>
            <w:tcMar>
              <w:top w:w="0" w:type="dxa"/>
              <w:bottom w:w="0" w:type="dxa"/>
            </w:tcMar>
            <w:vAlign w:val="center"/>
          </w:tcPr>
          <w:p w14:paraId="23BC3180"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05C3B38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20.6</w:t>
            </w:r>
          </w:p>
        </w:tc>
        <w:tc>
          <w:tcPr>
            <w:tcW w:w="961" w:type="dxa"/>
            <w:shd w:val="clear" w:color="auto" w:fill="auto"/>
            <w:tcMar>
              <w:top w:w="0" w:type="dxa"/>
              <w:bottom w:w="0" w:type="dxa"/>
            </w:tcMar>
            <w:vAlign w:val="center"/>
          </w:tcPr>
          <w:p w14:paraId="3FCBD69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13.48</w:t>
            </w:r>
          </w:p>
        </w:tc>
        <w:tc>
          <w:tcPr>
            <w:tcW w:w="1124" w:type="dxa"/>
            <w:gridSpan w:val="2"/>
            <w:shd w:val="clear" w:color="auto" w:fill="auto"/>
            <w:tcMar>
              <w:top w:w="0" w:type="dxa"/>
              <w:bottom w:w="0" w:type="dxa"/>
            </w:tcMar>
            <w:vAlign w:val="center"/>
          </w:tcPr>
          <w:p w14:paraId="09F4BC7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13.88</w:t>
            </w:r>
          </w:p>
        </w:tc>
        <w:tc>
          <w:tcPr>
            <w:tcW w:w="1133" w:type="dxa"/>
            <w:shd w:val="clear" w:color="auto" w:fill="auto"/>
            <w:tcMar>
              <w:top w:w="0" w:type="dxa"/>
              <w:bottom w:w="0" w:type="dxa"/>
            </w:tcMar>
            <w:vAlign w:val="center"/>
          </w:tcPr>
          <w:p w14:paraId="0CF012D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67.4</w:t>
            </w:r>
          </w:p>
        </w:tc>
        <w:tc>
          <w:tcPr>
            <w:tcW w:w="1369" w:type="dxa"/>
            <w:shd w:val="clear" w:color="auto" w:fill="auto"/>
            <w:tcMar>
              <w:top w:w="0" w:type="dxa"/>
              <w:bottom w:w="0" w:type="dxa"/>
            </w:tcMar>
            <w:vAlign w:val="center"/>
          </w:tcPr>
          <w:p w14:paraId="7110104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103</w:t>
            </w:r>
          </w:p>
        </w:tc>
      </w:tr>
      <w:tr w:rsidR="00CF43E5" w14:paraId="7B021B80" w14:textId="77777777">
        <w:tc>
          <w:tcPr>
            <w:tcW w:w="417" w:type="dxa"/>
            <w:shd w:val="clear" w:color="auto" w:fill="auto"/>
            <w:tcMar>
              <w:top w:w="0" w:type="dxa"/>
              <w:bottom w:w="0" w:type="dxa"/>
            </w:tcMar>
            <w:vAlign w:val="center"/>
          </w:tcPr>
          <w:p w14:paraId="2DEE082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986" w:type="dxa"/>
            <w:shd w:val="clear" w:color="auto" w:fill="auto"/>
            <w:tcMar>
              <w:top w:w="0" w:type="dxa"/>
              <w:bottom w:w="0" w:type="dxa"/>
            </w:tcMar>
            <w:vAlign w:val="center"/>
          </w:tcPr>
          <w:p w14:paraId="1FBBC21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 Cong 3</w:t>
            </w:r>
          </w:p>
        </w:tc>
        <w:tc>
          <w:tcPr>
            <w:tcW w:w="994" w:type="dxa"/>
            <w:shd w:val="clear" w:color="auto" w:fill="auto"/>
            <w:tcMar>
              <w:top w:w="0" w:type="dxa"/>
              <w:bottom w:w="0" w:type="dxa"/>
            </w:tcMar>
            <w:vAlign w:val="center"/>
          </w:tcPr>
          <w:p w14:paraId="0111EB37" w14:textId="77777777" w:rsidR="00CF43E5" w:rsidRDefault="00CF43E5">
            <w:pPr>
              <w:tabs>
                <w:tab w:val="left" w:pos="432"/>
              </w:tabs>
              <w:spacing w:after="120" w:line="360" w:lineRule="auto"/>
              <w:rPr>
                <w:rFonts w:ascii="Arial" w:eastAsia="Arial" w:hAnsi="Arial" w:cs="Arial"/>
                <w:color w:val="010000"/>
                <w:sz w:val="20"/>
                <w:szCs w:val="20"/>
              </w:rPr>
            </w:pPr>
          </w:p>
        </w:tc>
        <w:tc>
          <w:tcPr>
            <w:tcW w:w="1035" w:type="dxa"/>
            <w:shd w:val="clear" w:color="auto" w:fill="auto"/>
            <w:tcMar>
              <w:top w:w="0" w:type="dxa"/>
              <w:bottom w:w="0" w:type="dxa"/>
            </w:tcMar>
            <w:vAlign w:val="center"/>
          </w:tcPr>
          <w:p w14:paraId="27793DF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39.5</w:t>
            </w:r>
          </w:p>
        </w:tc>
        <w:tc>
          <w:tcPr>
            <w:tcW w:w="961" w:type="dxa"/>
            <w:shd w:val="clear" w:color="auto" w:fill="auto"/>
            <w:tcMar>
              <w:top w:w="0" w:type="dxa"/>
              <w:bottom w:w="0" w:type="dxa"/>
            </w:tcMar>
            <w:vAlign w:val="center"/>
          </w:tcPr>
          <w:p w14:paraId="714A6A1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26.49</w:t>
            </w:r>
          </w:p>
        </w:tc>
        <w:tc>
          <w:tcPr>
            <w:tcW w:w="1124" w:type="dxa"/>
            <w:gridSpan w:val="2"/>
            <w:shd w:val="clear" w:color="auto" w:fill="auto"/>
            <w:tcMar>
              <w:top w:w="0" w:type="dxa"/>
              <w:bottom w:w="0" w:type="dxa"/>
            </w:tcMar>
            <w:vAlign w:val="center"/>
          </w:tcPr>
          <w:p w14:paraId="4ED5FA3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27.84</w:t>
            </w:r>
          </w:p>
        </w:tc>
        <w:tc>
          <w:tcPr>
            <w:tcW w:w="1133" w:type="dxa"/>
            <w:shd w:val="clear" w:color="auto" w:fill="auto"/>
            <w:tcMar>
              <w:top w:w="0" w:type="dxa"/>
              <w:bottom w:w="0" w:type="dxa"/>
            </w:tcMar>
            <w:vAlign w:val="center"/>
          </w:tcPr>
          <w:p w14:paraId="01EE0FF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70.5</w:t>
            </w:r>
          </w:p>
        </w:tc>
        <w:tc>
          <w:tcPr>
            <w:tcW w:w="1369" w:type="dxa"/>
            <w:shd w:val="clear" w:color="auto" w:fill="auto"/>
            <w:tcMar>
              <w:top w:w="0" w:type="dxa"/>
              <w:bottom w:w="0" w:type="dxa"/>
            </w:tcMar>
            <w:vAlign w:val="center"/>
          </w:tcPr>
          <w:p w14:paraId="24E8333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105.1</w:t>
            </w:r>
          </w:p>
        </w:tc>
      </w:tr>
      <w:tr w:rsidR="00CF43E5" w14:paraId="70C62F70" w14:textId="77777777">
        <w:tc>
          <w:tcPr>
            <w:tcW w:w="417" w:type="dxa"/>
            <w:shd w:val="clear" w:color="auto" w:fill="auto"/>
            <w:tcMar>
              <w:top w:w="0" w:type="dxa"/>
              <w:bottom w:w="0" w:type="dxa"/>
            </w:tcMar>
            <w:vAlign w:val="center"/>
          </w:tcPr>
          <w:p w14:paraId="1AE5EFC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III</w:t>
            </w:r>
          </w:p>
        </w:tc>
        <w:tc>
          <w:tcPr>
            <w:tcW w:w="1986" w:type="dxa"/>
            <w:shd w:val="clear" w:color="auto" w:fill="auto"/>
            <w:tcMar>
              <w:top w:w="0" w:type="dxa"/>
              <w:bottom w:w="0" w:type="dxa"/>
            </w:tcMar>
            <w:vAlign w:val="center"/>
          </w:tcPr>
          <w:p w14:paraId="022C0C3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Expenses</w:t>
            </w:r>
          </w:p>
        </w:tc>
        <w:tc>
          <w:tcPr>
            <w:tcW w:w="994" w:type="dxa"/>
            <w:shd w:val="clear" w:color="auto" w:fill="auto"/>
            <w:tcMar>
              <w:top w:w="0" w:type="dxa"/>
              <w:bottom w:w="0" w:type="dxa"/>
            </w:tcMar>
            <w:vAlign w:val="center"/>
          </w:tcPr>
          <w:p w14:paraId="6EDC936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35" w:type="dxa"/>
            <w:shd w:val="clear" w:color="auto" w:fill="auto"/>
            <w:tcMar>
              <w:top w:w="0" w:type="dxa"/>
              <w:bottom w:w="0" w:type="dxa"/>
            </w:tcMar>
            <w:vAlign w:val="center"/>
          </w:tcPr>
          <w:p w14:paraId="1F0FF44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139.7</w:t>
            </w:r>
          </w:p>
        </w:tc>
        <w:tc>
          <w:tcPr>
            <w:tcW w:w="961" w:type="dxa"/>
            <w:shd w:val="clear" w:color="auto" w:fill="auto"/>
            <w:tcMar>
              <w:top w:w="0" w:type="dxa"/>
              <w:bottom w:w="0" w:type="dxa"/>
            </w:tcMar>
            <w:vAlign w:val="center"/>
          </w:tcPr>
          <w:p w14:paraId="421BC73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117.2</w:t>
            </w:r>
          </w:p>
        </w:tc>
        <w:tc>
          <w:tcPr>
            <w:tcW w:w="1118" w:type="dxa"/>
            <w:shd w:val="clear" w:color="auto" w:fill="auto"/>
            <w:tcMar>
              <w:top w:w="0" w:type="dxa"/>
              <w:bottom w:w="0" w:type="dxa"/>
            </w:tcMar>
            <w:vAlign w:val="center"/>
          </w:tcPr>
          <w:p w14:paraId="3EB6B7B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113.4</w:t>
            </w:r>
          </w:p>
        </w:tc>
        <w:tc>
          <w:tcPr>
            <w:tcW w:w="1139" w:type="dxa"/>
            <w:gridSpan w:val="2"/>
            <w:shd w:val="clear" w:color="auto" w:fill="auto"/>
            <w:tcMar>
              <w:top w:w="0" w:type="dxa"/>
              <w:bottom w:w="0" w:type="dxa"/>
            </w:tcMar>
            <w:vAlign w:val="center"/>
          </w:tcPr>
          <w:p w14:paraId="02B2B17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81.2</w:t>
            </w:r>
          </w:p>
        </w:tc>
        <w:tc>
          <w:tcPr>
            <w:tcW w:w="1369" w:type="dxa"/>
            <w:shd w:val="clear" w:color="auto" w:fill="auto"/>
            <w:tcMar>
              <w:top w:w="0" w:type="dxa"/>
              <w:bottom w:w="0" w:type="dxa"/>
            </w:tcMar>
            <w:vAlign w:val="center"/>
          </w:tcPr>
          <w:p w14:paraId="1C4DD3E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w:t>
            </w:r>
          </w:p>
        </w:tc>
      </w:tr>
      <w:tr w:rsidR="00CF43E5" w14:paraId="28A863F4" w14:textId="77777777">
        <w:tc>
          <w:tcPr>
            <w:tcW w:w="417" w:type="dxa"/>
            <w:shd w:val="clear" w:color="auto" w:fill="auto"/>
            <w:tcMar>
              <w:top w:w="0" w:type="dxa"/>
              <w:bottom w:w="0" w:type="dxa"/>
            </w:tcMar>
            <w:vAlign w:val="center"/>
          </w:tcPr>
          <w:p w14:paraId="7E16BE3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IV</w:t>
            </w:r>
          </w:p>
        </w:tc>
        <w:tc>
          <w:tcPr>
            <w:tcW w:w="1986" w:type="dxa"/>
            <w:shd w:val="clear" w:color="auto" w:fill="auto"/>
            <w:tcMar>
              <w:top w:w="0" w:type="dxa"/>
              <w:bottom w:w="0" w:type="dxa"/>
            </w:tcMar>
            <w:vAlign w:val="center"/>
          </w:tcPr>
          <w:p w14:paraId="498C3EC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994" w:type="dxa"/>
            <w:shd w:val="clear" w:color="auto" w:fill="auto"/>
            <w:tcMar>
              <w:top w:w="0" w:type="dxa"/>
              <w:bottom w:w="0" w:type="dxa"/>
            </w:tcMar>
            <w:vAlign w:val="center"/>
          </w:tcPr>
          <w:p w14:paraId="24519A2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1035" w:type="dxa"/>
            <w:shd w:val="clear" w:color="auto" w:fill="auto"/>
            <w:tcMar>
              <w:top w:w="0" w:type="dxa"/>
              <w:bottom w:w="0" w:type="dxa"/>
            </w:tcMar>
            <w:vAlign w:val="center"/>
          </w:tcPr>
          <w:p w14:paraId="6992E08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146.3</w:t>
            </w:r>
          </w:p>
        </w:tc>
        <w:tc>
          <w:tcPr>
            <w:tcW w:w="961" w:type="dxa"/>
            <w:shd w:val="clear" w:color="auto" w:fill="auto"/>
            <w:tcMar>
              <w:top w:w="0" w:type="dxa"/>
              <w:bottom w:w="0" w:type="dxa"/>
            </w:tcMar>
            <w:vAlign w:val="center"/>
          </w:tcPr>
          <w:p w14:paraId="42BC23C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79.1</w:t>
            </w:r>
          </w:p>
        </w:tc>
        <w:tc>
          <w:tcPr>
            <w:tcW w:w="1118" w:type="dxa"/>
            <w:shd w:val="clear" w:color="auto" w:fill="auto"/>
            <w:tcMar>
              <w:top w:w="0" w:type="dxa"/>
              <w:bottom w:w="0" w:type="dxa"/>
            </w:tcMar>
            <w:vAlign w:val="center"/>
          </w:tcPr>
          <w:p w14:paraId="46B69FB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90.2</w:t>
            </w:r>
          </w:p>
        </w:tc>
        <w:tc>
          <w:tcPr>
            <w:tcW w:w="1139" w:type="dxa"/>
            <w:gridSpan w:val="2"/>
            <w:shd w:val="clear" w:color="auto" w:fill="auto"/>
            <w:tcMar>
              <w:top w:w="0" w:type="dxa"/>
              <w:bottom w:w="0" w:type="dxa"/>
            </w:tcMar>
            <w:vAlign w:val="center"/>
          </w:tcPr>
          <w:p w14:paraId="67199E9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61.7</w:t>
            </w:r>
          </w:p>
        </w:tc>
        <w:tc>
          <w:tcPr>
            <w:tcW w:w="1369" w:type="dxa"/>
            <w:shd w:val="clear" w:color="auto" w:fill="auto"/>
            <w:tcMar>
              <w:top w:w="0" w:type="dxa"/>
              <w:bottom w:w="0" w:type="dxa"/>
            </w:tcMar>
            <w:vAlign w:val="center"/>
          </w:tcPr>
          <w:p w14:paraId="5CE7189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114.1</w:t>
            </w:r>
          </w:p>
        </w:tc>
      </w:tr>
    </w:tbl>
    <w:p w14:paraId="5F0F597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 Production and business plan for 2024:</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3274"/>
        <w:gridCol w:w="1411"/>
        <w:gridCol w:w="2395"/>
        <w:gridCol w:w="1315"/>
      </w:tblGrid>
      <w:tr w:rsidR="00CF43E5" w14:paraId="31608CE1" w14:textId="77777777">
        <w:tc>
          <w:tcPr>
            <w:tcW w:w="624" w:type="dxa"/>
            <w:shd w:val="clear" w:color="auto" w:fill="auto"/>
            <w:tcMar>
              <w:top w:w="0" w:type="dxa"/>
              <w:bottom w:w="0" w:type="dxa"/>
            </w:tcMar>
            <w:vAlign w:val="center"/>
          </w:tcPr>
          <w:p w14:paraId="6AE7EB3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274" w:type="dxa"/>
            <w:shd w:val="clear" w:color="auto" w:fill="auto"/>
            <w:tcMar>
              <w:top w:w="0" w:type="dxa"/>
              <w:bottom w:w="0" w:type="dxa"/>
            </w:tcMar>
            <w:vAlign w:val="center"/>
          </w:tcPr>
          <w:p w14:paraId="5E36A32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1411" w:type="dxa"/>
            <w:shd w:val="clear" w:color="auto" w:fill="auto"/>
            <w:tcMar>
              <w:top w:w="0" w:type="dxa"/>
              <w:bottom w:w="0" w:type="dxa"/>
            </w:tcMar>
            <w:vAlign w:val="center"/>
          </w:tcPr>
          <w:p w14:paraId="711DB57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395" w:type="dxa"/>
            <w:shd w:val="clear" w:color="auto" w:fill="auto"/>
            <w:tcMar>
              <w:top w:w="0" w:type="dxa"/>
              <w:bottom w:w="0" w:type="dxa"/>
            </w:tcMar>
            <w:vAlign w:val="center"/>
          </w:tcPr>
          <w:p w14:paraId="1BC71C6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1315" w:type="dxa"/>
            <w:shd w:val="clear" w:color="auto" w:fill="auto"/>
            <w:tcMar>
              <w:top w:w="0" w:type="dxa"/>
              <w:bottom w:w="0" w:type="dxa"/>
            </w:tcMar>
            <w:vAlign w:val="center"/>
          </w:tcPr>
          <w:p w14:paraId="409864D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F43E5" w14:paraId="1A17DD29" w14:textId="77777777">
        <w:tc>
          <w:tcPr>
            <w:tcW w:w="624" w:type="dxa"/>
            <w:shd w:val="clear" w:color="auto" w:fill="auto"/>
            <w:tcMar>
              <w:top w:w="0" w:type="dxa"/>
              <w:bottom w:w="0" w:type="dxa"/>
            </w:tcMar>
            <w:vAlign w:val="center"/>
          </w:tcPr>
          <w:p w14:paraId="60095D3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274" w:type="dxa"/>
            <w:shd w:val="clear" w:color="auto" w:fill="auto"/>
            <w:tcMar>
              <w:top w:w="0" w:type="dxa"/>
              <w:bottom w:w="0" w:type="dxa"/>
            </w:tcMar>
            <w:vAlign w:val="center"/>
          </w:tcPr>
          <w:p w14:paraId="624AF4A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Electricity output</w:t>
            </w:r>
          </w:p>
        </w:tc>
        <w:tc>
          <w:tcPr>
            <w:tcW w:w="1411" w:type="dxa"/>
            <w:shd w:val="clear" w:color="auto" w:fill="auto"/>
            <w:tcMar>
              <w:top w:w="0" w:type="dxa"/>
              <w:bottom w:w="0" w:type="dxa"/>
            </w:tcMar>
            <w:vAlign w:val="center"/>
          </w:tcPr>
          <w:p w14:paraId="7097ADE9" w14:textId="7378B7CD"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Million kWh </w:t>
            </w:r>
            <w:r>
              <w:rPr>
                <w:rFonts w:ascii="Arial" w:hAnsi="Arial"/>
                <w:color w:val="010000"/>
                <w:sz w:val="20"/>
              </w:rPr>
              <w:lastRenderedPageBreak/>
              <w:t>hour</w:t>
            </w:r>
          </w:p>
        </w:tc>
        <w:tc>
          <w:tcPr>
            <w:tcW w:w="2395" w:type="dxa"/>
            <w:shd w:val="clear" w:color="auto" w:fill="auto"/>
            <w:tcMar>
              <w:top w:w="0" w:type="dxa"/>
              <w:bottom w:w="0" w:type="dxa"/>
            </w:tcMar>
            <w:vAlign w:val="center"/>
          </w:tcPr>
          <w:p w14:paraId="05F7B34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158,337,285</w:t>
            </w:r>
          </w:p>
        </w:tc>
        <w:tc>
          <w:tcPr>
            <w:tcW w:w="1315" w:type="dxa"/>
            <w:shd w:val="clear" w:color="auto" w:fill="auto"/>
            <w:tcMar>
              <w:top w:w="0" w:type="dxa"/>
              <w:bottom w:w="0" w:type="dxa"/>
            </w:tcMar>
            <w:vAlign w:val="center"/>
          </w:tcPr>
          <w:p w14:paraId="0AA5EA3D"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277A006D" w14:textId="77777777">
        <w:tc>
          <w:tcPr>
            <w:tcW w:w="624" w:type="dxa"/>
            <w:shd w:val="clear" w:color="auto" w:fill="auto"/>
            <w:tcMar>
              <w:top w:w="0" w:type="dxa"/>
              <w:bottom w:w="0" w:type="dxa"/>
            </w:tcMar>
            <w:vAlign w:val="center"/>
          </w:tcPr>
          <w:p w14:paraId="208C2DD0"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3CC635B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Suoi</w:t>
            </w:r>
            <w:proofErr w:type="spellEnd"/>
            <w:r>
              <w:rPr>
                <w:rFonts w:ascii="Arial" w:hAnsi="Arial"/>
                <w:color w:val="010000"/>
                <w:sz w:val="20"/>
              </w:rPr>
              <w:t xml:space="preserve"> Sap 3</w:t>
            </w:r>
          </w:p>
        </w:tc>
        <w:tc>
          <w:tcPr>
            <w:tcW w:w="1411" w:type="dxa"/>
            <w:shd w:val="clear" w:color="auto" w:fill="auto"/>
            <w:tcMar>
              <w:top w:w="0" w:type="dxa"/>
              <w:bottom w:w="0" w:type="dxa"/>
            </w:tcMar>
            <w:vAlign w:val="center"/>
          </w:tcPr>
          <w:p w14:paraId="1B078D51"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0BC51C1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35,114,445</w:t>
            </w:r>
          </w:p>
        </w:tc>
        <w:tc>
          <w:tcPr>
            <w:tcW w:w="1315" w:type="dxa"/>
            <w:shd w:val="clear" w:color="auto" w:fill="auto"/>
            <w:tcMar>
              <w:top w:w="0" w:type="dxa"/>
              <w:bottom w:w="0" w:type="dxa"/>
            </w:tcMar>
            <w:vAlign w:val="center"/>
          </w:tcPr>
          <w:p w14:paraId="23D46D83"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1DD9FDC0" w14:textId="77777777">
        <w:tc>
          <w:tcPr>
            <w:tcW w:w="624" w:type="dxa"/>
            <w:shd w:val="clear" w:color="auto" w:fill="auto"/>
            <w:tcMar>
              <w:top w:w="0" w:type="dxa"/>
              <w:bottom w:w="0" w:type="dxa"/>
            </w:tcMar>
            <w:vAlign w:val="center"/>
          </w:tcPr>
          <w:p w14:paraId="0E6F142B"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56655C6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 Co</w:t>
            </w:r>
          </w:p>
        </w:tc>
        <w:tc>
          <w:tcPr>
            <w:tcW w:w="1411" w:type="dxa"/>
            <w:shd w:val="clear" w:color="auto" w:fill="auto"/>
            <w:tcMar>
              <w:top w:w="0" w:type="dxa"/>
              <w:bottom w:w="0" w:type="dxa"/>
            </w:tcMar>
            <w:vAlign w:val="center"/>
          </w:tcPr>
          <w:p w14:paraId="0997EB9D"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24369EF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78,702,926</w:t>
            </w:r>
          </w:p>
        </w:tc>
        <w:tc>
          <w:tcPr>
            <w:tcW w:w="1315" w:type="dxa"/>
            <w:shd w:val="clear" w:color="auto" w:fill="auto"/>
            <w:tcMar>
              <w:top w:w="0" w:type="dxa"/>
              <w:bottom w:w="0" w:type="dxa"/>
            </w:tcMar>
            <w:vAlign w:val="center"/>
          </w:tcPr>
          <w:p w14:paraId="5E7DDED2"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73F05F0D" w14:textId="77777777">
        <w:tc>
          <w:tcPr>
            <w:tcW w:w="624" w:type="dxa"/>
            <w:shd w:val="clear" w:color="auto" w:fill="auto"/>
            <w:tcMar>
              <w:top w:w="0" w:type="dxa"/>
              <w:bottom w:w="0" w:type="dxa"/>
            </w:tcMar>
            <w:vAlign w:val="center"/>
          </w:tcPr>
          <w:p w14:paraId="4EE871F6"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4668C19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Thoong</w:t>
            </w:r>
            <w:proofErr w:type="spellEnd"/>
            <w:r>
              <w:rPr>
                <w:rFonts w:ascii="Arial" w:hAnsi="Arial"/>
                <w:color w:val="010000"/>
                <w:sz w:val="20"/>
              </w:rPr>
              <w:t xml:space="preserve"> Got</w:t>
            </w:r>
          </w:p>
        </w:tc>
        <w:tc>
          <w:tcPr>
            <w:tcW w:w="1411" w:type="dxa"/>
            <w:shd w:val="clear" w:color="auto" w:fill="auto"/>
            <w:tcMar>
              <w:top w:w="0" w:type="dxa"/>
              <w:bottom w:w="0" w:type="dxa"/>
            </w:tcMar>
            <w:vAlign w:val="center"/>
          </w:tcPr>
          <w:p w14:paraId="3BD75B74"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4FDC415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11,414,551</w:t>
            </w:r>
          </w:p>
        </w:tc>
        <w:tc>
          <w:tcPr>
            <w:tcW w:w="1315" w:type="dxa"/>
            <w:shd w:val="clear" w:color="auto" w:fill="auto"/>
            <w:tcMar>
              <w:top w:w="0" w:type="dxa"/>
              <w:bottom w:w="0" w:type="dxa"/>
            </w:tcMar>
            <w:vAlign w:val="center"/>
          </w:tcPr>
          <w:p w14:paraId="4FC2818A"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40603807" w14:textId="77777777">
        <w:tc>
          <w:tcPr>
            <w:tcW w:w="624" w:type="dxa"/>
            <w:shd w:val="clear" w:color="auto" w:fill="auto"/>
            <w:tcMar>
              <w:top w:w="0" w:type="dxa"/>
              <w:bottom w:w="0" w:type="dxa"/>
            </w:tcMar>
            <w:vAlign w:val="center"/>
          </w:tcPr>
          <w:p w14:paraId="677B6058"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032BFC1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 Tau</w:t>
            </w:r>
          </w:p>
        </w:tc>
        <w:tc>
          <w:tcPr>
            <w:tcW w:w="1411" w:type="dxa"/>
            <w:shd w:val="clear" w:color="auto" w:fill="auto"/>
            <w:tcMar>
              <w:top w:w="0" w:type="dxa"/>
              <w:bottom w:w="0" w:type="dxa"/>
            </w:tcMar>
            <w:vAlign w:val="center"/>
          </w:tcPr>
          <w:p w14:paraId="4972DC51"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567AE0B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12,477,044</w:t>
            </w:r>
          </w:p>
        </w:tc>
        <w:tc>
          <w:tcPr>
            <w:tcW w:w="1315" w:type="dxa"/>
            <w:shd w:val="clear" w:color="auto" w:fill="auto"/>
            <w:tcMar>
              <w:top w:w="0" w:type="dxa"/>
              <w:bottom w:w="0" w:type="dxa"/>
            </w:tcMar>
            <w:vAlign w:val="center"/>
          </w:tcPr>
          <w:p w14:paraId="430C0D1F"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053AE2A2" w14:textId="77777777">
        <w:tc>
          <w:tcPr>
            <w:tcW w:w="624" w:type="dxa"/>
            <w:shd w:val="clear" w:color="auto" w:fill="auto"/>
            <w:tcMar>
              <w:top w:w="0" w:type="dxa"/>
              <w:bottom w:w="0" w:type="dxa"/>
            </w:tcMar>
            <w:vAlign w:val="center"/>
          </w:tcPr>
          <w:p w14:paraId="46522F3F"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59EB616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 Cong 3</w:t>
            </w:r>
          </w:p>
        </w:tc>
        <w:tc>
          <w:tcPr>
            <w:tcW w:w="1411" w:type="dxa"/>
            <w:shd w:val="clear" w:color="auto" w:fill="auto"/>
            <w:tcMar>
              <w:top w:w="0" w:type="dxa"/>
              <w:bottom w:w="0" w:type="dxa"/>
            </w:tcMar>
            <w:vAlign w:val="center"/>
          </w:tcPr>
          <w:p w14:paraId="360453E8"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5F13BA8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20,628,319</w:t>
            </w:r>
          </w:p>
        </w:tc>
        <w:tc>
          <w:tcPr>
            <w:tcW w:w="1315" w:type="dxa"/>
            <w:shd w:val="clear" w:color="auto" w:fill="auto"/>
            <w:tcMar>
              <w:top w:w="0" w:type="dxa"/>
              <w:bottom w:w="0" w:type="dxa"/>
            </w:tcMar>
            <w:vAlign w:val="center"/>
          </w:tcPr>
          <w:p w14:paraId="12E8BA2C"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4568536D" w14:textId="77777777">
        <w:tc>
          <w:tcPr>
            <w:tcW w:w="624" w:type="dxa"/>
            <w:shd w:val="clear" w:color="auto" w:fill="auto"/>
            <w:tcMar>
              <w:top w:w="0" w:type="dxa"/>
              <w:bottom w:w="0" w:type="dxa"/>
            </w:tcMar>
            <w:vAlign w:val="center"/>
          </w:tcPr>
          <w:p w14:paraId="3F15209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274" w:type="dxa"/>
            <w:shd w:val="clear" w:color="auto" w:fill="auto"/>
            <w:tcMar>
              <w:top w:w="0" w:type="dxa"/>
              <w:bottom w:w="0" w:type="dxa"/>
            </w:tcMar>
            <w:vAlign w:val="center"/>
          </w:tcPr>
          <w:p w14:paraId="289116F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from selling electricity</w:t>
            </w:r>
          </w:p>
        </w:tc>
        <w:tc>
          <w:tcPr>
            <w:tcW w:w="1411" w:type="dxa"/>
            <w:shd w:val="clear" w:color="auto" w:fill="auto"/>
            <w:tcMar>
              <w:top w:w="0" w:type="dxa"/>
              <w:bottom w:w="0" w:type="dxa"/>
            </w:tcMar>
            <w:vAlign w:val="center"/>
          </w:tcPr>
          <w:p w14:paraId="612B5CE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395" w:type="dxa"/>
            <w:shd w:val="clear" w:color="auto" w:fill="auto"/>
            <w:tcMar>
              <w:top w:w="0" w:type="dxa"/>
              <w:bottom w:w="0" w:type="dxa"/>
            </w:tcMar>
            <w:vAlign w:val="center"/>
          </w:tcPr>
          <w:p w14:paraId="5797A27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216,019,573,781</w:t>
            </w:r>
          </w:p>
        </w:tc>
        <w:tc>
          <w:tcPr>
            <w:tcW w:w="1315" w:type="dxa"/>
            <w:shd w:val="clear" w:color="auto" w:fill="auto"/>
            <w:tcMar>
              <w:top w:w="0" w:type="dxa"/>
              <w:bottom w:w="0" w:type="dxa"/>
            </w:tcMar>
            <w:vAlign w:val="center"/>
          </w:tcPr>
          <w:p w14:paraId="6F41ABCA"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05E95D57" w14:textId="77777777">
        <w:tc>
          <w:tcPr>
            <w:tcW w:w="624" w:type="dxa"/>
            <w:shd w:val="clear" w:color="auto" w:fill="auto"/>
            <w:tcMar>
              <w:top w:w="0" w:type="dxa"/>
              <w:bottom w:w="0" w:type="dxa"/>
            </w:tcMar>
            <w:vAlign w:val="center"/>
          </w:tcPr>
          <w:p w14:paraId="4E555DEE"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3C014B6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Suoi</w:t>
            </w:r>
            <w:proofErr w:type="spellEnd"/>
            <w:r>
              <w:rPr>
                <w:rFonts w:ascii="Arial" w:hAnsi="Arial"/>
                <w:color w:val="010000"/>
                <w:sz w:val="20"/>
              </w:rPr>
              <w:t xml:space="preserve"> Sap 3</w:t>
            </w:r>
          </w:p>
        </w:tc>
        <w:tc>
          <w:tcPr>
            <w:tcW w:w="1411" w:type="dxa"/>
            <w:shd w:val="clear" w:color="auto" w:fill="auto"/>
            <w:tcMar>
              <w:top w:w="0" w:type="dxa"/>
              <w:bottom w:w="0" w:type="dxa"/>
            </w:tcMar>
            <w:vAlign w:val="center"/>
          </w:tcPr>
          <w:p w14:paraId="18B777E1"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517EC01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50,491,298,233</w:t>
            </w:r>
          </w:p>
        </w:tc>
        <w:tc>
          <w:tcPr>
            <w:tcW w:w="1315" w:type="dxa"/>
            <w:shd w:val="clear" w:color="auto" w:fill="auto"/>
            <w:tcMar>
              <w:top w:w="0" w:type="dxa"/>
              <w:bottom w:w="0" w:type="dxa"/>
            </w:tcMar>
            <w:vAlign w:val="center"/>
          </w:tcPr>
          <w:p w14:paraId="069B110A"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52406544" w14:textId="77777777">
        <w:tc>
          <w:tcPr>
            <w:tcW w:w="624" w:type="dxa"/>
            <w:shd w:val="clear" w:color="auto" w:fill="auto"/>
            <w:tcMar>
              <w:top w:w="0" w:type="dxa"/>
              <w:bottom w:w="0" w:type="dxa"/>
            </w:tcMar>
            <w:vAlign w:val="center"/>
          </w:tcPr>
          <w:p w14:paraId="64AE88A0"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16BC60E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 Co</w:t>
            </w:r>
          </w:p>
        </w:tc>
        <w:tc>
          <w:tcPr>
            <w:tcW w:w="1411" w:type="dxa"/>
            <w:shd w:val="clear" w:color="auto" w:fill="auto"/>
            <w:tcMar>
              <w:top w:w="0" w:type="dxa"/>
              <w:bottom w:w="0" w:type="dxa"/>
            </w:tcMar>
            <w:vAlign w:val="center"/>
          </w:tcPr>
          <w:p w14:paraId="53DE64A5"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15C7E8E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106,855,757,573</w:t>
            </w:r>
          </w:p>
        </w:tc>
        <w:tc>
          <w:tcPr>
            <w:tcW w:w="1315" w:type="dxa"/>
            <w:shd w:val="clear" w:color="auto" w:fill="auto"/>
            <w:tcMar>
              <w:top w:w="0" w:type="dxa"/>
              <w:bottom w:w="0" w:type="dxa"/>
            </w:tcMar>
            <w:vAlign w:val="center"/>
          </w:tcPr>
          <w:p w14:paraId="313ED364"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064DC02D" w14:textId="77777777">
        <w:tc>
          <w:tcPr>
            <w:tcW w:w="624" w:type="dxa"/>
            <w:shd w:val="clear" w:color="auto" w:fill="auto"/>
            <w:tcMar>
              <w:top w:w="0" w:type="dxa"/>
              <w:bottom w:w="0" w:type="dxa"/>
            </w:tcMar>
            <w:vAlign w:val="center"/>
          </w:tcPr>
          <w:p w14:paraId="0B79B58D"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57369F8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Thoong</w:t>
            </w:r>
            <w:proofErr w:type="spellEnd"/>
            <w:r>
              <w:rPr>
                <w:rFonts w:ascii="Arial" w:hAnsi="Arial"/>
                <w:color w:val="010000"/>
                <w:sz w:val="20"/>
              </w:rPr>
              <w:t xml:space="preserve"> Got</w:t>
            </w:r>
          </w:p>
        </w:tc>
        <w:tc>
          <w:tcPr>
            <w:tcW w:w="1411" w:type="dxa"/>
            <w:shd w:val="clear" w:color="auto" w:fill="auto"/>
            <w:tcMar>
              <w:top w:w="0" w:type="dxa"/>
              <w:bottom w:w="0" w:type="dxa"/>
            </w:tcMar>
            <w:vAlign w:val="center"/>
          </w:tcPr>
          <w:p w14:paraId="659254C1"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39CA6D1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12,215,679,828</w:t>
            </w:r>
          </w:p>
        </w:tc>
        <w:tc>
          <w:tcPr>
            <w:tcW w:w="1315" w:type="dxa"/>
            <w:shd w:val="clear" w:color="auto" w:fill="auto"/>
            <w:tcMar>
              <w:top w:w="0" w:type="dxa"/>
              <w:bottom w:w="0" w:type="dxa"/>
            </w:tcMar>
            <w:vAlign w:val="center"/>
          </w:tcPr>
          <w:p w14:paraId="25C80AA9"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46F48FF3" w14:textId="77777777">
        <w:tc>
          <w:tcPr>
            <w:tcW w:w="624" w:type="dxa"/>
            <w:shd w:val="clear" w:color="auto" w:fill="auto"/>
            <w:tcMar>
              <w:top w:w="0" w:type="dxa"/>
              <w:bottom w:w="0" w:type="dxa"/>
            </w:tcMar>
            <w:vAlign w:val="center"/>
          </w:tcPr>
          <w:p w14:paraId="6FD23C76"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6F666AF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 Tau</w:t>
            </w:r>
          </w:p>
        </w:tc>
        <w:tc>
          <w:tcPr>
            <w:tcW w:w="1411" w:type="dxa"/>
            <w:shd w:val="clear" w:color="auto" w:fill="auto"/>
            <w:tcMar>
              <w:top w:w="0" w:type="dxa"/>
              <w:bottom w:w="0" w:type="dxa"/>
            </w:tcMar>
            <w:vAlign w:val="center"/>
          </w:tcPr>
          <w:p w14:paraId="47222F04"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0572899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16,770,520,130</w:t>
            </w:r>
          </w:p>
        </w:tc>
        <w:tc>
          <w:tcPr>
            <w:tcW w:w="1315" w:type="dxa"/>
            <w:shd w:val="clear" w:color="auto" w:fill="auto"/>
            <w:tcMar>
              <w:top w:w="0" w:type="dxa"/>
              <w:bottom w:w="0" w:type="dxa"/>
            </w:tcMar>
            <w:vAlign w:val="center"/>
          </w:tcPr>
          <w:p w14:paraId="1615373B"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716B00B2" w14:textId="77777777">
        <w:tc>
          <w:tcPr>
            <w:tcW w:w="624" w:type="dxa"/>
            <w:shd w:val="clear" w:color="auto" w:fill="auto"/>
            <w:tcMar>
              <w:top w:w="0" w:type="dxa"/>
              <w:bottom w:w="0" w:type="dxa"/>
            </w:tcMar>
            <w:vAlign w:val="center"/>
          </w:tcPr>
          <w:p w14:paraId="2F433BFD"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4161232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 Cong 3</w:t>
            </w:r>
          </w:p>
        </w:tc>
        <w:tc>
          <w:tcPr>
            <w:tcW w:w="1411" w:type="dxa"/>
            <w:shd w:val="clear" w:color="auto" w:fill="auto"/>
            <w:tcMar>
              <w:top w:w="0" w:type="dxa"/>
              <w:bottom w:w="0" w:type="dxa"/>
            </w:tcMar>
            <w:vAlign w:val="center"/>
          </w:tcPr>
          <w:p w14:paraId="468EDC52"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71A71C5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28,686,318,018</w:t>
            </w:r>
          </w:p>
        </w:tc>
        <w:tc>
          <w:tcPr>
            <w:tcW w:w="1315" w:type="dxa"/>
            <w:shd w:val="clear" w:color="auto" w:fill="auto"/>
            <w:tcMar>
              <w:top w:w="0" w:type="dxa"/>
              <w:bottom w:w="0" w:type="dxa"/>
            </w:tcMar>
            <w:vAlign w:val="center"/>
          </w:tcPr>
          <w:p w14:paraId="32F80F2D"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0636B90D" w14:textId="77777777">
        <w:tc>
          <w:tcPr>
            <w:tcW w:w="624" w:type="dxa"/>
            <w:shd w:val="clear" w:color="auto" w:fill="auto"/>
            <w:tcMar>
              <w:top w:w="0" w:type="dxa"/>
              <w:bottom w:w="0" w:type="dxa"/>
            </w:tcMar>
            <w:vAlign w:val="center"/>
          </w:tcPr>
          <w:p w14:paraId="31069437" w14:textId="77777777" w:rsidR="00CF43E5" w:rsidRDefault="00CF43E5">
            <w:pPr>
              <w:tabs>
                <w:tab w:val="left" w:pos="432"/>
              </w:tabs>
              <w:spacing w:after="120" w:line="360" w:lineRule="auto"/>
              <w:rPr>
                <w:rFonts w:ascii="Arial" w:eastAsia="Arial" w:hAnsi="Arial" w:cs="Arial"/>
                <w:color w:val="010000"/>
                <w:sz w:val="20"/>
                <w:szCs w:val="20"/>
              </w:rPr>
            </w:pPr>
          </w:p>
        </w:tc>
        <w:tc>
          <w:tcPr>
            <w:tcW w:w="3274" w:type="dxa"/>
            <w:shd w:val="clear" w:color="auto" w:fill="auto"/>
            <w:tcMar>
              <w:top w:w="0" w:type="dxa"/>
              <w:bottom w:w="0" w:type="dxa"/>
            </w:tcMar>
            <w:vAlign w:val="center"/>
          </w:tcPr>
          <w:p w14:paraId="6470DD0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revenue</w:t>
            </w:r>
          </w:p>
        </w:tc>
        <w:tc>
          <w:tcPr>
            <w:tcW w:w="1411" w:type="dxa"/>
            <w:shd w:val="clear" w:color="auto" w:fill="auto"/>
            <w:tcMar>
              <w:top w:w="0" w:type="dxa"/>
              <w:bottom w:w="0" w:type="dxa"/>
            </w:tcMar>
            <w:vAlign w:val="center"/>
          </w:tcPr>
          <w:p w14:paraId="58DBD6E4"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04CFCD0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1,000,000,000</w:t>
            </w:r>
          </w:p>
        </w:tc>
        <w:tc>
          <w:tcPr>
            <w:tcW w:w="1315" w:type="dxa"/>
            <w:shd w:val="clear" w:color="auto" w:fill="auto"/>
            <w:tcMar>
              <w:top w:w="0" w:type="dxa"/>
              <w:bottom w:w="0" w:type="dxa"/>
            </w:tcMar>
            <w:vAlign w:val="center"/>
          </w:tcPr>
          <w:p w14:paraId="32F899F2"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370E1429" w14:textId="77777777">
        <w:tc>
          <w:tcPr>
            <w:tcW w:w="624" w:type="dxa"/>
            <w:shd w:val="clear" w:color="auto" w:fill="auto"/>
            <w:tcMar>
              <w:top w:w="0" w:type="dxa"/>
              <w:bottom w:w="0" w:type="dxa"/>
            </w:tcMar>
            <w:vAlign w:val="center"/>
          </w:tcPr>
          <w:p w14:paraId="7C65DCE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274" w:type="dxa"/>
            <w:shd w:val="clear" w:color="auto" w:fill="auto"/>
            <w:tcMar>
              <w:top w:w="0" w:type="dxa"/>
              <w:bottom w:w="0" w:type="dxa"/>
            </w:tcMar>
            <w:vAlign w:val="center"/>
          </w:tcPr>
          <w:p w14:paraId="6AD9223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Expenses</w:t>
            </w:r>
          </w:p>
        </w:tc>
        <w:tc>
          <w:tcPr>
            <w:tcW w:w="1411" w:type="dxa"/>
            <w:shd w:val="clear" w:color="auto" w:fill="auto"/>
            <w:tcMar>
              <w:top w:w="0" w:type="dxa"/>
              <w:bottom w:w="0" w:type="dxa"/>
            </w:tcMar>
            <w:vAlign w:val="center"/>
          </w:tcPr>
          <w:p w14:paraId="2702D27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395" w:type="dxa"/>
            <w:shd w:val="clear" w:color="auto" w:fill="auto"/>
            <w:tcMar>
              <w:top w:w="0" w:type="dxa"/>
              <w:bottom w:w="0" w:type="dxa"/>
            </w:tcMar>
            <w:vAlign w:val="center"/>
          </w:tcPr>
          <w:p w14:paraId="3251703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116,876,215,327</w:t>
            </w:r>
          </w:p>
        </w:tc>
        <w:tc>
          <w:tcPr>
            <w:tcW w:w="1315" w:type="dxa"/>
            <w:shd w:val="clear" w:color="auto" w:fill="auto"/>
            <w:tcMar>
              <w:top w:w="0" w:type="dxa"/>
              <w:bottom w:w="0" w:type="dxa"/>
            </w:tcMar>
            <w:vAlign w:val="center"/>
          </w:tcPr>
          <w:p w14:paraId="794A6B94"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43C21E33" w14:textId="77777777">
        <w:tc>
          <w:tcPr>
            <w:tcW w:w="624" w:type="dxa"/>
            <w:shd w:val="clear" w:color="auto" w:fill="auto"/>
            <w:tcMar>
              <w:top w:w="0" w:type="dxa"/>
              <w:bottom w:w="0" w:type="dxa"/>
            </w:tcMar>
            <w:vAlign w:val="center"/>
          </w:tcPr>
          <w:p w14:paraId="32284B6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274" w:type="dxa"/>
            <w:shd w:val="clear" w:color="auto" w:fill="auto"/>
            <w:tcMar>
              <w:top w:w="0" w:type="dxa"/>
              <w:bottom w:w="0" w:type="dxa"/>
            </w:tcMar>
            <w:vAlign w:val="center"/>
          </w:tcPr>
          <w:p w14:paraId="4EE268F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411" w:type="dxa"/>
            <w:shd w:val="clear" w:color="auto" w:fill="auto"/>
            <w:tcMar>
              <w:top w:w="0" w:type="dxa"/>
              <w:bottom w:w="0" w:type="dxa"/>
            </w:tcMar>
            <w:vAlign w:val="center"/>
          </w:tcPr>
          <w:p w14:paraId="5EE1B9C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395" w:type="dxa"/>
            <w:shd w:val="clear" w:color="auto" w:fill="auto"/>
            <w:tcMar>
              <w:top w:w="0" w:type="dxa"/>
              <w:bottom w:w="0" w:type="dxa"/>
            </w:tcMar>
            <w:vAlign w:val="center"/>
          </w:tcPr>
          <w:p w14:paraId="14A1C0C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91,121,943,651</w:t>
            </w:r>
          </w:p>
        </w:tc>
        <w:tc>
          <w:tcPr>
            <w:tcW w:w="1315" w:type="dxa"/>
            <w:shd w:val="clear" w:color="auto" w:fill="auto"/>
            <w:tcMar>
              <w:top w:w="0" w:type="dxa"/>
              <w:bottom w:w="0" w:type="dxa"/>
            </w:tcMar>
            <w:vAlign w:val="center"/>
          </w:tcPr>
          <w:p w14:paraId="1C6E04FD"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1B384512" w14:textId="77777777">
        <w:tc>
          <w:tcPr>
            <w:tcW w:w="624" w:type="dxa"/>
            <w:shd w:val="clear" w:color="auto" w:fill="auto"/>
            <w:tcMar>
              <w:top w:w="0" w:type="dxa"/>
              <w:bottom w:w="0" w:type="dxa"/>
            </w:tcMar>
            <w:vAlign w:val="center"/>
          </w:tcPr>
          <w:p w14:paraId="090D5E8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274" w:type="dxa"/>
            <w:shd w:val="clear" w:color="auto" w:fill="auto"/>
            <w:tcMar>
              <w:top w:w="0" w:type="dxa"/>
              <w:bottom w:w="0" w:type="dxa"/>
            </w:tcMar>
            <w:vAlign w:val="center"/>
          </w:tcPr>
          <w:p w14:paraId="60F005E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Basic </w:t>
            </w:r>
            <w:proofErr w:type="spellStart"/>
            <w:r>
              <w:rPr>
                <w:rFonts w:ascii="Arial" w:hAnsi="Arial"/>
                <w:color w:val="010000"/>
                <w:sz w:val="20"/>
              </w:rPr>
              <w:t>earning</w:t>
            </w:r>
            <w:proofErr w:type="spellEnd"/>
            <w:r>
              <w:rPr>
                <w:rFonts w:ascii="Arial" w:hAnsi="Arial"/>
                <w:color w:val="010000"/>
                <w:sz w:val="20"/>
              </w:rPr>
              <w:t xml:space="preserve"> per share:</w:t>
            </w:r>
          </w:p>
        </w:tc>
        <w:tc>
          <w:tcPr>
            <w:tcW w:w="1411" w:type="dxa"/>
            <w:shd w:val="clear" w:color="auto" w:fill="auto"/>
            <w:tcMar>
              <w:top w:w="0" w:type="dxa"/>
              <w:bottom w:w="0" w:type="dxa"/>
            </w:tcMar>
            <w:vAlign w:val="center"/>
          </w:tcPr>
          <w:p w14:paraId="731F7D34" w14:textId="77777777" w:rsidR="00CF43E5" w:rsidRDefault="00CF43E5">
            <w:pPr>
              <w:tabs>
                <w:tab w:val="left" w:pos="432"/>
              </w:tabs>
              <w:spacing w:after="120" w:line="360" w:lineRule="auto"/>
              <w:rPr>
                <w:rFonts w:ascii="Arial" w:eastAsia="Arial" w:hAnsi="Arial" w:cs="Arial"/>
                <w:color w:val="010000"/>
                <w:sz w:val="20"/>
                <w:szCs w:val="20"/>
              </w:rPr>
            </w:pPr>
          </w:p>
        </w:tc>
        <w:tc>
          <w:tcPr>
            <w:tcW w:w="2395" w:type="dxa"/>
            <w:shd w:val="clear" w:color="auto" w:fill="auto"/>
            <w:tcMar>
              <w:top w:w="0" w:type="dxa"/>
              <w:bottom w:w="0" w:type="dxa"/>
            </w:tcMar>
            <w:vAlign w:val="center"/>
          </w:tcPr>
          <w:p w14:paraId="1A13319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315" w:type="dxa"/>
            <w:shd w:val="clear" w:color="auto" w:fill="auto"/>
            <w:tcMar>
              <w:top w:w="0" w:type="dxa"/>
              <w:bottom w:w="0" w:type="dxa"/>
            </w:tcMar>
            <w:vAlign w:val="center"/>
          </w:tcPr>
          <w:p w14:paraId="6D6372CE" w14:textId="77777777" w:rsidR="00CF43E5" w:rsidRDefault="00CF43E5">
            <w:pPr>
              <w:tabs>
                <w:tab w:val="left" w:pos="432"/>
              </w:tabs>
              <w:spacing w:after="120" w:line="360" w:lineRule="auto"/>
              <w:rPr>
                <w:rFonts w:ascii="Arial" w:eastAsia="Arial" w:hAnsi="Arial" w:cs="Arial"/>
                <w:color w:val="010000"/>
                <w:sz w:val="20"/>
                <w:szCs w:val="20"/>
              </w:rPr>
            </w:pPr>
          </w:p>
        </w:tc>
      </w:tr>
    </w:tbl>
    <w:p w14:paraId="58BE7D4F"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for 2023 and select the Audit Company for the Financial Statements of 2024</w:t>
      </w:r>
    </w:p>
    <w:p w14:paraId="1EDA1B44"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Approve the plan for profit distribution, dividend payment, and allocation to funds </w:t>
      </w:r>
    </w:p>
    <w:p w14:paraId="3054B1D5" w14:textId="77777777" w:rsidR="00CF43E5" w:rsidRDefault="00CC5BD3" w:rsidP="006A4E01">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Pr>
          <w:rFonts w:ascii="Arial" w:hAnsi="Arial"/>
          <w:color w:val="010000"/>
          <w:sz w:val="20"/>
        </w:rPr>
        <w:t>Total profit distribution:</w:t>
      </w:r>
    </w:p>
    <w:p w14:paraId="3C36FFB6" w14:textId="77777777" w:rsidR="00CF43E5" w:rsidRDefault="00CC5BD3" w:rsidP="006A4E0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3420"/>
        <w:gridCol w:w="924"/>
        <w:gridCol w:w="1862"/>
        <w:gridCol w:w="2249"/>
      </w:tblGrid>
      <w:tr w:rsidR="00CF43E5" w14:paraId="2213E991" w14:textId="77777777">
        <w:tc>
          <w:tcPr>
            <w:tcW w:w="564" w:type="dxa"/>
            <w:shd w:val="clear" w:color="auto" w:fill="auto"/>
            <w:tcMar>
              <w:top w:w="0" w:type="dxa"/>
              <w:bottom w:w="0" w:type="dxa"/>
            </w:tcMar>
            <w:vAlign w:val="center"/>
          </w:tcPr>
          <w:p w14:paraId="24FCBFF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420" w:type="dxa"/>
            <w:shd w:val="clear" w:color="auto" w:fill="auto"/>
            <w:tcMar>
              <w:top w:w="0" w:type="dxa"/>
              <w:bottom w:w="0" w:type="dxa"/>
            </w:tcMar>
            <w:vAlign w:val="center"/>
          </w:tcPr>
          <w:p w14:paraId="0F5D07D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924" w:type="dxa"/>
            <w:shd w:val="clear" w:color="auto" w:fill="auto"/>
            <w:tcMar>
              <w:top w:w="0" w:type="dxa"/>
              <w:bottom w:w="0" w:type="dxa"/>
            </w:tcMar>
            <w:vAlign w:val="center"/>
          </w:tcPr>
          <w:p w14:paraId="7F02F49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c>
          <w:tcPr>
            <w:tcW w:w="1862" w:type="dxa"/>
            <w:shd w:val="clear" w:color="auto" w:fill="auto"/>
            <w:tcMar>
              <w:top w:w="0" w:type="dxa"/>
              <w:bottom w:w="0" w:type="dxa"/>
            </w:tcMar>
            <w:vAlign w:val="center"/>
          </w:tcPr>
          <w:p w14:paraId="2F6EEA4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w:t>
            </w:r>
          </w:p>
        </w:tc>
        <w:tc>
          <w:tcPr>
            <w:tcW w:w="2249" w:type="dxa"/>
            <w:shd w:val="clear" w:color="auto" w:fill="auto"/>
            <w:tcMar>
              <w:top w:w="0" w:type="dxa"/>
              <w:bottom w:w="0" w:type="dxa"/>
            </w:tcMar>
            <w:vAlign w:val="center"/>
          </w:tcPr>
          <w:p w14:paraId="4D1E64F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F43E5" w14:paraId="78072B11" w14:textId="77777777">
        <w:tc>
          <w:tcPr>
            <w:tcW w:w="564" w:type="dxa"/>
            <w:shd w:val="clear" w:color="auto" w:fill="auto"/>
            <w:tcMar>
              <w:top w:w="0" w:type="dxa"/>
              <w:bottom w:w="0" w:type="dxa"/>
            </w:tcMar>
            <w:vAlign w:val="center"/>
          </w:tcPr>
          <w:p w14:paraId="70F41BF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3420" w:type="dxa"/>
            <w:shd w:val="clear" w:color="auto" w:fill="auto"/>
            <w:tcMar>
              <w:top w:w="0" w:type="dxa"/>
              <w:bottom w:w="0" w:type="dxa"/>
            </w:tcMar>
            <w:vAlign w:val="center"/>
          </w:tcPr>
          <w:p w14:paraId="5FE2C19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and State budget obligations in 2023</w:t>
            </w:r>
          </w:p>
        </w:tc>
        <w:tc>
          <w:tcPr>
            <w:tcW w:w="924" w:type="dxa"/>
            <w:shd w:val="clear" w:color="auto" w:fill="auto"/>
            <w:tcMar>
              <w:top w:w="0" w:type="dxa"/>
              <w:bottom w:w="0" w:type="dxa"/>
            </w:tcMar>
            <w:vAlign w:val="center"/>
          </w:tcPr>
          <w:p w14:paraId="19293099" w14:textId="77777777" w:rsidR="00CF43E5" w:rsidRDefault="00CF43E5">
            <w:pPr>
              <w:tabs>
                <w:tab w:val="left" w:pos="432"/>
              </w:tabs>
              <w:spacing w:after="120" w:line="360" w:lineRule="auto"/>
              <w:rPr>
                <w:rFonts w:ascii="Arial" w:eastAsia="Arial" w:hAnsi="Arial" w:cs="Arial"/>
                <w:color w:val="010000"/>
                <w:sz w:val="20"/>
                <w:szCs w:val="20"/>
              </w:rPr>
            </w:pPr>
          </w:p>
        </w:tc>
        <w:tc>
          <w:tcPr>
            <w:tcW w:w="1862" w:type="dxa"/>
            <w:shd w:val="clear" w:color="auto" w:fill="auto"/>
            <w:tcMar>
              <w:top w:w="0" w:type="dxa"/>
              <w:bottom w:w="0" w:type="dxa"/>
            </w:tcMar>
            <w:vAlign w:val="center"/>
          </w:tcPr>
          <w:p w14:paraId="5C3A0B49" w14:textId="77777777" w:rsidR="00CF43E5" w:rsidRDefault="00CF43E5">
            <w:pPr>
              <w:tabs>
                <w:tab w:val="left" w:pos="432"/>
              </w:tabs>
              <w:spacing w:after="120" w:line="360" w:lineRule="auto"/>
              <w:rPr>
                <w:rFonts w:ascii="Arial" w:eastAsia="Arial" w:hAnsi="Arial" w:cs="Arial"/>
                <w:color w:val="010000"/>
                <w:sz w:val="20"/>
                <w:szCs w:val="20"/>
              </w:rPr>
            </w:pPr>
          </w:p>
        </w:tc>
        <w:tc>
          <w:tcPr>
            <w:tcW w:w="2249" w:type="dxa"/>
            <w:shd w:val="clear" w:color="auto" w:fill="auto"/>
            <w:tcMar>
              <w:top w:w="0" w:type="dxa"/>
              <w:bottom w:w="0" w:type="dxa"/>
            </w:tcMar>
            <w:vAlign w:val="center"/>
          </w:tcPr>
          <w:p w14:paraId="39CFE814"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5EDADFCB" w14:textId="77777777">
        <w:tc>
          <w:tcPr>
            <w:tcW w:w="564" w:type="dxa"/>
            <w:shd w:val="clear" w:color="auto" w:fill="auto"/>
            <w:tcMar>
              <w:top w:w="0" w:type="dxa"/>
              <w:bottom w:w="0" w:type="dxa"/>
            </w:tcMar>
            <w:vAlign w:val="center"/>
          </w:tcPr>
          <w:p w14:paraId="460C294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420" w:type="dxa"/>
            <w:shd w:val="clear" w:color="auto" w:fill="auto"/>
            <w:tcMar>
              <w:top w:w="0" w:type="dxa"/>
              <w:bottom w:w="0" w:type="dxa"/>
            </w:tcMar>
            <w:vAlign w:val="center"/>
          </w:tcPr>
          <w:p w14:paraId="5B987D9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retained earnings until 2022</w:t>
            </w:r>
          </w:p>
        </w:tc>
        <w:tc>
          <w:tcPr>
            <w:tcW w:w="924" w:type="dxa"/>
            <w:shd w:val="clear" w:color="auto" w:fill="auto"/>
            <w:tcMar>
              <w:top w:w="0" w:type="dxa"/>
              <w:bottom w:w="0" w:type="dxa"/>
            </w:tcMar>
            <w:vAlign w:val="center"/>
          </w:tcPr>
          <w:p w14:paraId="041783F8" w14:textId="77777777" w:rsidR="00CF43E5" w:rsidRDefault="00CF43E5">
            <w:pPr>
              <w:tabs>
                <w:tab w:val="left" w:pos="432"/>
              </w:tabs>
              <w:spacing w:after="120" w:line="360" w:lineRule="auto"/>
              <w:rPr>
                <w:rFonts w:ascii="Arial" w:eastAsia="Arial" w:hAnsi="Arial" w:cs="Arial"/>
                <w:color w:val="010000"/>
                <w:sz w:val="20"/>
                <w:szCs w:val="20"/>
              </w:rPr>
            </w:pPr>
          </w:p>
        </w:tc>
        <w:tc>
          <w:tcPr>
            <w:tcW w:w="1862" w:type="dxa"/>
            <w:shd w:val="clear" w:color="auto" w:fill="auto"/>
            <w:tcMar>
              <w:top w:w="0" w:type="dxa"/>
              <w:bottom w:w="0" w:type="dxa"/>
            </w:tcMar>
            <w:vAlign w:val="center"/>
          </w:tcPr>
          <w:p w14:paraId="152E80B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62,227,604,809</w:t>
            </w:r>
          </w:p>
        </w:tc>
        <w:tc>
          <w:tcPr>
            <w:tcW w:w="2249" w:type="dxa"/>
            <w:shd w:val="clear" w:color="auto" w:fill="auto"/>
            <w:tcMar>
              <w:top w:w="0" w:type="dxa"/>
              <w:bottom w:w="0" w:type="dxa"/>
            </w:tcMar>
            <w:vAlign w:val="center"/>
          </w:tcPr>
          <w:p w14:paraId="340C81C3"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1228AF7F" w14:textId="77777777">
        <w:tc>
          <w:tcPr>
            <w:tcW w:w="564" w:type="dxa"/>
            <w:shd w:val="clear" w:color="auto" w:fill="auto"/>
            <w:tcMar>
              <w:top w:w="0" w:type="dxa"/>
              <w:bottom w:w="0" w:type="dxa"/>
            </w:tcMar>
            <w:vAlign w:val="center"/>
          </w:tcPr>
          <w:p w14:paraId="0DC8534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420" w:type="dxa"/>
            <w:shd w:val="clear" w:color="auto" w:fill="auto"/>
            <w:tcMar>
              <w:top w:w="0" w:type="dxa"/>
              <w:bottom w:w="0" w:type="dxa"/>
            </w:tcMar>
            <w:vAlign w:val="center"/>
          </w:tcPr>
          <w:p w14:paraId="593081A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in 2023</w:t>
            </w:r>
          </w:p>
        </w:tc>
        <w:tc>
          <w:tcPr>
            <w:tcW w:w="924" w:type="dxa"/>
            <w:shd w:val="clear" w:color="auto" w:fill="auto"/>
            <w:tcMar>
              <w:top w:w="0" w:type="dxa"/>
              <w:bottom w:w="0" w:type="dxa"/>
            </w:tcMar>
            <w:vAlign w:val="center"/>
          </w:tcPr>
          <w:p w14:paraId="34EB6F03" w14:textId="77777777" w:rsidR="00CF43E5" w:rsidRDefault="00CF43E5">
            <w:pPr>
              <w:tabs>
                <w:tab w:val="left" w:pos="432"/>
              </w:tabs>
              <w:spacing w:after="120" w:line="360" w:lineRule="auto"/>
              <w:rPr>
                <w:rFonts w:ascii="Arial" w:eastAsia="Arial" w:hAnsi="Arial" w:cs="Arial"/>
                <w:color w:val="010000"/>
                <w:sz w:val="20"/>
                <w:szCs w:val="20"/>
              </w:rPr>
            </w:pPr>
          </w:p>
        </w:tc>
        <w:tc>
          <w:tcPr>
            <w:tcW w:w="1862" w:type="dxa"/>
            <w:shd w:val="clear" w:color="auto" w:fill="auto"/>
            <w:tcMar>
              <w:top w:w="0" w:type="dxa"/>
              <w:bottom w:w="0" w:type="dxa"/>
            </w:tcMar>
            <w:vAlign w:val="center"/>
          </w:tcPr>
          <w:p w14:paraId="470EA38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96,336,544,947</w:t>
            </w:r>
          </w:p>
        </w:tc>
        <w:tc>
          <w:tcPr>
            <w:tcW w:w="2249" w:type="dxa"/>
            <w:shd w:val="clear" w:color="auto" w:fill="auto"/>
            <w:tcMar>
              <w:top w:w="0" w:type="dxa"/>
              <w:bottom w:w="0" w:type="dxa"/>
            </w:tcMar>
            <w:vAlign w:val="center"/>
          </w:tcPr>
          <w:p w14:paraId="17A438EE"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72573F66" w14:textId="77777777">
        <w:tc>
          <w:tcPr>
            <w:tcW w:w="564" w:type="dxa"/>
            <w:shd w:val="clear" w:color="auto" w:fill="auto"/>
            <w:tcMar>
              <w:top w:w="0" w:type="dxa"/>
              <w:bottom w:w="0" w:type="dxa"/>
            </w:tcMar>
            <w:vAlign w:val="center"/>
          </w:tcPr>
          <w:p w14:paraId="3DE154F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420" w:type="dxa"/>
            <w:shd w:val="clear" w:color="auto" w:fill="auto"/>
            <w:tcMar>
              <w:top w:w="0" w:type="dxa"/>
              <w:bottom w:w="0" w:type="dxa"/>
            </w:tcMar>
            <w:vAlign w:val="center"/>
          </w:tcPr>
          <w:p w14:paraId="088603B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corporate income tax 2023</w:t>
            </w:r>
          </w:p>
        </w:tc>
        <w:tc>
          <w:tcPr>
            <w:tcW w:w="924" w:type="dxa"/>
            <w:shd w:val="clear" w:color="auto" w:fill="auto"/>
            <w:tcMar>
              <w:top w:w="0" w:type="dxa"/>
              <w:bottom w:w="0" w:type="dxa"/>
            </w:tcMar>
            <w:vAlign w:val="center"/>
          </w:tcPr>
          <w:p w14:paraId="184957DA" w14:textId="77777777" w:rsidR="00CF43E5" w:rsidRDefault="00CF43E5">
            <w:pPr>
              <w:tabs>
                <w:tab w:val="left" w:pos="432"/>
              </w:tabs>
              <w:spacing w:after="120" w:line="360" w:lineRule="auto"/>
              <w:rPr>
                <w:rFonts w:ascii="Arial" w:eastAsia="Arial" w:hAnsi="Arial" w:cs="Arial"/>
                <w:color w:val="010000"/>
                <w:sz w:val="20"/>
                <w:szCs w:val="20"/>
              </w:rPr>
            </w:pPr>
          </w:p>
        </w:tc>
        <w:tc>
          <w:tcPr>
            <w:tcW w:w="1862" w:type="dxa"/>
            <w:shd w:val="clear" w:color="auto" w:fill="auto"/>
            <w:tcMar>
              <w:top w:w="0" w:type="dxa"/>
              <w:bottom w:w="0" w:type="dxa"/>
            </w:tcMar>
            <w:vAlign w:val="center"/>
          </w:tcPr>
          <w:p w14:paraId="50BC0DE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6,113,569,898</w:t>
            </w:r>
          </w:p>
        </w:tc>
        <w:tc>
          <w:tcPr>
            <w:tcW w:w="2249" w:type="dxa"/>
            <w:shd w:val="clear" w:color="auto" w:fill="auto"/>
            <w:tcMar>
              <w:top w:w="0" w:type="dxa"/>
              <w:bottom w:w="0" w:type="dxa"/>
            </w:tcMar>
            <w:vAlign w:val="center"/>
          </w:tcPr>
          <w:p w14:paraId="596E2A3D"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2EF3F5C0" w14:textId="77777777">
        <w:tc>
          <w:tcPr>
            <w:tcW w:w="564" w:type="dxa"/>
            <w:shd w:val="clear" w:color="auto" w:fill="auto"/>
            <w:tcMar>
              <w:top w:w="0" w:type="dxa"/>
              <w:bottom w:w="0" w:type="dxa"/>
            </w:tcMar>
            <w:vAlign w:val="center"/>
          </w:tcPr>
          <w:p w14:paraId="182812B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420" w:type="dxa"/>
            <w:shd w:val="clear" w:color="auto" w:fill="auto"/>
            <w:tcMar>
              <w:top w:w="0" w:type="dxa"/>
              <w:bottom w:w="0" w:type="dxa"/>
            </w:tcMar>
            <w:vAlign w:val="center"/>
          </w:tcPr>
          <w:p w14:paraId="54627DE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924" w:type="dxa"/>
            <w:shd w:val="clear" w:color="auto" w:fill="auto"/>
            <w:tcMar>
              <w:top w:w="0" w:type="dxa"/>
              <w:bottom w:w="0" w:type="dxa"/>
            </w:tcMar>
            <w:vAlign w:val="center"/>
          </w:tcPr>
          <w:p w14:paraId="6184B9B8" w14:textId="77777777" w:rsidR="00CF43E5" w:rsidRDefault="00CF43E5">
            <w:pPr>
              <w:tabs>
                <w:tab w:val="left" w:pos="432"/>
              </w:tabs>
              <w:spacing w:after="120" w:line="360" w:lineRule="auto"/>
              <w:rPr>
                <w:rFonts w:ascii="Arial" w:eastAsia="Arial" w:hAnsi="Arial" w:cs="Arial"/>
                <w:color w:val="010000"/>
                <w:sz w:val="20"/>
                <w:szCs w:val="20"/>
              </w:rPr>
            </w:pPr>
          </w:p>
        </w:tc>
        <w:tc>
          <w:tcPr>
            <w:tcW w:w="1862" w:type="dxa"/>
            <w:shd w:val="clear" w:color="auto" w:fill="auto"/>
            <w:tcMar>
              <w:top w:w="0" w:type="dxa"/>
              <w:bottom w:w="0" w:type="dxa"/>
            </w:tcMar>
            <w:vAlign w:val="center"/>
          </w:tcPr>
          <w:p w14:paraId="3BD5A78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90,222,975,049</w:t>
            </w:r>
          </w:p>
        </w:tc>
        <w:tc>
          <w:tcPr>
            <w:tcW w:w="2249" w:type="dxa"/>
            <w:shd w:val="clear" w:color="auto" w:fill="auto"/>
            <w:tcMar>
              <w:top w:w="0" w:type="dxa"/>
              <w:bottom w:w="0" w:type="dxa"/>
            </w:tcMar>
            <w:vAlign w:val="center"/>
          </w:tcPr>
          <w:p w14:paraId="0E88BE29"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572B7C48" w14:textId="77777777">
        <w:tc>
          <w:tcPr>
            <w:tcW w:w="564" w:type="dxa"/>
            <w:shd w:val="clear" w:color="auto" w:fill="auto"/>
            <w:tcMar>
              <w:top w:w="0" w:type="dxa"/>
              <w:bottom w:w="0" w:type="dxa"/>
            </w:tcMar>
            <w:vAlign w:val="center"/>
          </w:tcPr>
          <w:p w14:paraId="60278BD5" w14:textId="77777777" w:rsidR="00CF43E5" w:rsidRDefault="00CF43E5">
            <w:pPr>
              <w:tabs>
                <w:tab w:val="left" w:pos="432"/>
              </w:tabs>
              <w:spacing w:after="120" w:line="360" w:lineRule="auto"/>
              <w:rPr>
                <w:rFonts w:ascii="Arial" w:eastAsia="Arial" w:hAnsi="Arial" w:cs="Arial"/>
                <w:color w:val="010000"/>
                <w:sz w:val="20"/>
                <w:szCs w:val="20"/>
              </w:rPr>
            </w:pPr>
          </w:p>
        </w:tc>
        <w:tc>
          <w:tcPr>
            <w:tcW w:w="3420" w:type="dxa"/>
            <w:shd w:val="clear" w:color="auto" w:fill="auto"/>
            <w:tcMar>
              <w:top w:w="0" w:type="dxa"/>
              <w:bottom w:w="0" w:type="dxa"/>
            </w:tcMar>
            <w:vAlign w:val="center"/>
          </w:tcPr>
          <w:p w14:paraId="682C565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Accumulated profit after tax as of </w:t>
            </w:r>
          </w:p>
          <w:p w14:paraId="07F98AB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December 31, 2023</w:t>
            </w:r>
          </w:p>
        </w:tc>
        <w:tc>
          <w:tcPr>
            <w:tcW w:w="924" w:type="dxa"/>
            <w:shd w:val="clear" w:color="auto" w:fill="auto"/>
            <w:tcMar>
              <w:top w:w="0" w:type="dxa"/>
              <w:bottom w:w="0" w:type="dxa"/>
            </w:tcMar>
            <w:vAlign w:val="center"/>
          </w:tcPr>
          <w:p w14:paraId="0B4B8E63" w14:textId="77777777" w:rsidR="00CF43E5" w:rsidRDefault="00CF43E5">
            <w:pPr>
              <w:tabs>
                <w:tab w:val="left" w:pos="432"/>
              </w:tabs>
              <w:spacing w:after="120" w:line="360" w:lineRule="auto"/>
              <w:rPr>
                <w:rFonts w:ascii="Arial" w:eastAsia="Arial" w:hAnsi="Arial" w:cs="Arial"/>
                <w:color w:val="010000"/>
                <w:sz w:val="20"/>
                <w:szCs w:val="20"/>
              </w:rPr>
            </w:pPr>
          </w:p>
        </w:tc>
        <w:tc>
          <w:tcPr>
            <w:tcW w:w="1862" w:type="dxa"/>
            <w:shd w:val="clear" w:color="auto" w:fill="auto"/>
            <w:tcMar>
              <w:top w:w="0" w:type="dxa"/>
              <w:bottom w:w="0" w:type="dxa"/>
            </w:tcMar>
            <w:vAlign w:val="center"/>
          </w:tcPr>
          <w:p w14:paraId="6CA221C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152,450,579,858</w:t>
            </w:r>
          </w:p>
        </w:tc>
        <w:tc>
          <w:tcPr>
            <w:tcW w:w="2249" w:type="dxa"/>
            <w:shd w:val="clear" w:color="auto" w:fill="auto"/>
            <w:tcMar>
              <w:top w:w="0" w:type="dxa"/>
              <w:bottom w:w="0" w:type="dxa"/>
            </w:tcMar>
            <w:vAlign w:val="center"/>
          </w:tcPr>
          <w:p w14:paraId="22F61FB7"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16257661" w14:textId="77777777">
        <w:tc>
          <w:tcPr>
            <w:tcW w:w="564" w:type="dxa"/>
            <w:shd w:val="clear" w:color="auto" w:fill="auto"/>
            <w:tcMar>
              <w:top w:w="0" w:type="dxa"/>
              <w:bottom w:w="0" w:type="dxa"/>
            </w:tcMar>
            <w:vAlign w:val="center"/>
          </w:tcPr>
          <w:p w14:paraId="3A4BB6F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II</w:t>
            </w:r>
          </w:p>
        </w:tc>
        <w:tc>
          <w:tcPr>
            <w:tcW w:w="3420" w:type="dxa"/>
            <w:shd w:val="clear" w:color="auto" w:fill="auto"/>
            <w:tcMar>
              <w:top w:w="0" w:type="dxa"/>
              <w:bottom w:w="0" w:type="dxa"/>
            </w:tcMar>
            <w:vAlign w:val="center"/>
          </w:tcPr>
          <w:p w14:paraId="05B6EF4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and dividend payment</w:t>
            </w:r>
          </w:p>
        </w:tc>
        <w:tc>
          <w:tcPr>
            <w:tcW w:w="924" w:type="dxa"/>
            <w:shd w:val="clear" w:color="auto" w:fill="auto"/>
            <w:tcMar>
              <w:top w:w="0" w:type="dxa"/>
              <w:bottom w:w="0" w:type="dxa"/>
            </w:tcMar>
            <w:vAlign w:val="center"/>
          </w:tcPr>
          <w:p w14:paraId="560676E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862" w:type="dxa"/>
            <w:shd w:val="clear" w:color="auto" w:fill="auto"/>
            <w:tcMar>
              <w:top w:w="0" w:type="dxa"/>
              <w:bottom w:w="0" w:type="dxa"/>
            </w:tcMar>
            <w:vAlign w:val="center"/>
          </w:tcPr>
          <w:p w14:paraId="510D067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152,450,579,858</w:t>
            </w:r>
          </w:p>
        </w:tc>
        <w:tc>
          <w:tcPr>
            <w:tcW w:w="2249" w:type="dxa"/>
            <w:shd w:val="clear" w:color="auto" w:fill="auto"/>
            <w:tcMar>
              <w:top w:w="0" w:type="dxa"/>
              <w:bottom w:w="0" w:type="dxa"/>
            </w:tcMar>
            <w:vAlign w:val="center"/>
          </w:tcPr>
          <w:p w14:paraId="7BBCD432"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4DAD4DB1" w14:textId="77777777">
        <w:tc>
          <w:tcPr>
            <w:tcW w:w="564" w:type="dxa"/>
            <w:shd w:val="clear" w:color="auto" w:fill="auto"/>
            <w:tcMar>
              <w:top w:w="0" w:type="dxa"/>
              <w:bottom w:w="0" w:type="dxa"/>
            </w:tcMar>
            <w:vAlign w:val="center"/>
          </w:tcPr>
          <w:p w14:paraId="363B369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420" w:type="dxa"/>
            <w:shd w:val="clear" w:color="auto" w:fill="auto"/>
            <w:tcMar>
              <w:top w:w="0" w:type="dxa"/>
              <w:bottom w:w="0" w:type="dxa"/>
            </w:tcMar>
            <w:vAlign w:val="center"/>
          </w:tcPr>
          <w:p w14:paraId="18AA000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Development investment fund in 2023</w:t>
            </w:r>
          </w:p>
        </w:tc>
        <w:tc>
          <w:tcPr>
            <w:tcW w:w="924" w:type="dxa"/>
            <w:shd w:val="clear" w:color="auto" w:fill="auto"/>
            <w:tcMar>
              <w:top w:w="0" w:type="dxa"/>
              <w:bottom w:w="0" w:type="dxa"/>
            </w:tcMar>
            <w:vAlign w:val="center"/>
          </w:tcPr>
          <w:p w14:paraId="4CD080E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862" w:type="dxa"/>
            <w:shd w:val="clear" w:color="auto" w:fill="auto"/>
            <w:tcMar>
              <w:top w:w="0" w:type="dxa"/>
              <w:bottom w:w="0" w:type="dxa"/>
            </w:tcMar>
            <w:vAlign w:val="center"/>
          </w:tcPr>
          <w:p w14:paraId="75ED449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2249" w:type="dxa"/>
            <w:shd w:val="clear" w:color="auto" w:fill="auto"/>
            <w:tcMar>
              <w:top w:w="0" w:type="dxa"/>
              <w:bottom w:w="0" w:type="dxa"/>
            </w:tcMar>
            <w:vAlign w:val="center"/>
          </w:tcPr>
          <w:p w14:paraId="2A6DB45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As of Mar 13, 2024, the Development Investment Fund balance is VND 8,069,702,570 </w:t>
            </w:r>
          </w:p>
        </w:tc>
      </w:tr>
      <w:tr w:rsidR="00CF43E5" w14:paraId="719FBEFA" w14:textId="77777777">
        <w:tc>
          <w:tcPr>
            <w:tcW w:w="564" w:type="dxa"/>
            <w:shd w:val="clear" w:color="auto" w:fill="auto"/>
            <w:tcMar>
              <w:top w:w="0" w:type="dxa"/>
              <w:bottom w:w="0" w:type="dxa"/>
            </w:tcMar>
            <w:vAlign w:val="center"/>
          </w:tcPr>
          <w:p w14:paraId="0C8A6D7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420" w:type="dxa"/>
            <w:shd w:val="clear" w:color="auto" w:fill="auto"/>
            <w:tcMar>
              <w:top w:w="0" w:type="dxa"/>
              <w:bottom w:w="0" w:type="dxa"/>
            </w:tcMar>
            <w:vAlign w:val="center"/>
          </w:tcPr>
          <w:p w14:paraId="359588B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 in 2023</w:t>
            </w:r>
          </w:p>
        </w:tc>
        <w:tc>
          <w:tcPr>
            <w:tcW w:w="924" w:type="dxa"/>
            <w:shd w:val="clear" w:color="auto" w:fill="auto"/>
            <w:tcMar>
              <w:top w:w="0" w:type="dxa"/>
              <w:bottom w:w="0" w:type="dxa"/>
            </w:tcMar>
            <w:vAlign w:val="center"/>
          </w:tcPr>
          <w:p w14:paraId="44AA368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w:t>
            </w:r>
          </w:p>
        </w:tc>
        <w:tc>
          <w:tcPr>
            <w:tcW w:w="1862" w:type="dxa"/>
            <w:shd w:val="clear" w:color="auto" w:fill="auto"/>
            <w:tcMar>
              <w:top w:w="0" w:type="dxa"/>
              <w:bottom w:w="0" w:type="dxa"/>
            </w:tcMar>
            <w:vAlign w:val="center"/>
          </w:tcPr>
          <w:p w14:paraId="50FA004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1,701,240,300</w:t>
            </w:r>
          </w:p>
        </w:tc>
        <w:tc>
          <w:tcPr>
            <w:tcW w:w="2249" w:type="dxa"/>
            <w:shd w:val="clear" w:color="auto" w:fill="auto"/>
            <w:tcMar>
              <w:top w:w="0" w:type="dxa"/>
              <w:bottom w:w="0" w:type="dxa"/>
            </w:tcMar>
            <w:vAlign w:val="center"/>
          </w:tcPr>
          <w:p w14:paraId="21E88E1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 of Mar 13, 2024, the Bonus and Welfare Fund balance is VND 152,851,352</w:t>
            </w:r>
          </w:p>
        </w:tc>
      </w:tr>
      <w:tr w:rsidR="00CF43E5" w14:paraId="1019F689" w14:textId="77777777">
        <w:tc>
          <w:tcPr>
            <w:tcW w:w="564" w:type="dxa"/>
            <w:shd w:val="clear" w:color="auto" w:fill="auto"/>
            <w:tcMar>
              <w:top w:w="0" w:type="dxa"/>
              <w:bottom w:w="0" w:type="dxa"/>
            </w:tcMar>
            <w:vAlign w:val="center"/>
          </w:tcPr>
          <w:p w14:paraId="186E669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420" w:type="dxa"/>
            <w:shd w:val="clear" w:color="auto" w:fill="auto"/>
            <w:tcMar>
              <w:top w:w="0" w:type="dxa"/>
              <w:bottom w:w="0" w:type="dxa"/>
            </w:tcMar>
            <w:vAlign w:val="center"/>
          </w:tcPr>
          <w:p w14:paraId="5E63A78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Cash dividend payment 2023 at 20% of charter capital, of which:</w:t>
            </w:r>
          </w:p>
        </w:tc>
        <w:tc>
          <w:tcPr>
            <w:tcW w:w="924" w:type="dxa"/>
            <w:shd w:val="clear" w:color="auto" w:fill="auto"/>
            <w:tcMar>
              <w:top w:w="0" w:type="dxa"/>
              <w:bottom w:w="0" w:type="dxa"/>
            </w:tcMar>
            <w:vAlign w:val="center"/>
          </w:tcPr>
          <w:p w14:paraId="301E774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59.09</w:t>
            </w:r>
          </w:p>
        </w:tc>
        <w:tc>
          <w:tcPr>
            <w:tcW w:w="1862" w:type="dxa"/>
            <w:shd w:val="clear" w:color="auto" w:fill="auto"/>
            <w:tcMar>
              <w:top w:w="0" w:type="dxa"/>
              <w:bottom w:w="0" w:type="dxa"/>
            </w:tcMar>
            <w:vAlign w:val="center"/>
          </w:tcPr>
          <w:p w14:paraId="1BD2B01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90,089,906,000</w:t>
            </w:r>
          </w:p>
        </w:tc>
        <w:tc>
          <w:tcPr>
            <w:tcW w:w="2249" w:type="dxa"/>
            <w:shd w:val="clear" w:color="auto" w:fill="auto"/>
            <w:tcMar>
              <w:top w:w="0" w:type="dxa"/>
              <w:bottom w:w="0" w:type="dxa"/>
            </w:tcMar>
            <w:vAlign w:val="center"/>
          </w:tcPr>
          <w:p w14:paraId="7CBA3F43"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5F4C5DBC" w14:textId="77777777">
        <w:tc>
          <w:tcPr>
            <w:tcW w:w="564" w:type="dxa"/>
            <w:shd w:val="clear" w:color="auto" w:fill="auto"/>
            <w:tcMar>
              <w:top w:w="0" w:type="dxa"/>
              <w:bottom w:w="0" w:type="dxa"/>
            </w:tcMar>
            <w:vAlign w:val="center"/>
          </w:tcPr>
          <w:p w14:paraId="4F13AFB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3420" w:type="dxa"/>
            <w:shd w:val="clear" w:color="auto" w:fill="auto"/>
            <w:tcMar>
              <w:top w:w="0" w:type="dxa"/>
              <w:bottom w:w="0" w:type="dxa"/>
            </w:tcMar>
            <w:vAlign w:val="center"/>
          </w:tcPr>
          <w:p w14:paraId="414930C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Advance cash dividend payment for 2023 (at 10% of charter capital) according to Resolution No. 04/NQ-HDQT-SBM dated Jan 10, 2024</w:t>
            </w:r>
          </w:p>
        </w:tc>
        <w:tc>
          <w:tcPr>
            <w:tcW w:w="924" w:type="dxa"/>
            <w:shd w:val="clear" w:color="auto" w:fill="auto"/>
            <w:tcMar>
              <w:top w:w="0" w:type="dxa"/>
              <w:bottom w:w="0" w:type="dxa"/>
            </w:tcMar>
            <w:vAlign w:val="center"/>
          </w:tcPr>
          <w:p w14:paraId="2FE0798A" w14:textId="77777777" w:rsidR="00CF43E5" w:rsidRDefault="00CF43E5">
            <w:pPr>
              <w:tabs>
                <w:tab w:val="left" w:pos="432"/>
              </w:tabs>
              <w:spacing w:after="120" w:line="360" w:lineRule="auto"/>
              <w:rPr>
                <w:rFonts w:ascii="Arial" w:eastAsia="Arial" w:hAnsi="Arial" w:cs="Arial"/>
                <w:color w:val="010000"/>
                <w:sz w:val="20"/>
                <w:szCs w:val="20"/>
              </w:rPr>
            </w:pPr>
          </w:p>
        </w:tc>
        <w:tc>
          <w:tcPr>
            <w:tcW w:w="1862" w:type="dxa"/>
            <w:shd w:val="clear" w:color="auto" w:fill="auto"/>
            <w:tcMar>
              <w:top w:w="0" w:type="dxa"/>
              <w:bottom w:w="0" w:type="dxa"/>
            </w:tcMar>
            <w:vAlign w:val="center"/>
          </w:tcPr>
          <w:p w14:paraId="51A36EA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45,044,953,000</w:t>
            </w:r>
          </w:p>
        </w:tc>
        <w:tc>
          <w:tcPr>
            <w:tcW w:w="2249" w:type="dxa"/>
            <w:shd w:val="clear" w:color="auto" w:fill="auto"/>
            <w:tcMar>
              <w:top w:w="0" w:type="dxa"/>
              <w:bottom w:w="0" w:type="dxa"/>
            </w:tcMar>
            <w:vAlign w:val="center"/>
          </w:tcPr>
          <w:p w14:paraId="05D926D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Paid in Q1/2024</w:t>
            </w:r>
          </w:p>
          <w:p w14:paraId="76B38042" w14:textId="77777777" w:rsidR="00CF43E5" w:rsidRDefault="00CF43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CF43E5" w14:paraId="2F07A61B" w14:textId="77777777">
        <w:tc>
          <w:tcPr>
            <w:tcW w:w="564" w:type="dxa"/>
            <w:shd w:val="clear" w:color="auto" w:fill="auto"/>
            <w:tcMar>
              <w:top w:w="0" w:type="dxa"/>
              <w:bottom w:w="0" w:type="dxa"/>
            </w:tcMar>
            <w:vAlign w:val="center"/>
          </w:tcPr>
          <w:p w14:paraId="0FB4D59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3420" w:type="dxa"/>
            <w:shd w:val="clear" w:color="auto" w:fill="auto"/>
            <w:tcMar>
              <w:top w:w="0" w:type="dxa"/>
              <w:bottom w:w="0" w:type="dxa"/>
            </w:tcMar>
            <w:vAlign w:val="center"/>
          </w:tcPr>
          <w:p w14:paraId="2772784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2023 cash dividend payable (at 10% of charter capital)</w:t>
            </w:r>
          </w:p>
        </w:tc>
        <w:tc>
          <w:tcPr>
            <w:tcW w:w="924" w:type="dxa"/>
            <w:shd w:val="clear" w:color="auto" w:fill="auto"/>
            <w:tcMar>
              <w:top w:w="0" w:type="dxa"/>
              <w:bottom w:w="0" w:type="dxa"/>
            </w:tcMar>
            <w:vAlign w:val="center"/>
          </w:tcPr>
          <w:p w14:paraId="6D7C98F3" w14:textId="77777777" w:rsidR="00CF43E5" w:rsidRDefault="00CF43E5">
            <w:pPr>
              <w:tabs>
                <w:tab w:val="left" w:pos="432"/>
              </w:tabs>
              <w:spacing w:after="120" w:line="360" w:lineRule="auto"/>
              <w:rPr>
                <w:rFonts w:ascii="Arial" w:eastAsia="Arial" w:hAnsi="Arial" w:cs="Arial"/>
                <w:color w:val="010000"/>
                <w:sz w:val="20"/>
                <w:szCs w:val="20"/>
              </w:rPr>
            </w:pPr>
          </w:p>
        </w:tc>
        <w:tc>
          <w:tcPr>
            <w:tcW w:w="1862" w:type="dxa"/>
            <w:shd w:val="clear" w:color="auto" w:fill="auto"/>
            <w:tcMar>
              <w:top w:w="0" w:type="dxa"/>
              <w:bottom w:w="0" w:type="dxa"/>
            </w:tcMar>
            <w:vAlign w:val="center"/>
          </w:tcPr>
          <w:p w14:paraId="600490B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45,044,953,000</w:t>
            </w:r>
          </w:p>
        </w:tc>
        <w:tc>
          <w:tcPr>
            <w:tcW w:w="2249" w:type="dxa"/>
            <w:shd w:val="clear" w:color="auto" w:fill="auto"/>
            <w:tcMar>
              <w:top w:w="0" w:type="dxa"/>
              <w:bottom w:w="0" w:type="dxa"/>
            </w:tcMar>
            <w:vAlign w:val="center"/>
          </w:tcPr>
          <w:p w14:paraId="2A30D928" w14:textId="77777777" w:rsidR="00CF43E5" w:rsidRDefault="00CF43E5">
            <w:pPr>
              <w:tabs>
                <w:tab w:val="left" w:pos="432"/>
              </w:tabs>
              <w:spacing w:after="120" w:line="360" w:lineRule="auto"/>
              <w:rPr>
                <w:rFonts w:ascii="Arial" w:eastAsia="Arial" w:hAnsi="Arial" w:cs="Arial"/>
                <w:color w:val="010000"/>
                <w:sz w:val="20"/>
                <w:szCs w:val="20"/>
              </w:rPr>
            </w:pPr>
          </w:p>
        </w:tc>
      </w:tr>
      <w:tr w:rsidR="00CF43E5" w14:paraId="23EE578B" w14:textId="77777777">
        <w:tc>
          <w:tcPr>
            <w:tcW w:w="564" w:type="dxa"/>
            <w:shd w:val="clear" w:color="auto" w:fill="auto"/>
            <w:tcMar>
              <w:top w:w="0" w:type="dxa"/>
              <w:bottom w:w="0" w:type="dxa"/>
            </w:tcMar>
            <w:vAlign w:val="center"/>
          </w:tcPr>
          <w:p w14:paraId="537C13BA" w14:textId="77777777" w:rsidR="00CF43E5" w:rsidRDefault="00CF43E5">
            <w:pPr>
              <w:tabs>
                <w:tab w:val="left" w:pos="432"/>
              </w:tabs>
              <w:spacing w:after="120" w:line="360" w:lineRule="auto"/>
              <w:rPr>
                <w:rFonts w:ascii="Arial" w:eastAsia="Arial" w:hAnsi="Arial" w:cs="Arial"/>
                <w:color w:val="010000"/>
                <w:sz w:val="20"/>
                <w:szCs w:val="20"/>
              </w:rPr>
            </w:pPr>
          </w:p>
        </w:tc>
        <w:tc>
          <w:tcPr>
            <w:tcW w:w="3420" w:type="dxa"/>
            <w:shd w:val="clear" w:color="auto" w:fill="auto"/>
            <w:tcMar>
              <w:top w:w="0" w:type="dxa"/>
              <w:bottom w:w="0" w:type="dxa"/>
            </w:tcMar>
            <w:vAlign w:val="center"/>
          </w:tcPr>
          <w:p w14:paraId="5A0DB01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undistributed profit</w:t>
            </w:r>
          </w:p>
        </w:tc>
        <w:tc>
          <w:tcPr>
            <w:tcW w:w="924" w:type="dxa"/>
            <w:shd w:val="clear" w:color="auto" w:fill="auto"/>
            <w:tcMar>
              <w:top w:w="0" w:type="dxa"/>
              <w:bottom w:w="0" w:type="dxa"/>
            </w:tcMar>
            <w:vAlign w:val="center"/>
          </w:tcPr>
          <w:p w14:paraId="5A2872C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39.79</w:t>
            </w:r>
          </w:p>
        </w:tc>
        <w:tc>
          <w:tcPr>
            <w:tcW w:w="1862" w:type="dxa"/>
            <w:shd w:val="clear" w:color="auto" w:fill="auto"/>
            <w:tcMar>
              <w:top w:w="0" w:type="dxa"/>
              <w:bottom w:w="0" w:type="dxa"/>
            </w:tcMar>
            <w:vAlign w:val="center"/>
          </w:tcPr>
          <w:p w14:paraId="5CC8777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60,659,433,558</w:t>
            </w:r>
          </w:p>
        </w:tc>
        <w:tc>
          <w:tcPr>
            <w:tcW w:w="2249" w:type="dxa"/>
            <w:shd w:val="clear" w:color="auto" w:fill="auto"/>
            <w:tcMar>
              <w:top w:w="0" w:type="dxa"/>
              <w:bottom w:w="0" w:type="dxa"/>
            </w:tcMar>
            <w:vAlign w:val="center"/>
          </w:tcPr>
          <w:p w14:paraId="119BE008" w14:textId="77777777" w:rsidR="00CF43E5" w:rsidRDefault="00CF43E5">
            <w:pPr>
              <w:tabs>
                <w:tab w:val="left" w:pos="432"/>
              </w:tabs>
              <w:spacing w:after="120" w:line="360" w:lineRule="auto"/>
              <w:rPr>
                <w:rFonts w:ascii="Arial" w:eastAsia="Arial" w:hAnsi="Arial" w:cs="Arial"/>
                <w:color w:val="010000"/>
                <w:sz w:val="20"/>
                <w:szCs w:val="20"/>
              </w:rPr>
            </w:pPr>
          </w:p>
        </w:tc>
      </w:tr>
    </w:tbl>
    <w:p w14:paraId="09A131A9"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of SBM to select the timing of the dividend payment 2023 in a manner that is appropriate to the production and business situation and brings maximum benefits to shareholders, in accordance with current legal regulations.</w:t>
      </w:r>
    </w:p>
    <w:p w14:paraId="07FAE2C9" w14:textId="77777777" w:rsidR="00CF43E5" w:rsidRDefault="00CC5BD3" w:rsidP="006A4E01">
      <w:pPr>
        <w:numPr>
          <w:ilvl w:val="0"/>
          <w:numId w:val="6"/>
        </w:numPr>
        <w:pBdr>
          <w:top w:val="nil"/>
          <w:left w:val="nil"/>
          <w:bottom w:val="nil"/>
          <w:right w:val="nil"/>
          <w:between w:val="nil"/>
        </w:pBdr>
        <w:tabs>
          <w:tab w:val="left" w:pos="432"/>
          <w:tab w:val="left" w:pos="1060"/>
        </w:tabs>
        <w:spacing w:after="120" w:line="360" w:lineRule="auto"/>
        <w:jc w:val="both"/>
        <w:rPr>
          <w:rFonts w:ascii="Arial" w:eastAsia="Arial" w:hAnsi="Arial" w:cs="Arial"/>
          <w:color w:val="010000"/>
          <w:sz w:val="20"/>
          <w:szCs w:val="20"/>
        </w:rPr>
      </w:pPr>
      <w:r>
        <w:rPr>
          <w:rFonts w:ascii="Arial" w:hAnsi="Arial"/>
          <w:color w:val="010000"/>
          <w:sz w:val="20"/>
        </w:rPr>
        <w:t>Advance dividend in 2024:</w:t>
      </w:r>
    </w:p>
    <w:p w14:paraId="3EDAE9F3"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Assign the Board of Directors to consider and decide on the 2024 cash dividend advance payment to shareholders based on the actual production and business situation of the Company and cash flow balance. Authorize the Board of Directors to decide on the rate of the 2024 cash dividend advance payment (but not exceeding 20%) and decide on the timing of the 2024 dividend advance payment.</w:t>
      </w:r>
    </w:p>
    <w:p w14:paraId="6F4DDA34"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Approve the Proposal on remuneration of the Board of Directors and Supervisory Board in 2023 and the plan for 2024 </w:t>
      </w:r>
    </w:p>
    <w:p w14:paraId="18B8EF4F" w14:textId="77777777" w:rsidR="00CF43E5" w:rsidRDefault="00CC5BD3" w:rsidP="006A4E01">
      <w:pPr>
        <w:numPr>
          <w:ilvl w:val="0"/>
          <w:numId w:val="1"/>
        </w:numPr>
        <w:pBdr>
          <w:top w:val="nil"/>
          <w:left w:val="nil"/>
          <w:bottom w:val="nil"/>
          <w:right w:val="nil"/>
          <w:between w:val="nil"/>
        </w:pBdr>
        <w:tabs>
          <w:tab w:val="left" w:pos="432"/>
          <w:tab w:val="left" w:pos="1025"/>
        </w:tabs>
        <w:spacing w:after="120" w:line="360" w:lineRule="auto"/>
        <w:jc w:val="both"/>
        <w:rPr>
          <w:rFonts w:ascii="Arial" w:eastAsia="Arial" w:hAnsi="Arial" w:cs="Arial"/>
          <w:color w:val="010000"/>
          <w:sz w:val="20"/>
          <w:szCs w:val="20"/>
        </w:rPr>
      </w:pPr>
      <w:r>
        <w:rPr>
          <w:rFonts w:ascii="Arial" w:hAnsi="Arial"/>
          <w:color w:val="010000"/>
          <w:sz w:val="20"/>
        </w:rPr>
        <w:t>Settlement of Remuneration 2023 of the Board of Directors and the Supervisory Board:</w:t>
      </w:r>
    </w:p>
    <w:p w14:paraId="09C16B44"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1.1. Approved remuneration plan for 2023: </w:t>
      </w:r>
    </w:p>
    <w:p w14:paraId="5C3CC0B4" w14:textId="77777777" w:rsidR="00CF43E5" w:rsidRDefault="00CC5BD3" w:rsidP="006A4E0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the Board of Directors and Supervisory Board approved by the General Meeting of Shareholders 2023:</w:t>
      </w:r>
    </w:p>
    <w:tbl>
      <w:tblPr>
        <w:tblStyle w:val="a2"/>
        <w:tblW w:w="9019" w:type="dxa"/>
        <w:tblLayout w:type="fixed"/>
        <w:tblLook w:val="0000" w:firstRow="0" w:lastRow="0" w:firstColumn="0" w:lastColumn="0" w:noHBand="0" w:noVBand="0"/>
      </w:tblPr>
      <w:tblGrid>
        <w:gridCol w:w="581"/>
        <w:gridCol w:w="2249"/>
        <w:gridCol w:w="837"/>
        <w:gridCol w:w="837"/>
        <w:gridCol w:w="1398"/>
        <w:gridCol w:w="1418"/>
        <w:gridCol w:w="1699"/>
      </w:tblGrid>
      <w:tr w:rsidR="00CF43E5" w14:paraId="766E67EB" w14:textId="77777777">
        <w:tc>
          <w:tcPr>
            <w:tcW w:w="581" w:type="dxa"/>
            <w:vMerge w:val="restart"/>
            <w:tcBorders>
              <w:top w:val="single" w:sz="4" w:space="0" w:color="000000"/>
              <w:left w:val="single" w:sz="4" w:space="0" w:color="000000"/>
            </w:tcBorders>
            <w:shd w:val="clear" w:color="auto" w:fill="auto"/>
            <w:tcMar>
              <w:top w:w="0" w:type="dxa"/>
              <w:bottom w:w="0" w:type="dxa"/>
            </w:tcMar>
            <w:vAlign w:val="center"/>
          </w:tcPr>
          <w:p w14:paraId="21B9B1A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249" w:type="dxa"/>
            <w:vMerge w:val="restart"/>
            <w:tcBorders>
              <w:top w:val="single" w:sz="4" w:space="0" w:color="000000"/>
              <w:left w:val="single" w:sz="4" w:space="0" w:color="000000"/>
            </w:tcBorders>
            <w:shd w:val="clear" w:color="auto" w:fill="auto"/>
            <w:tcMar>
              <w:top w:w="0" w:type="dxa"/>
              <w:bottom w:w="0" w:type="dxa"/>
            </w:tcMar>
            <w:vAlign w:val="center"/>
          </w:tcPr>
          <w:p w14:paraId="6BE11B9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837" w:type="dxa"/>
            <w:vMerge w:val="restart"/>
            <w:tcBorders>
              <w:top w:val="single" w:sz="4" w:space="0" w:color="000000"/>
              <w:left w:val="single" w:sz="4" w:space="0" w:color="000000"/>
            </w:tcBorders>
            <w:shd w:val="clear" w:color="auto" w:fill="auto"/>
            <w:tcMar>
              <w:top w:w="0" w:type="dxa"/>
              <w:bottom w:w="0" w:type="dxa"/>
            </w:tcMar>
            <w:vAlign w:val="center"/>
          </w:tcPr>
          <w:p w14:paraId="35ECA4C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Quantity</w:t>
            </w:r>
          </w:p>
        </w:tc>
        <w:tc>
          <w:tcPr>
            <w:tcW w:w="837" w:type="dxa"/>
            <w:vMerge w:val="restart"/>
            <w:tcBorders>
              <w:top w:val="single" w:sz="4" w:space="0" w:color="000000"/>
              <w:left w:val="single" w:sz="4" w:space="0" w:color="000000"/>
            </w:tcBorders>
            <w:shd w:val="clear" w:color="auto" w:fill="auto"/>
            <w:tcMar>
              <w:top w:w="0" w:type="dxa"/>
              <w:bottom w:w="0" w:type="dxa"/>
            </w:tcMar>
            <w:vAlign w:val="center"/>
          </w:tcPr>
          <w:p w14:paraId="527B662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months</w:t>
            </w:r>
          </w:p>
        </w:tc>
        <w:tc>
          <w:tcPr>
            <w:tcW w:w="2816" w:type="dxa"/>
            <w:gridSpan w:val="2"/>
            <w:tcBorders>
              <w:top w:val="single" w:sz="4" w:space="0" w:color="000000"/>
              <w:left w:val="single" w:sz="4" w:space="0" w:color="000000"/>
            </w:tcBorders>
            <w:shd w:val="clear" w:color="auto" w:fill="auto"/>
            <w:tcMar>
              <w:top w:w="0" w:type="dxa"/>
              <w:bottom w:w="0" w:type="dxa"/>
            </w:tcMar>
            <w:vAlign w:val="center"/>
          </w:tcPr>
          <w:p w14:paraId="630AAE8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and other expenses (VND/person)</w:t>
            </w:r>
          </w:p>
        </w:tc>
        <w:tc>
          <w:tcPr>
            <w:tcW w:w="1699"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D71C8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remuneration (VND)</w:t>
            </w:r>
          </w:p>
        </w:tc>
      </w:tr>
      <w:tr w:rsidR="00CF43E5" w14:paraId="7A185E1D" w14:textId="77777777">
        <w:tc>
          <w:tcPr>
            <w:tcW w:w="581" w:type="dxa"/>
            <w:vMerge/>
            <w:tcBorders>
              <w:top w:val="single" w:sz="4" w:space="0" w:color="000000"/>
              <w:left w:val="single" w:sz="4" w:space="0" w:color="000000"/>
            </w:tcBorders>
            <w:shd w:val="clear" w:color="auto" w:fill="auto"/>
            <w:tcMar>
              <w:top w:w="0" w:type="dxa"/>
              <w:bottom w:w="0" w:type="dxa"/>
            </w:tcMar>
            <w:vAlign w:val="center"/>
          </w:tcPr>
          <w:p w14:paraId="04958C66"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c>
          <w:tcPr>
            <w:tcW w:w="2249" w:type="dxa"/>
            <w:vMerge/>
            <w:tcBorders>
              <w:top w:val="single" w:sz="4" w:space="0" w:color="000000"/>
              <w:left w:val="single" w:sz="4" w:space="0" w:color="000000"/>
            </w:tcBorders>
            <w:shd w:val="clear" w:color="auto" w:fill="auto"/>
            <w:tcMar>
              <w:top w:w="0" w:type="dxa"/>
              <w:bottom w:w="0" w:type="dxa"/>
            </w:tcMar>
            <w:vAlign w:val="center"/>
          </w:tcPr>
          <w:p w14:paraId="7837D96D"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c>
          <w:tcPr>
            <w:tcW w:w="837" w:type="dxa"/>
            <w:vMerge/>
            <w:tcBorders>
              <w:top w:val="single" w:sz="4" w:space="0" w:color="000000"/>
              <w:left w:val="single" w:sz="4" w:space="0" w:color="000000"/>
            </w:tcBorders>
            <w:shd w:val="clear" w:color="auto" w:fill="auto"/>
            <w:tcMar>
              <w:top w:w="0" w:type="dxa"/>
              <w:bottom w:w="0" w:type="dxa"/>
            </w:tcMar>
            <w:vAlign w:val="center"/>
          </w:tcPr>
          <w:p w14:paraId="119D2988"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c>
          <w:tcPr>
            <w:tcW w:w="837" w:type="dxa"/>
            <w:vMerge/>
            <w:tcBorders>
              <w:top w:val="single" w:sz="4" w:space="0" w:color="000000"/>
              <w:left w:val="single" w:sz="4" w:space="0" w:color="000000"/>
            </w:tcBorders>
            <w:shd w:val="clear" w:color="auto" w:fill="auto"/>
            <w:tcMar>
              <w:top w:w="0" w:type="dxa"/>
              <w:bottom w:w="0" w:type="dxa"/>
            </w:tcMar>
            <w:vAlign w:val="center"/>
          </w:tcPr>
          <w:p w14:paraId="554EEE7E"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c>
          <w:tcPr>
            <w:tcW w:w="1398" w:type="dxa"/>
            <w:tcBorders>
              <w:top w:val="single" w:sz="4" w:space="0" w:color="000000"/>
              <w:left w:val="single" w:sz="4" w:space="0" w:color="000000"/>
            </w:tcBorders>
            <w:shd w:val="clear" w:color="auto" w:fill="auto"/>
            <w:tcMar>
              <w:top w:w="0" w:type="dxa"/>
              <w:bottom w:w="0" w:type="dxa"/>
            </w:tcMar>
            <w:vAlign w:val="center"/>
          </w:tcPr>
          <w:p w14:paraId="5020386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tc>
        <w:tc>
          <w:tcPr>
            <w:tcW w:w="1418" w:type="dxa"/>
            <w:tcBorders>
              <w:top w:val="single" w:sz="4" w:space="0" w:color="000000"/>
              <w:left w:val="single" w:sz="4" w:space="0" w:color="000000"/>
            </w:tcBorders>
            <w:shd w:val="clear" w:color="auto" w:fill="auto"/>
            <w:tcMar>
              <w:top w:w="0" w:type="dxa"/>
              <w:bottom w:w="0" w:type="dxa"/>
            </w:tcMar>
            <w:vAlign w:val="center"/>
          </w:tcPr>
          <w:p w14:paraId="7F21B9E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expenses:</w:t>
            </w:r>
          </w:p>
        </w:tc>
        <w:tc>
          <w:tcPr>
            <w:tcW w:w="1699"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E70E31"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r>
      <w:tr w:rsidR="00CF43E5" w14:paraId="7368ED3E" w14:textId="77777777">
        <w:tc>
          <w:tcPr>
            <w:tcW w:w="581" w:type="dxa"/>
            <w:tcBorders>
              <w:top w:val="single" w:sz="4" w:space="0" w:color="000000"/>
              <w:left w:val="single" w:sz="4" w:space="0" w:color="000000"/>
            </w:tcBorders>
            <w:shd w:val="clear" w:color="auto" w:fill="auto"/>
            <w:tcMar>
              <w:top w:w="0" w:type="dxa"/>
              <w:bottom w:w="0" w:type="dxa"/>
            </w:tcMar>
            <w:vAlign w:val="center"/>
          </w:tcPr>
          <w:p w14:paraId="13DF897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2249" w:type="dxa"/>
            <w:tcBorders>
              <w:top w:val="single" w:sz="4" w:space="0" w:color="000000"/>
              <w:left w:val="single" w:sz="4" w:space="0" w:color="000000"/>
            </w:tcBorders>
            <w:shd w:val="clear" w:color="auto" w:fill="auto"/>
            <w:tcMar>
              <w:top w:w="0" w:type="dxa"/>
              <w:bottom w:w="0" w:type="dxa"/>
            </w:tcMar>
            <w:vAlign w:val="center"/>
          </w:tcPr>
          <w:p w14:paraId="01A8F7F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837" w:type="dxa"/>
            <w:tcBorders>
              <w:top w:val="single" w:sz="4" w:space="0" w:color="000000"/>
              <w:left w:val="single" w:sz="4" w:space="0" w:color="000000"/>
            </w:tcBorders>
            <w:shd w:val="clear" w:color="auto" w:fill="auto"/>
            <w:tcMar>
              <w:top w:w="0" w:type="dxa"/>
              <w:bottom w:w="0" w:type="dxa"/>
            </w:tcMar>
            <w:vAlign w:val="center"/>
          </w:tcPr>
          <w:p w14:paraId="4A3E7E60" w14:textId="77777777" w:rsidR="00CF43E5" w:rsidRDefault="00CF43E5">
            <w:pPr>
              <w:tabs>
                <w:tab w:val="left" w:pos="432"/>
              </w:tabs>
              <w:spacing w:after="120" w:line="360" w:lineRule="auto"/>
              <w:rPr>
                <w:rFonts w:ascii="Arial" w:eastAsia="Arial" w:hAnsi="Arial" w:cs="Arial"/>
                <w:color w:val="010000"/>
                <w:sz w:val="20"/>
                <w:szCs w:val="20"/>
              </w:rPr>
            </w:pPr>
          </w:p>
        </w:tc>
        <w:tc>
          <w:tcPr>
            <w:tcW w:w="837" w:type="dxa"/>
            <w:tcBorders>
              <w:top w:val="single" w:sz="4" w:space="0" w:color="000000"/>
              <w:left w:val="single" w:sz="4" w:space="0" w:color="000000"/>
            </w:tcBorders>
            <w:shd w:val="clear" w:color="auto" w:fill="auto"/>
            <w:tcMar>
              <w:top w:w="0" w:type="dxa"/>
              <w:bottom w:w="0" w:type="dxa"/>
            </w:tcMar>
            <w:vAlign w:val="center"/>
          </w:tcPr>
          <w:p w14:paraId="5A82FE11" w14:textId="77777777" w:rsidR="00CF43E5" w:rsidRDefault="00CF43E5">
            <w:pPr>
              <w:tabs>
                <w:tab w:val="left" w:pos="432"/>
              </w:tabs>
              <w:spacing w:after="120" w:line="360" w:lineRule="auto"/>
              <w:rPr>
                <w:rFonts w:ascii="Arial" w:eastAsia="Arial" w:hAnsi="Arial" w:cs="Arial"/>
                <w:color w:val="010000"/>
                <w:sz w:val="20"/>
                <w:szCs w:val="20"/>
              </w:rPr>
            </w:pPr>
          </w:p>
        </w:tc>
        <w:tc>
          <w:tcPr>
            <w:tcW w:w="1398" w:type="dxa"/>
            <w:tcBorders>
              <w:top w:val="single" w:sz="4" w:space="0" w:color="000000"/>
              <w:left w:val="single" w:sz="4" w:space="0" w:color="000000"/>
            </w:tcBorders>
            <w:shd w:val="clear" w:color="auto" w:fill="auto"/>
            <w:tcMar>
              <w:top w:w="0" w:type="dxa"/>
              <w:bottom w:w="0" w:type="dxa"/>
            </w:tcMar>
            <w:vAlign w:val="center"/>
          </w:tcPr>
          <w:p w14:paraId="6E59CBA2" w14:textId="77777777" w:rsidR="00CF43E5" w:rsidRDefault="00CF43E5">
            <w:pPr>
              <w:tabs>
                <w:tab w:val="left" w:pos="432"/>
              </w:tabs>
              <w:spacing w:after="120" w:line="360" w:lineRule="auto"/>
              <w:rPr>
                <w:rFonts w:ascii="Arial" w:eastAsia="Arial" w:hAnsi="Arial" w:cs="Arial"/>
                <w:color w:val="010000"/>
                <w:sz w:val="20"/>
                <w:szCs w:val="20"/>
              </w:rPr>
            </w:pPr>
          </w:p>
        </w:tc>
        <w:tc>
          <w:tcPr>
            <w:tcW w:w="1418" w:type="dxa"/>
            <w:tcBorders>
              <w:top w:val="single" w:sz="4" w:space="0" w:color="000000"/>
              <w:left w:val="single" w:sz="4" w:space="0" w:color="000000"/>
            </w:tcBorders>
            <w:shd w:val="clear" w:color="auto" w:fill="auto"/>
            <w:tcMar>
              <w:top w:w="0" w:type="dxa"/>
              <w:bottom w:w="0" w:type="dxa"/>
            </w:tcMar>
            <w:vAlign w:val="center"/>
          </w:tcPr>
          <w:p w14:paraId="05E5F08E" w14:textId="77777777" w:rsidR="00CF43E5" w:rsidRDefault="00CF43E5">
            <w:pPr>
              <w:tabs>
                <w:tab w:val="left" w:pos="432"/>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4A1DD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720,000,000</w:t>
            </w:r>
          </w:p>
        </w:tc>
      </w:tr>
      <w:tr w:rsidR="00CF43E5" w14:paraId="4291E7D7" w14:textId="77777777">
        <w:tc>
          <w:tcPr>
            <w:tcW w:w="581" w:type="dxa"/>
            <w:tcBorders>
              <w:top w:val="single" w:sz="4" w:space="0" w:color="000000"/>
              <w:left w:val="single" w:sz="4" w:space="0" w:color="000000"/>
            </w:tcBorders>
            <w:shd w:val="clear" w:color="auto" w:fill="auto"/>
            <w:tcMar>
              <w:top w:w="0" w:type="dxa"/>
              <w:bottom w:w="0" w:type="dxa"/>
            </w:tcMar>
            <w:vAlign w:val="center"/>
          </w:tcPr>
          <w:p w14:paraId="1B625FA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49" w:type="dxa"/>
            <w:tcBorders>
              <w:top w:val="single" w:sz="4" w:space="0" w:color="000000"/>
              <w:left w:val="single" w:sz="4" w:space="0" w:color="000000"/>
            </w:tcBorders>
            <w:shd w:val="clear" w:color="auto" w:fill="auto"/>
            <w:tcMar>
              <w:top w:w="0" w:type="dxa"/>
              <w:bottom w:w="0" w:type="dxa"/>
            </w:tcMar>
            <w:vAlign w:val="center"/>
          </w:tcPr>
          <w:p w14:paraId="27FD6F4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37" w:type="dxa"/>
            <w:tcBorders>
              <w:top w:val="single" w:sz="4" w:space="0" w:color="000000"/>
              <w:left w:val="single" w:sz="4" w:space="0" w:color="000000"/>
            </w:tcBorders>
            <w:shd w:val="clear" w:color="auto" w:fill="auto"/>
            <w:tcMar>
              <w:top w:w="0" w:type="dxa"/>
              <w:bottom w:w="0" w:type="dxa"/>
            </w:tcMar>
            <w:vAlign w:val="center"/>
          </w:tcPr>
          <w:p w14:paraId="40A3B5B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837" w:type="dxa"/>
            <w:tcBorders>
              <w:top w:val="single" w:sz="4" w:space="0" w:color="000000"/>
              <w:left w:val="single" w:sz="4" w:space="0" w:color="000000"/>
            </w:tcBorders>
            <w:shd w:val="clear" w:color="auto" w:fill="auto"/>
            <w:tcMar>
              <w:top w:w="0" w:type="dxa"/>
              <w:bottom w:w="0" w:type="dxa"/>
            </w:tcMar>
            <w:vAlign w:val="center"/>
          </w:tcPr>
          <w:p w14:paraId="637DFD2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98" w:type="dxa"/>
            <w:tcBorders>
              <w:top w:val="single" w:sz="4" w:space="0" w:color="000000"/>
              <w:left w:val="single" w:sz="4" w:space="0" w:color="000000"/>
            </w:tcBorders>
            <w:shd w:val="clear" w:color="auto" w:fill="auto"/>
            <w:tcMar>
              <w:top w:w="0" w:type="dxa"/>
              <w:bottom w:w="0" w:type="dxa"/>
            </w:tcMar>
            <w:vAlign w:val="center"/>
          </w:tcPr>
          <w:p w14:paraId="736671D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2,000,000</w:t>
            </w:r>
          </w:p>
        </w:tc>
        <w:tc>
          <w:tcPr>
            <w:tcW w:w="1418" w:type="dxa"/>
            <w:tcBorders>
              <w:top w:val="single" w:sz="4" w:space="0" w:color="000000"/>
              <w:left w:val="single" w:sz="4" w:space="0" w:color="000000"/>
            </w:tcBorders>
            <w:shd w:val="clear" w:color="auto" w:fill="auto"/>
            <w:tcMar>
              <w:top w:w="0" w:type="dxa"/>
              <w:bottom w:w="0" w:type="dxa"/>
            </w:tcMar>
            <w:vAlign w:val="center"/>
          </w:tcPr>
          <w:p w14:paraId="3C299A9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10,000,000</w:t>
            </w: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1DA00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720,000,000</w:t>
            </w:r>
          </w:p>
        </w:tc>
      </w:tr>
      <w:tr w:rsidR="00CF43E5" w14:paraId="1FEE31CA" w14:textId="77777777">
        <w:tc>
          <w:tcPr>
            <w:tcW w:w="581" w:type="dxa"/>
            <w:tcBorders>
              <w:top w:val="single" w:sz="4" w:space="0" w:color="000000"/>
              <w:left w:val="single" w:sz="4" w:space="0" w:color="000000"/>
            </w:tcBorders>
            <w:shd w:val="clear" w:color="auto" w:fill="auto"/>
            <w:tcMar>
              <w:top w:w="0" w:type="dxa"/>
              <w:bottom w:w="0" w:type="dxa"/>
            </w:tcMar>
            <w:vAlign w:val="center"/>
          </w:tcPr>
          <w:p w14:paraId="72780A2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2249" w:type="dxa"/>
            <w:tcBorders>
              <w:top w:val="single" w:sz="4" w:space="0" w:color="000000"/>
              <w:left w:val="single" w:sz="4" w:space="0" w:color="000000"/>
            </w:tcBorders>
            <w:shd w:val="clear" w:color="auto" w:fill="auto"/>
            <w:tcMar>
              <w:top w:w="0" w:type="dxa"/>
              <w:bottom w:w="0" w:type="dxa"/>
            </w:tcMar>
            <w:vAlign w:val="center"/>
          </w:tcPr>
          <w:p w14:paraId="02298AD4"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837" w:type="dxa"/>
            <w:tcBorders>
              <w:top w:val="single" w:sz="4" w:space="0" w:color="000000"/>
              <w:left w:val="single" w:sz="4" w:space="0" w:color="000000"/>
            </w:tcBorders>
            <w:shd w:val="clear" w:color="auto" w:fill="auto"/>
            <w:tcMar>
              <w:top w:w="0" w:type="dxa"/>
              <w:bottom w:w="0" w:type="dxa"/>
            </w:tcMar>
            <w:vAlign w:val="center"/>
          </w:tcPr>
          <w:p w14:paraId="0EBF9DCB" w14:textId="77777777" w:rsidR="00CF43E5" w:rsidRDefault="00CF43E5">
            <w:pPr>
              <w:tabs>
                <w:tab w:val="left" w:pos="432"/>
              </w:tabs>
              <w:spacing w:after="120" w:line="360" w:lineRule="auto"/>
              <w:rPr>
                <w:rFonts w:ascii="Arial" w:eastAsia="Arial" w:hAnsi="Arial" w:cs="Arial"/>
                <w:color w:val="010000"/>
                <w:sz w:val="20"/>
                <w:szCs w:val="20"/>
              </w:rPr>
            </w:pPr>
          </w:p>
        </w:tc>
        <w:tc>
          <w:tcPr>
            <w:tcW w:w="837" w:type="dxa"/>
            <w:tcBorders>
              <w:top w:val="single" w:sz="4" w:space="0" w:color="000000"/>
              <w:left w:val="single" w:sz="4" w:space="0" w:color="000000"/>
            </w:tcBorders>
            <w:shd w:val="clear" w:color="auto" w:fill="auto"/>
            <w:tcMar>
              <w:top w:w="0" w:type="dxa"/>
              <w:bottom w:w="0" w:type="dxa"/>
            </w:tcMar>
            <w:vAlign w:val="center"/>
          </w:tcPr>
          <w:p w14:paraId="68151FC1" w14:textId="77777777" w:rsidR="00CF43E5" w:rsidRDefault="00CF43E5">
            <w:pPr>
              <w:tabs>
                <w:tab w:val="left" w:pos="432"/>
              </w:tabs>
              <w:spacing w:after="120" w:line="360" w:lineRule="auto"/>
              <w:rPr>
                <w:rFonts w:ascii="Arial" w:eastAsia="Arial" w:hAnsi="Arial" w:cs="Arial"/>
                <w:color w:val="010000"/>
                <w:sz w:val="20"/>
                <w:szCs w:val="20"/>
              </w:rPr>
            </w:pPr>
          </w:p>
        </w:tc>
        <w:tc>
          <w:tcPr>
            <w:tcW w:w="1398" w:type="dxa"/>
            <w:tcBorders>
              <w:top w:val="single" w:sz="4" w:space="0" w:color="000000"/>
              <w:left w:val="single" w:sz="4" w:space="0" w:color="000000"/>
            </w:tcBorders>
            <w:shd w:val="clear" w:color="auto" w:fill="auto"/>
            <w:tcMar>
              <w:top w:w="0" w:type="dxa"/>
              <w:bottom w:w="0" w:type="dxa"/>
            </w:tcMar>
            <w:vAlign w:val="center"/>
          </w:tcPr>
          <w:p w14:paraId="0D702A00" w14:textId="77777777" w:rsidR="00CF43E5" w:rsidRDefault="00CF43E5">
            <w:pPr>
              <w:tabs>
                <w:tab w:val="left" w:pos="432"/>
              </w:tabs>
              <w:spacing w:after="120" w:line="360" w:lineRule="auto"/>
              <w:rPr>
                <w:rFonts w:ascii="Arial" w:eastAsia="Arial" w:hAnsi="Arial" w:cs="Arial"/>
                <w:color w:val="010000"/>
                <w:sz w:val="20"/>
                <w:szCs w:val="20"/>
              </w:rPr>
            </w:pPr>
          </w:p>
        </w:tc>
        <w:tc>
          <w:tcPr>
            <w:tcW w:w="1418" w:type="dxa"/>
            <w:tcBorders>
              <w:top w:val="single" w:sz="4" w:space="0" w:color="000000"/>
              <w:left w:val="single" w:sz="4" w:space="0" w:color="000000"/>
            </w:tcBorders>
            <w:shd w:val="clear" w:color="auto" w:fill="auto"/>
            <w:tcMar>
              <w:top w:w="0" w:type="dxa"/>
              <w:bottom w:w="0" w:type="dxa"/>
            </w:tcMar>
            <w:vAlign w:val="center"/>
          </w:tcPr>
          <w:p w14:paraId="2307F148" w14:textId="77777777" w:rsidR="00CF43E5" w:rsidRDefault="00CF43E5">
            <w:pPr>
              <w:tabs>
                <w:tab w:val="left" w:pos="432"/>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C0223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425,700,000</w:t>
            </w:r>
          </w:p>
        </w:tc>
      </w:tr>
      <w:tr w:rsidR="00CF43E5" w14:paraId="46067EB1" w14:textId="77777777">
        <w:tc>
          <w:tcPr>
            <w:tcW w:w="581" w:type="dxa"/>
            <w:tcBorders>
              <w:top w:val="single" w:sz="4" w:space="0" w:color="000000"/>
              <w:left w:val="single" w:sz="4" w:space="0" w:color="000000"/>
            </w:tcBorders>
            <w:shd w:val="clear" w:color="auto" w:fill="auto"/>
            <w:tcMar>
              <w:top w:w="0" w:type="dxa"/>
              <w:bottom w:w="0" w:type="dxa"/>
            </w:tcMar>
            <w:vAlign w:val="center"/>
          </w:tcPr>
          <w:p w14:paraId="0FF8CBA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49" w:type="dxa"/>
            <w:tcBorders>
              <w:top w:val="single" w:sz="4" w:space="0" w:color="000000"/>
              <w:left w:val="single" w:sz="4" w:space="0" w:color="000000"/>
            </w:tcBorders>
            <w:shd w:val="clear" w:color="auto" w:fill="auto"/>
            <w:tcMar>
              <w:top w:w="0" w:type="dxa"/>
              <w:bottom w:w="0" w:type="dxa"/>
            </w:tcMar>
            <w:vAlign w:val="center"/>
          </w:tcPr>
          <w:p w14:paraId="56A8C7A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837" w:type="dxa"/>
            <w:tcBorders>
              <w:top w:val="single" w:sz="4" w:space="0" w:color="000000"/>
              <w:left w:val="single" w:sz="4" w:space="0" w:color="000000"/>
            </w:tcBorders>
            <w:shd w:val="clear" w:color="auto" w:fill="auto"/>
            <w:tcMar>
              <w:top w:w="0" w:type="dxa"/>
              <w:bottom w:w="0" w:type="dxa"/>
            </w:tcMar>
            <w:vAlign w:val="center"/>
          </w:tcPr>
          <w:p w14:paraId="23FFA47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37" w:type="dxa"/>
            <w:tcBorders>
              <w:top w:val="single" w:sz="4" w:space="0" w:color="000000"/>
              <w:left w:val="single" w:sz="4" w:space="0" w:color="000000"/>
            </w:tcBorders>
            <w:shd w:val="clear" w:color="auto" w:fill="auto"/>
            <w:tcMar>
              <w:top w:w="0" w:type="dxa"/>
              <w:bottom w:w="0" w:type="dxa"/>
            </w:tcMar>
            <w:vAlign w:val="center"/>
          </w:tcPr>
          <w:p w14:paraId="215614F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98" w:type="dxa"/>
            <w:tcBorders>
              <w:top w:val="single" w:sz="4" w:space="0" w:color="000000"/>
              <w:left w:val="single" w:sz="4" w:space="0" w:color="000000"/>
            </w:tcBorders>
            <w:shd w:val="clear" w:color="auto" w:fill="auto"/>
            <w:tcMar>
              <w:top w:w="0" w:type="dxa"/>
              <w:bottom w:w="0" w:type="dxa"/>
            </w:tcMar>
            <w:vAlign w:val="center"/>
          </w:tcPr>
          <w:p w14:paraId="7E6E50F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25,475,000</w:t>
            </w:r>
          </w:p>
        </w:tc>
        <w:tc>
          <w:tcPr>
            <w:tcW w:w="1418" w:type="dxa"/>
            <w:tcBorders>
              <w:top w:val="single" w:sz="4" w:space="0" w:color="000000"/>
              <w:left w:val="single" w:sz="4" w:space="0" w:color="000000"/>
            </w:tcBorders>
            <w:shd w:val="clear" w:color="auto" w:fill="auto"/>
            <w:tcMar>
              <w:top w:w="0" w:type="dxa"/>
              <w:bottom w:w="0" w:type="dxa"/>
            </w:tcMar>
            <w:vAlign w:val="center"/>
          </w:tcPr>
          <w:p w14:paraId="692517C0" w14:textId="77777777" w:rsidR="00CF43E5" w:rsidRDefault="00CF43E5">
            <w:pPr>
              <w:tabs>
                <w:tab w:val="left" w:pos="432"/>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0D230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305,700,000</w:t>
            </w:r>
          </w:p>
        </w:tc>
      </w:tr>
      <w:tr w:rsidR="00CF43E5" w14:paraId="6780EF68" w14:textId="77777777">
        <w:tc>
          <w:tcPr>
            <w:tcW w:w="581" w:type="dxa"/>
            <w:tcBorders>
              <w:top w:val="single" w:sz="4" w:space="0" w:color="000000"/>
              <w:left w:val="single" w:sz="4" w:space="0" w:color="000000"/>
            </w:tcBorders>
            <w:shd w:val="clear" w:color="auto" w:fill="auto"/>
            <w:tcMar>
              <w:top w:w="0" w:type="dxa"/>
              <w:bottom w:w="0" w:type="dxa"/>
            </w:tcMar>
            <w:vAlign w:val="center"/>
          </w:tcPr>
          <w:p w14:paraId="0237256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49" w:type="dxa"/>
            <w:tcBorders>
              <w:top w:val="single" w:sz="4" w:space="0" w:color="000000"/>
              <w:left w:val="single" w:sz="4" w:space="0" w:color="000000"/>
            </w:tcBorders>
            <w:shd w:val="clear" w:color="auto" w:fill="auto"/>
            <w:tcMar>
              <w:top w:w="0" w:type="dxa"/>
              <w:bottom w:w="0" w:type="dxa"/>
            </w:tcMar>
            <w:vAlign w:val="center"/>
          </w:tcPr>
          <w:p w14:paraId="18A2460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837" w:type="dxa"/>
            <w:tcBorders>
              <w:top w:val="single" w:sz="4" w:space="0" w:color="000000"/>
              <w:left w:val="single" w:sz="4" w:space="0" w:color="000000"/>
            </w:tcBorders>
            <w:shd w:val="clear" w:color="auto" w:fill="auto"/>
            <w:tcMar>
              <w:top w:w="0" w:type="dxa"/>
              <w:bottom w:w="0" w:type="dxa"/>
            </w:tcMar>
            <w:vAlign w:val="center"/>
          </w:tcPr>
          <w:p w14:paraId="2465F03D"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37" w:type="dxa"/>
            <w:tcBorders>
              <w:top w:val="single" w:sz="4" w:space="0" w:color="000000"/>
              <w:left w:val="single" w:sz="4" w:space="0" w:color="000000"/>
            </w:tcBorders>
            <w:shd w:val="clear" w:color="auto" w:fill="auto"/>
            <w:tcMar>
              <w:top w:w="0" w:type="dxa"/>
              <w:bottom w:w="0" w:type="dxa"/>
            </w:tcMar>
            <w:vAlign w:val="center"/>
          </w:tcPr>
          <w:p w14:paraId="75BE0F4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98" w:type="dxa"/>
            <w:tcBorders>
              <w:top w:val="single" w:sz="4" w:space="0" w:color="000000"/>
              <w:left w:val="single" w:sz="4" w:space="0" w:color="000000"/>
            </w:tcBorders>
            <w:shd w:val="clear" w:color="auto" w:fill="auto"/>
            <w:tcMar>
              <w:top w:w="0" w:type="dxa"/>
              <w:bottom w:w="0" w:type="dxa"/>
            </w:tcMar>
            <w:vAlign w:val="center"/>
          </w:tcPr>
          <w:p w14:paraId="175CFCB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1,000,000</w:t>
            </w:r>
          </w:p>
        </w:tc>
        <w:tc>
          <w:tcPr>
            <w:tcW w:w="1418" w:type="dxa"/>
            <w:tcBorders>
              <w:top w:val="single" w:sz="4" w:space="0" w:color="000000"/>
              <w:left w:val="single" w:sz="4" w:space="0" w:color="000000"/>
            </w:tcBorders>
            <w:shd w:val="clear" w:color="auto" w:fill="auto"/>
            <w:tcMar>
              <w:top w:w="0" w:type="dxa"/>
              <w:bottom w:w="0" w:type="dxa"/>
            </w:tcMar>
            <w:vAlign w:val="center"/>
          </w:tcPr>
          <w:p w14:paraId="655713B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4,000,000</w:t>
            </w:r>
          </w:p>
        </w:tc>
        <w:tc>
          <w:tcPr>
            <w:tcW w:w="16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9BAE7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120,000,000</w:t>
            </w:r>
          </w:p>
        </w:tc>
      </w:tr>
      <w:tr w:rsidR="00CF43E5" w14:paraId="4B45E3C9" w14:textId="77777777">
        <w:tc>
          <w:tcPr>
            <w:tcW w:w="58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6D635D" w14:textId="77777777" w:rsidR="00CF43E5" w:rsidRDefault="00CF43E5">
            <w:pPr>
              <w:tabs>
                <w:tab w:val="left" w:pos="432"/>
              </w:tabs>
              <w:spacing w:after="120" w:line="360" w:lineRule="auto"/>
              <w:rPr>
                <w:rFonts w:ascii="Arial" w:eastAsia="Arial" w:hAnsi="Arial" w:cs="Arial"/>
                <w:color w:val="010000"/>
                <w:sz w:val="20"/>
                <w:szCs w:val="20"/>
              </w:rPr>
            </w:pPr>
          </w:p>
        </w:tc>
        <w:tc>
          <w:tcPr>
            <w:tcW w:w="22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89C6E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8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A100EE" w14:textId="77777777" w:rsidR="00CF43E5" w:rsidRDefault="00CF43E5">
            <w:pPr>
              <w:tabs>
                <w:tab w:val="left" w:pos="432"/>
              </w:tabs>
              <w:spacing w:after="120" w:line="360" w:lineRule="auto"/>
              <w:rPr>
                <w:rFonts w:ascii="Arial" w:eastAsia="Arial" w:hAnsi="Arial" w:cs="Arial"/>
                <w:color w:val="010000"/>
                <w:sz w:val="20"/>
                <w:szCs w:val="20"/>
              </w:rPr>
            </w:pPr>
          </w:p>
        </w:tc>
        <w:tc>
          <w:tcPr>
            <w:tcW w:w="8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ADA976" w14:textId="77777777" w:rsidR="00CF43E5" w:rsidRDefault="00CF43E5">
            <w:pPr>
              <w:tabs>
                <w:tab w:val="left" w:pos="432"/>
              </w:tabs>
              <w:spacing w:after="120" w:line="360" w:lineRule="auto"/>
              <w:rPr>
                <w:rFonts w:ascii="Arial" w:eastAsia="Arial" w:hAnsi="Arial" w:cs="Arial"/>
                <w:color w:val="010000"/>
                <w:sz w:val="20"/>
                <w:szCs w:val="20"/>
              </w:rPr>
            </w:pPr>
          </w:p>
        </w:tc>
        <w:tc>
          <w:tcPr>
            <w:tcW w:w="13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4B0F93" w14:textId="77777777" w:rsidR="00CF43E5" w:rsidRDefault="00CF43E5">
            <w:pPr>
              <w:tabs>
                <w:tab w:val="left" w:pos="432"/>
              </w:tabs>
              <w:spacing w:after="120" w:line="360" w:lineRule="auto"/>
              <w:rPr>
                <w:rFonts w:ascii="Arial" w:eastAsia="Arial" w:hAnsi="Arial" w:cs="Arial"/>
                <w:color w:val="010000"/>
                <w:sz w:val="20"/>
                <w:szCs w:val="20"/>
              </w:rPr>
            </w:pPr>
          </w:p>
        </w:tc>
        <w:tc>
          <w:tcPr>
            <w:tcW w:w="14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A14FF9" w14:textId="77777777" w:rsidR="00CF43E5" w:rsidRDefault="00CF43E5">
            <w:pPr>
              <w:tabs>
                <w:tab w:val="left" w:pos="432"/>
              </w:tabs>
              <w:spacing w:after="120" w:line="360" w:lineRule="auto"/>
              <w:rPr>
                <w:rFonts w:ascii="Arial" w:eastAsia="Arial" w:hAnsi="Arial" w:cs="Arial"/>
                <w:color w:val="010000"/>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85C79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1,145,700,000</w:t>
            </w:r>
          </w:p>
        </w:tc>
      </w:tr>
    </w:tbl>
    <w:p w14:paraId="53407541" w14:textId="77777777" w:rsidR="00CF43E5" w:rsidRDefault="00CC5BD3" w:rsidP="006A4E01">
      <w:pPr>
        <w:numPr>
          <w:ilvl w:val="0"/>
          <w:numId w:val="3"/>
        </w:numPr>
        <w:pBdr>
          <w:top w:val="nil"/>
          <w:left w:val="nil"/>
          <w:bottom w:val="nil"/>
          <w:right w:val="nil"/>
          <w:between w:val="nil"/>
        </w:pBdr>
        <w:tabs>
          <w:tab w:val="left" w:pos="432"/>
          <w:tab w:val="left" w:pos="960"/>
        </w:tabs>
        <w:spacing w:after="120" w:line="360" w:lineRule="auto"/>
        <w:ind w:left="0" w:firstLine="0"/>
        <w:jc w:val="both"/>
        <w:rPr>
          <w:rFonts w:ascii="Arial" w:eastAsia="Arial" w:hAnsi="Arial" w:cs="Arial"/>
          <w:color w:val="010000"/>
          <w:sz w:val="20"/>
          <w:szCs w:val="20"/>
        </w:rPr>
      </w:pPr>
      <w:r>
        <w:rPr>
          <w:rFonts w:ascii="Arial" w:hAnsi="Arial"/>
          <w:color w:val="010000"/>
          <w:sz w:val="20"/>
        </w:rPr>
        <w:t>Decision No. 02b/QD-HDQT-SBM dated Jan 5, 2023: Approve the bonus payment (equivalent to 01 month's salary) for the Board of Directors and Supervisory Board of VND 95,475,000.</w:t>
      </w:r>
    </w:p>
    <w:p w14:paraId="6ADF1348" w14:textId="77777777" w:rsidR="00CF43E5" w:rsidRDefault="00CC5BD3" w:rsidP="006A4E01">
      <w:pPr>
        <w:numPr>
          <w:ilvl w:val="0"/>
          <w:numId w:val="3"/>
        </w:numPr>
        <w:pBdr>
          <w:top w:val="nil"/>
          <w:left w:val="nil"/>
          <w:bottom w:val="nil"/>
          <w:right w:val="nil"/>
          <w:between w:val="nil"/>
        </w:pBdr>
        <w:tabs>
          <w:tab w:val="left" w:pos="432"/>
          <w:tab w:val="left" w:pos="960"/>
        </w:tabs>
        <w:spacing w:after="120" w:line="360" w:lineRule="auto"/>
        <w:ind w:left="0" w:firstLine="0"/>
        <w:jc w:val="both"/>
        <w:rPr>
          <w:rFonts w:ascii="Arial" w:eastAsia="Arial" w:hAnsi="Arial" w:cs="Arial"/>
          <w:color w:val="010000"/>
          <w:sz w:val="20"/>
          <w:szCs w:val="20"/>
        </w:rPr>
      </w:pPr>
      <w:r>
        <w:rPr>
          <w:rFonts w:ascii="Arial" w:hAnsi="Arial"/>
          <w:color w:val="010000"/>
          <w:sz w:val="20"/>
        </w:rPr>
        <w:t>Social insurance contributions based on the salary for the executive Chief of the Supervisory Board with a total amount of VND 32,077,500.</w:t>
      </w:r>
    </w:p>
    <w:p w14:paraId="0AF394BD"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 Total actual remuneration and other expenses paid in 2023:</w:t>
      </w:r>
    </w:p>
    <w:p w14:paraId="3D9DD992" w14:textId="77777777" w:rsidR="00CF43E5" w:rsidRDefault="00CC5BD3" w:rsidP="006A4E01">
      <w:pPr>
        <w:numPr>
          <w:ilvl w:val="0"/>
          <w:numId w:val="3"/>
        </w:numPr>
        <w:pBdr>
          <w:top w:val="nil"/>
          <w:left w:val="nil"/>
          <w:bottom w:val="nil"/>
          <w:right w:val="nil"/>
          <w:between w:val="nil"/>
        </w:pBdr>
        <w:tabs>
          <w:tab w:val="left" w:pos="432"/>
          <w:tab w:val="left" w:pos="101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remuneration paid to the Board of Directors and Supervisory Board is: VND 1,241,175,000</w:t>
      </w:r>
    </w:p>
    <w:p w14:paraId="6BB097BE" w14:textId="77777777" w:rsidR="00CF43E5" w:rsidRDefault="00CC5BD3" w:rsidP="006A4E0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the Board of Directors is: VND 780,000,000</w:t>
      </w:r>
    </w:p>
    <w:p w14:paraId="70BA4ED4" w14:textId="77777777" w:rsidR="00CF43E5" w:rsidRDefault="00CC5BD3" w:rsidP="006A4E0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the Supervisory Board is: VND 461,175,000</w:t>
      </w:r>
    </w:p>
    <w:p w14:paraId="366F1021" w14:textId="77777777" w:rsidR="00CF43E5" w:rsidRDefault="00CC5BD3" w:rsidP="006A4E01">
      <w:pPr>
        <w:numPr>
          <w:ilvl w:val="0"/>
          <w:numId w:val="5"/>
        </w:numPr>
        <w:pBdr>
          <w:top w:val="nil"/>
          <w:left w:val="nil"/>
          <w:bottom w:val="nil"/>
          <w:right w:val="nil"/>
          <w:between w:val="nil"/>
        </w:pBdr>
        <w:tabs>
          <w:tab w:val="left" w:pos="432"/>
          <w:tab w:val="left" w:pos="965"/>
        </w:tabs>
        <w:spacing w:after="120" w:line="360" w:lineRule="auto"/>
        <w:jc w:val="both"/>
        <w:rPr>
          <w:rFonts w:ascii="Arial" w:eastAsia="Arial" w:hAnsi="Arial" w:cs="Arial"/>
          <w:color w:val="010000"/>
          <w:sz w:val="20"/>
          <w:szCs w:val="20"/>
        </w:rPr>
      </w:pPr>
      <w:r>
        <w:rPr>
          <w:rFonts w:ascii="Arial" w:hAnsi="Arial"/>
          <w:color w:val="010000"/>
          <w:sz w:val="20"/>
        </w:rPr>
        <w:t>Social insurance contributions based on the salary for the executive Chief of the Supervisory Board with a total amount of VND 31,337,250.</w:t>
      </w:r>
    </w:p>
    <w:p w14:paraId="5DCA983B" w14:textId="77777777" w:rsidR="00CF43E5" w:rsidRDefault="00CC5BD3" w:rsidP="006A4E01">
      <w:pPr>
        <w:numPr>
          <w:ilvl w:val="0"/>
          <w:numId w:val="1"/>
        </w:numPr>
        <w:pBdr>
          <w:top w:val="nil"/>
          <w:left w:val="nil"/>
          <w:bottom w:val="nil"/>
          <w:right w:val="nil"/>
          <w:between w:val="nil"/>
        </w:pBdr>
        <w:tabs>
          <w:tab w:val="left" w:pos="432"/>
          <w:tab w:val="left" w:pos="1090"/>
        </w:tabs>
        <w:spacing w:after="120" w:line="360" w:lineRule="auto"/>
        <w:jc w:val="both"/>
        <w:rPr>
          <w:rFonts w:ascii="Arial" w:eastAsia="Arial" w:hAnsi="Arial" w:cs="Arial"/>
          <w:color w:val="010000"/>
          <w:sz w:val="20"/>
          <w:szCs w:val="20"/>
        </w:rPr>
      </w:pPr>
      <w:r>
        <w:rPr>
          <w:rFonts w:ascii="Arial" w:hAnsi="Arial"/>
          <w:color w:val="010000"/>
          <w:sz w:val="20"/>
        </w:rPr>
        <w:t>Estimated remuneration and other expenses for the Board of Directors and Supervisory Board in 2024:</w:t>
      </w:r>
    </w:p>
    <w:p w14:paraId="403EEBE5"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2.1 Remuneration and other expenses:</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2255"/>
        <w:gridCol w:w="703"/>
        <w:gridCol w:w="698"/>
        <w:gridCol w:w="1396"/>
        <w:gridCol w:w="1562"/>
        <w:gridCol w:w="1833"/>
      </w:tblGrid>
      <w:tr w:rsidR="00CF43E5" w14:paraId="253A8E75" w14:textId="77777777">
        <w:tc>
          <w:tcPr>
            <w:tcW w:w="572" w:type="dxa"/>
            <w:vMerge w:val="restart"/>
            <w:shd w:val="clear" w:color="auto" w:fill="auto"/>
            <w:tcMar>
              <w:top w:w="0" w:type="dxa"/>
              <w:bottom w:w="0" w:type="dxa"/>
            </w:tcMar>
            <w:vAlign w:val="center"/>
          </w:tcPr>
          <w:p w14:paraId="48EC8F9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55" w:type="dxa"/>
            <w:vMerge w:val="restart"/>
            <w:shd w:val="clear" w:color="auto" w:fill="auto"/>
            <w:tcMar>
              <w:top w:w="0" w:type="dxa"/>
              <w:bottom w:w="0" w:type="dxa"/>
            </w:tcMar>
            <w:vAlign w:val="center"/>
          </w:tcPr>
          <w:p w14:paraId="364CDD0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703" w:type="dxa"/>
            <w:vMerge w:val="restart"/>
            <w:shd w:val="clear" w:color="auto" w:fill="auto"/>
            <w:tcMar>
              <w:top w:w="0" w:type="dxa"/>
              <w:bottom w:w="0" w:type="dxa"/>
            </w:tcMar>
            <w:vAlign w:val="center"/>
          </w:tcPr>
          <w:p w14:paraId="3DC7711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Quantity</w:t>
            </w:r>
          </w:p>
        </w:tc>
        <w:tc>
          <w:tcPr>
            <w:tcW w:w="698" w:type="dxa"/>
            <w:vMerge w:val="restart"/>
            <w:shd w:val="clear" w:color="auto" w:fill="auto"/>
            <w:tcMar>
              <w:top w:w="0" w:type="dxa"/>
              <w:bottom w:w="0" w:type="dxa"/>
            </w:tcMar>
            <w:vAlign w:val="center"/>
          </w:tcPr>
          <w:p w14:paraId="27495CC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months</w:t>
            </w:r>
          </w:p>
        </w:tc>
        <w:tc>
          <w:tcPr>
            <w:tcW w:w="2958" w:type="dxa"/>
            <w:gridSpan w:val="2"/>
            <w:shd w:val="clear" w:color="auto" w:fill="auto"/>
            <w:tcMar>
              <w:top w:w="0" w:type="dxa"/>
              <w:bottom w:w="0" w:type="dxa"/>
            </w:tcMar>
            <w:vAlign w:val="center"/>
          </w:tcPr>
          <w:p w14:paraId="4478788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 and other expenses (VND/person)</w:t>
            </w:r>
          </w:p>
        </w:tc>
        <w:tc>
          <w:tcPr>
            <w:tcW w:w="1833" w:type="dxa"/>
            <w:vMerge w:val="restart"/>
            <w:shd w:val="clear" w:color="auto" w:fill="auto"/>
            <w:tcMar>
              <w:top w:w="0" w:type="dxa"/>
              <w:bottom w:w="0" w:type="dxa"/>
            </w:tcMar>
            <w:vAlign w:val="center"/>
          </w:tcPr>
          <w:p w14:paraId="5CB4F57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remuneration (VND)</w:t>
            </w:r>
          </w:p>
        </w:tc>
      </w:tr>
      <w:tr w:rsidR="00CF43E5" w14:paraId="5D2BE7B3" w14:textId="77777777">
        <w:tc>
          <w:tcPr>
            <w:tcW w:w="572" w:type="dxa"/>
            <w:vMerge/>
            <w:shd w:val="clear" w:color="auto" w:fill="auto"/>
            <w:tcMar>
              <w:top w:w="0" w:type="dxa"/>
              <w:bottom w:w="0" w:type="dxa"/>
            </w:tcMar>
            <w:vAlign w:val="center"/>
          </w:tcPr>
          <w:p w14:paraId="5277F45F"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c>
          <w:tcPr>
            <w:tcW w:w="2255" w:type="dxa"/>
            <w:vMerge/>
            <w:shd w:val="clear" w:color="auto" w:fill="auto"/>
            <w:tcMar>
              <w:top w:w="0" w:type="dxa"/>
              <w:bottom w:w="0" w:type="dxa"/>
            </w:tcMar>
            <w:vAlign w:val="center"/>
          </w:tcPr>
          <w:p w14:paraId="5EE6C07E"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c>
          <w:tcPr>
            <w:tcW w:w="703" w:type="dxa"/>
            <w:vMerge/>
            <w:shd w:val="clear" w:color="auto" w:fill="auto"/>
            <w:tcMar>
              <w:top w:w="0" w:type="dxa"/>
              <w:bottom w:w="0" w:type="dxa"/>
            </w:tcMar>
            <w:vAlign w:val="center"/>
          </w:tcPr>
          <w:p w14:paraId="557395C3"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c>
          <w:tcPr>
            <w:tcW w:w="698" w:type="dxa"/>
            <w:vMerge/>
            <w:shd w:val="clear" w:color="auto" w:fill="auto"/>
            <w:tcMar>
              <w:top w:w="0" w:type="dxa"/>
              <w:bottom w:w="0" w:type="dxa"/>
            </w:tcMar>
            <w:vAlign w:val="center"/>
          </w:tcPr>
          <w:p w14:paraId="4E453A92"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c>
          <w:tcPr>
            <w:tcW w:w="1396" w:type="dxa"/>
            <w:shd w:val="clear" w:color="auto" w:fill="auto"/>
            <w:tcMar>
              <w:top w:w="0" w:type="dxa"/>
              <w:bottom w:w="0" w:type="dxa"/>
            </w:tcMar>
            <w:vAlign w:val="center"/>
          </w:tcPr>
          <w:p w14:paraId="50E4DFFC"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Remuneration</w:t>
            </w:r>
          </w:p>
        </w:tc>
        <w:tc>
          <w:tcPr>
            <w:tcW w:w="1562" w:type="dxa"/>
            <w:shd w:val="clear" w:color="auto" w:fill="auto"/>
            <w:tcMar>
              <w:top w:w="0" w:type="dxa"/>
              <w:bottom w:w="0" w:type="dxa"/>
            </w:tcMar>
            <w:vAlign w:val="center"/>
          </w:tcPr>
          <w:p w14:paraId="7771A46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expenses:</w:t>
            </w:r>
          </w:p>
        </w:tc>
        <w:tc>
          <w:tcPr>
            <w:tcW w:w="1833" w:type="dxa"/>
            <w:vMerge/>
            <w:shd w:val="clear" w:color="auto" w:fill="auto"/>
            <w:tcMar>
              <w:top w:w="0" w:type="dxa"/>
              <w:bottom w:w="0" w:type="dxa"/>
            </w:tcMar>
            <w:vAlign w:val="center"/>
          </w:tcPr>
          <w:p w14:paraId="5DBE00A7" w14:textId="77777777" w:rsidR="00CF43E5" w:rsidRDefault="00CF43E5">
            <w:pPr>
              <w:pBdr>
                <w:top w:val="nil"/>
                <w:left w:val="nil"/>
                <w:bottom w:val="nil"/>
                <w:right w:val="nil"/>
                <w:between w:val="nil"/>
              </w:pBdr>
              <w:spacing w:line="276" w:lineRule="auto"/>
              <w:rPr>
                <w:rFonts w:ascii="Arial" w:eastAsia="Arial" w:hAnsi="Arial" w:cs="Arial"/>
                <w:color w:val="010000"/>
                <w:sz w:val="20"/>
                <w:szCs w:val="20"/>
              </w:rPr>
            </w:pPr>
          </w:p>
        </w:tc>
      </w:tr>
      <w:tr w:rsidR="00CF43E5" w14:paraId="427F15AE" w14:textId="77777777">
        <w:tc>
          <w:tcPr>
            <w:tcW w:w="572" w:type="dxa"/>
            <w:shd w:val="clear" w:color="auto" w:fill="auto"/>
            <w:tcMar>
              <w:top w:w="0" w:type="dxa"/>
              <w:bottom w:w="0" w:type="dxa"/>
            </w:tcMar>
            <w:vAlign w:val="center"/>
          </w:tcPr>
          <w:p w14:paraId="7864A07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w:t>
            </w:r>
          </w:p>
        </w:tc>
        <w:tc>
          <w:tcPr>
            <w:tcW w:w="2255" w:type="dxa"/>
            <w:shd w:val="clear" w:color="auto" w:fill="auto"/>
            <w:tcMar>
              <w:top w:w="0" w:type="dxa"/>
              <w:bottom w:w="0" w:type="dxa"/>
            </w:tcMar>
            <w:vAlign w:val="center"/>
          </w:tcPr>
          <w:p w14:paraId="476D827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703" w:type="dxa"/>
            <w:shd w:val="clear" w:color="auto" w:fill="auto"/>
            <w:tcMar>
              <w:top w:w="0" w:type="dxa"/>
              <w:bottom w:w="0" w:type="dxa"/>
            </w:tcMar>
            <w:vAlign w:val="center"/>
          </w:tcPr>
          <w:p w14:paraId="4F3241AE" w14:textId="77777777" w:rsidR="00CF43E5" w:rsidRDefault="00CF43E5">
            <w:pPr>
              <w:tabs>
                <w:tab w:val="left" w:pos="432"/>
              </w:tabs>
              <w:spacing w:after="120" w:line="360" w:lineRule="auto"/>
              <w:rPr>
                <w:rFonts w:ascii="Arial" w:eastAsia="Arial" w:hAnsi="Arial" w:cs="Arial"/>
                <w:color w:val="010000"/>
                <w:sz w:val="20"/>
                <w:szCs w:val="20"/>
              </w:rPr>
            </w:pPr>
          </w:p>
        </w:tc>
        <w:tc>
          <w:tcPr>
            <w:tcW w:w="698" w:type="dxa"/>
            <w:shd w:val="clear" w:color="auto" w:fill="auto"/>
            <w:tcMar>
              <w:top w:w="0" w:type="dxa"/>
              <w:bottom w:w="0" w:type="dxa"/>
            </w:tcMar>
            <w:vAlign w:val="center"/>
          </w:tcPr>
          <w:p w14:paraId="560E8A20" w14:textId="77777777" w:rsidR="00CF43E5" w:rsidRDefault="00CF43E5">
            <w:pPr>
              <w:tabs>
                <w:tab w:val="left" w:pos="432"/>
              </w:tabs>
              <w:spacing w:after="120" w:line="360" w:lineRule="auto"/>
              <w:rPr>
                <w:rFonts w:ascii="Arial" w:eastAsia="Arial" w:hAnsi="Arial" w:cs="Arial"/>
                <w:color w:val="010000"/>
                <w:sz w:val="20"/>
                <w:szCs w:val="20"/>
              </w:rPr>
            </w:pPr>
          </w:p>
        </w:tc>
        <w:tc>
          <w:tcPr>
            <w:tcW w:w="1396" w:type="dxa"/>
            <w:shd w:val="clear" w:color="auto" w:fill="auto"/>
            <w:tcMar>
              <w:top w:w="0" w:type="dxa"/>
              <w:bottom w:w="0" w:type="dxa"/>
            </w:tcMar>
            <w:vAlign w:val="center"/>
          </w:tcPr>
          <w:p w14:paraId="06D5C645" w14:textId="77777777" w:rsidR="00CF43E5" w:rsidRDefault="00CF43E5">
            <w:pPr>
              <w:tabs>
                <w:tab w:val="left" w:pos="432"/>
              </w:tabs>
              <w:spacing w:after="120" w:line="360" w:lineRule="auto"/>
              <w:rPr>
                <w:rFonts w:ascii="Arial" w:eastAsia="Arial" w:hAnsi="Arial" w:cs="Arial"/>
                <w:color w:val="010000"/>
                <w:sz w:val="20"/>
                <w:szCs w:val="20"/>
              </w:rPr>
            </w:pPr>
          </w:p>
        </w:tc>
        <w:tc>
          <w:tcPr>
            <w:tcW w:w="1562" w:type="dxa"/>
            <w:shd w:val="clear" w:color="auto" w:fill="auto"/>
            <w:tcMar>
              <w:top w:w="0" w:type="dxa"/>
              <w:bottom w:w="0" w:type="dxa"/>
            </w:tcMar>
            <w:vAlign w:val="center"/>
          </w:tcPr>
          <w:p w14:paraId="5223F3F9" w14:textId="77777777" w:rsidR="00CF43E5" w:rsidRDefault="00CF43E5">
            <w:pPr>
              <w:tabs>
                <w:tab w:val="left" w:pos="432"/>
              </w:tabs>
              <w:spacing w:after="120" w:line="360" w:lineRule="auto"/>
              <w:rPr>
                <w:rFonts w:ascii="Arial" w:eastAsia="Arial" w:hAnsi="Arial" w:cs="Arial"/>
                <w:color w:val="010000"/>
                <w:sz w:val="20"/>
                <w:szCs w:val="20"/>
              </w:rPr>
            </w:pPr>
          </w:p>
        </w:tc>
        <w:tc>
          <w:tcPr>
            <w:tcW w:w="1833" w:type="dxa"/>
            <w:shd w:val="clear" w:color="auto" w:fill="auto"/>
            <w:tcMar>
              <w:top w:w="0" w:type="dxa"/>
              <w:bottom w:w="0" w:type="dxa"/>
            </w:tcMar>
            <w:vAlign w:val="center"/>
          </w:tcPr>
          <w:p w14:paraId="4853660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1,080,000,000</w:t>
            </w:r>
          </w:p>
        </w:tc>
      </w:tr>
      <w:tr w:rsidR="00CF43E5" w14:paraId="513CCED8" w14:textId="77777777">
        <w:tc>
          <w:tcPr>
            <w:tcW w:w="572" w:type="dxa"/>
            <w:shd w:val="clear" w:color="auto" w:fill="auto"/>
            <w:tcMar>
              <w:top w:w="0" w:type="dxa"/>
              <w:bottom w:w="0" w:type="dxa"/>
            </w:tcMar>
            <w:vAlign w:val="center"/>
          </w:tcPr>
          <w:p w14:paraId="206F91F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55" w:type="dxa"/>
            <w:shd w:val="clear" w:color="auto" w:fill="auto"/>
            <w:tcMar>
              <w:top w:w="0" w:type="dxa"/>
              <w:bottom w:w="0" w:type="dxa"/>
            </w:tcMar>
            <w:vAlign w:val="center"/>
          </w:tcPr>
          <w:p w14:paraId="733ED3AB"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703" w:type="dxa"/>
            <w:shd w:val="clear" w:color="auto" w:fill="auto"/>
            <w:tcMar>
              <w:top w:w="0" w:type="dxa"/>
              <w:bottom w:w="0" w:type="dxa"/>
            </w:tcMar>
            <w:vAlign w:val="center"/>
          </w:tcPr>
          <w:p w14:paraId="4C4B3065"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698" w:type="dxa"/>
            <w:shd w:val="clear" w:color="auto" w:fill="auto"/>
            <w:tcMar>
              <w:top w:w="0" w:type="dxa"/>
              <w:bottom w:w="0" w:type="dxa"/>
            </w:tcMar>
            <w:vAlign w:val="center"/>
          </w:tcPr>
          <w:p w14:paraId="7B8C747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96" w:type="dxa"/>
            <w:shd w:val="clear" w:color="auto" w:fill="auto"/>
            <w:tcMar>
              <w:top w:w="0" w:type="dxa"/>
              <w:bottom w:w="0" w:type="dxa"/>
            </w:tcMar>
            <w:vAlign w:val="center"/>
          </w:tcPr>
          <w:p w14:paraId="565D215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3,000,000</w:t>
            </w:r>
          </w:p>
        </w:tc>
        <w:tc>
          <w:tcPr>
            <w:tcW w:w="1562" w:type="dxa"/>
            <w:shd w:val="clear" w:color="auto" w:fill="auto"/>
            <w:tcMar>
              <w:top w:w="0" w:type="dxa"/>
              <w:bottom w:w="0" w:type="dxa"/>
            </w:tcMar>
            <w:vAlign w:val="center"/>
          </w:tcPr>
          <w:p w14:paraId="4DD60411"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15,000,000</w:t>
            </w:r>
          </w:p>
        </w:tc>
        <w:tc>
          <w:tcPr>
            <w:tcW w:w="1833" w:type="dxa"/>
            <w:shd w:val="clear" w:color="auto" w:fill="auto"/>
            <w:tcMar>
              <w:top w:w="0" w:type="dxa"/>
              <w:bottom w:w="0" w:type="dxa"/>
            </w:tcMar>
            <w:vAlign w:val="center"/>
          </w:tcPr>
          <w:p w14:paraId="2666CFC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1,080,000,000</w:t>
            </w:r>
          </w:p>
        </w:tc>
      </w:tr>
      <w:tr w:rsidR="00CF43E5" w14:paraId="17A10BB4" w14:textId="77777777">
        <w:tc>
          <w:tcPr>
            <w:tcW w:w="572" w:type="dxa"/>
            <w:shd w:val="clear" w:color="auto" w:fill="auto"/>
            <w:tcMar>
              <w:top w:w="0" w:type="dxa"/>
              <w:bottom w:w="0" w:type="dxa"/>
            </w:tcMar>
            <w:vAlign w:val="center"/>
          </w:tcPr>
          <w:p w14:paraId="24D802FF"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II</w:t>
            </w:r>
          </w:p>
        </w:tc>
        <w:tc>
          <w:tcPr>
            <w:tcW w:w="2255" w:type="dxa"/>
            <w:shd w:val="clear" w:color="auto" w:fill="auto"/>
            <w:tcMar>
              <w:top w:w="0" w:type="dxa"/>
              <w:bottom w:w="0" w:type="dxa"/>
            </w:tcMar>
            <w:vAlign w:val="center"/>
          </w:tcPr>
          <w:p w14:paraId="0DF7B1E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703" w:type="dxa"/>
            <w:shd w:val="clear" w:color="auto" w:fill="auto"/>
            <w:tcMar>
              <w:top w:w="0" w:type="dxa"/>
              <w:bottom w:w="0" w:type="dxa"/>
            </w:tcMar>
            <w:vAlign w:val="center"/>
          </w:tcPr>
          <w:p w14:paraId="7270A669" w14:textId="77777777" w:rsidR="00CF43E5" w:rsidRDefault="00CF43E5">
            <w:pPr>
              <w:tabs>
                <w:tab w:val="left" w:pos="432"/>
              </w:tabs>
              <w:spacing w:after="120" w:line="360" w:lineRule="auto"/>
              <w:rPr>
                <w:rFonts w:ascii="Arial" w:eastAsia="Arial" w:hAnsi="Arial" w:cs="Arial"/>
                <w:color w:val="010000"/>
                <w:sz w:val="20"/>
                <w:szCs w:val="20"/>
              </w:rPr>
            </w:pPr>
          </w:p>
        </w:tc>
        <w:tc>
          <w:tcPr>
            <w:tcW w:w="698" w:type="dxa"/>
            <w:shd w:val="clear" w:color="auto" w:fill="auto"/>
            <w:tcMar>
              <w:top w:w="0" w:type="dxa"/>
              <w:bottom w:w="0" w:type="dxa"/>
            </w:tcMar>
            <w:vAlign w:val="center"/>
          </w:tcPr>
          <w:p w14:paraId="66ACEC86" w14:textId="77777777" w:rsidR="00CF43E5" w:rsidRDefault="00CF43E5">
            <w:pPr>
              <w:tabs>
                <w:tab w:val="left" w:pos="432"/>
              </w:tabs>
              <w:spacing w:after="120" w:line="360" w:lineRule="auto"/>
              <w:rPr>
                <w:rFonts w:ascii="Arial" w:eastAsia="Arial" w:hAnsi="Arial" w:cs="Arial"/>
                <w:color w:val="010000"/>
                <w:sz w:val="20"/>
                <w:szCs w:val="20"/>
              </w:rPr>
            </w:pPr>
          </w:p>
        </w:tc>
        <w:tc>
          <w:tcPr>
            <w:tcW w:w="1396" w:type="dxa"/>
            <w:shd w:val="clear" w:color="auto" w:fill="auto"/>
            <w:tcMar>
              <w:top w:w="0" w:type="dxa"/>
              <w:bottom w:w="0" w:type="dxa"/>
            </w:tcMar>
            <w:vAlign w:val="center"/>
          </w:tcPr>
          <w:p w14:paraId="12FABD8E" w14:textId="77777777" w:rsidR="00CF43E5" w:rsidRDefault="00CF43E5">
            <w:pPr>
              <w:tabs>
                <w:tab w:val="left" w:pos="432"/>
              </w:tabs>
              <w:spacing w:after="120" w:line="360" w:lineRule="auto"/>
              <w:rPr>
                <w:rFonts w:ascii="Arial" w:eastAsia="Arial" w:hAnsi="Arial" w:cs="Arial"/>
                <w:color w:val="010000"/>
                <w:sz w:val="20"/>
                <w:szCs w:val="20"/>
              </w:rPr>
            </w:pPr>
          </w:p>
        </w:tc>
        <w:tc>
          <w:tcPr>
            <w:tcW w:w="1562" w:type="dxa"/>
            <w:shd w:val="clear" w:color="auto" w:fill="auto"/>
            <w:tcMar>
              <w:top w:w="0" w:type="dxa"/>
              <w:bottom w:w="0" w:type="dxa"/>
            </w:tcMar>
            <w:vAlign w:val="center"/>
          </w:tcPr>
          <w:p w14:paraId="3846A124" w14:textId="77777777" w:rsidR="00CF43E5" w:rsidRDefault="00CF43E5">
            <w:pPr>
              <w:tabs>
                <w:tab w:val="left" w:pos="432"/>
              </w:tabs>
              <w:spacing w:after="120" w:line="360" w:lineRule="auto"/>
              <w:rPr>
                <w:rFonts w:ascii="Arial" w:eastAsia="Arial" w:hAnsi="Arial" w:cs="Arial"/>
                <w:color w:val="010000"/>
                <w:sz w:val="20"/>
                <w:szCs w:val="20"/>
              </w:rPr>
            </w:pPr>
          </w:p>
        </w:tc>
        <w:tc>
          <w:tcPr>
            <w:tcW w:w="1833" w:type="dxa"/>
            <w:shd w:val="clear" w:color="auto" w:fill="auto"/>
            <w:tcMar>
              <w:top w:w="0" w:type="dxa"/>
              <w:bottom w:w="0" w:type="dxa"/>
            </w:tcMar>
            <w:vAlign w:val="center"/>
          </w:tcPr>
          <w:p w14:paraId="08A0B088"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485,700,000</w:t>
            </w:r>
          </w:p>
        </w:tc>
      </w:tr>
      <w:tr w:rsidR="00CF43E5" w14:paraId="60053628" w14:textId="77777777">
        <w:tc>
          <w:tcPr>
            <w:tcW w:w="572" w:type="dxa"/>
            <w:shd w:val="clear" w:color="auto" w:fill="auto"/>
            <w:tcMar>
              <w:top w:w="0" w:type="dxa"/>
              <w:bottom w:w="0" w:type="dxa"/>
            </w:tcMar>
            <w:vAlign w:val="center"/>
          </w:tcPr>
          <w:p w14:paraId="184AB80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55" w:type="dxa"/>
            <w:shd w:val="clear" w:color="auto" w:fill="auto"/>
            <w:tcMar>
              <w:top w:w="0" w:type="dxa"/>
              <w:bottom w:w="0" w:type="dxa"/>
            </w:tcMar>
            <w:vAlign w:val="center"/>
          </w:tcPr>
          <w:p w14:paraId="0581E060"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703" w:type="dxa"/>
            <w:shd w:val="clear" w:color="auto" w:fill="auto"/>
            <w:tcMar>
              <w:top w:w="0" w:type="dxa"/>
              <w:bottom w:w="0" w:type="dxa"/>
            </w:tcMar>
            <w:vAlign w:val="center"/>
          </w:tcPr>
          <w:p w14:paraId="6289667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698" w:type="dxa"/>
            <w:shd w:val="clear" w:color="auto" w:fill="auto"/>
            <w:tcMar>
              <w:top w:w="0" w:type="dxa"/>
              <w:bottom w:w="0" w:type="dxa"/>
            </w:tcMar>
            <w:vAlign w:val="center"/>
          </w:tcPr>
          <w:p w14:paraId="4C2CC7C9"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96" w:type="dxa"/>
            <w:shd w:val="clear" w:color="auto" w:fill="auto"/>
            <w:tcMar>
              <w:top w:w="0" w:type="dxa"/>
              <w:bottom w:w="0" w:type="dxa"/>
            </w:tcMar>
            <w:vAlign w:val="center"/>
          </w:tcPr>
          <w:p w14:paraId="6CF93AB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25,475,000</w:t>
            </w:r>
          </w:p>
        </w:tc>
        <w:tc>
          <w:tcPr>
            <w:tcW w:w="1562" w:type="dxa"/>
            <w:shd w:val="clear" w:color="auto" w:fill="auto"/>
            <w:tcMar>
              <w:top w:w="0" w:type="dxa"/>
              <w:bottom w:w="0" w:type="dxa"/>
            </w:tcMar>
            <w:vAlign w:val="center"/>
          </w:tcPr>
          <w:p w14:paraId="304E705F" w14:textId="77777777" w:rsidR="00CF43E5" w:rsidRDefault="00CF43E5">
            <w:pPr>
              <w:tabs>
                <w:tab w:val="left" w:pos="432"/>
              </w:tabs>
              <w:spacing w:after="120" w:line="360" w:lineRule="auto"/>
              <w:rPr>
                <w:rFonts w:ascii="Arial" w:eastAsia="Arial" w:hAnsi="Arial" w:cs="Arial"/>
                <w:color w:val="010000"/>
                <w:sz w:val="20"/>
                <w:szCs w:val="20"/>
              </w:rPr>
            </w:pPr>
          </w:p>
        </w:tc>
        <w:tc>
          <w:tcPr>
            <w:tcW w:w="1833" w:type="dxa"/>
            <w:shd w:val="clear" w:color="auto" w:fill="auto"/>
            <w:tcMar>
              <w:top w:w="0" w:type="dxa"/>
              <w:bottom w:w="0" w:type="dxa"/>
            </w:tcMar>
            <w:vAlign w:val="center"/>
          </w:tcPr>
          <w:p w14:paraId="4C39C9F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305,700,000</w:t>
            </w:r>
          </w:p>
        </w:tc>
      </w:tr>
      <w:tr w:rsidR="00CF43E5" w14:paraId="40ADF571" w14:textId="77777777">
        <w:tc>
          <w:tcPr>
            <w:tcW w:w="572" w:type="dxa"/>
            <w:shd w:val="clear" w:color="auto" w:fill="auto"/>
            <w:tcMar>
              <w:top w:w="0" w:type="dxa"/>
              <w:bottom w:w="0" w:type="dxa"/>
            </w:tcMar>
            <w:vAlign w:val="center"/>
          </w:tcPr>
          <w:p w14:paraId="42FB964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255" w:type="dxa"/>
            <w:shd w:val="clear" w:color="auto" w:fill="auto"/>
            <w:tcMar>
              <w:top w:w="0" w:type="dxa"/>
              <w:bottom w:w="0" w:type="dxa"/>
            </w:tcMar>
            <w:vAlign w:val="center"/>
          </w:tcPr>
          <w:p w14:paraId="48C17517"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703" w:type="dxa"/>
            <w:shd w:val="clear" w:color="auto" w:fill="auto"/>
            <w:tcMar>
              <w:top w:w="0" w:type="dxa"/>
              <w:bottom w:w="0" w:type="dxa"/>
            </w:tcMar>
            <w:vAlign w:val="center"/>
          </w:tcPr>
          <w:p w14:paraId="40B5D5E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698" w:type="dxa"/>
            <w:shd w:val="clear" w:color="auto" w:fill="auto"/>
            <w:tcMar>
              <w:top w:w="0" w:type="dxa"/>
              <w:bottom w:w="0" w:type="dxa"/>
            </w:tcMar>
            <w:vAlign w:val="center"/>
          </w:tcPr>
          <w:p w14:paraId="1ADB39D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96" w:type="dxa"/>
            <w:shd w:val="clear" w:color="auto" w:fill="auto"/>
            <w:tcMar>
              <w:top w:w="0" w:type="dxa"/>
              <w:bottom w:w="0" w:type="dxa"/>
            </w:tcMar>
            <w:vAlign w:val="center"/>
          </w:tcPr>
          <w:p w14:paraId="67468E72"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1,500,000</w:t>
            </w:r>
          </w:p>
        </w:tc>
        <w:tc>
          <w:tcPr>
            <w:tcW w:w="1562" w:type="dxa"/>
            <w:shd w:val="clear" w:color="auto" w:fill="auto"/>
            <w:tcMar>
              <w:top w:w="0" w:type="dxa"/>
              <w:bottom w:w="0" w:type="dxa"/>
            </w:tcMar>
            <w:vAlign w:val="center"/>
          </w:tcPr>
          <w:p w14:paraId="18D3A51A"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6,000,000</w:t>
            </w:r>
          </w:p>
        </w:tc>
        <w:tc>
          <w:tcPr>
            <w:tcW w:w="1833" w:type="dxa"/>
            <w:shd w:val="clear" w:color="auto" w:fill="auto"/>
            <w:tcMar>
              <w:top w:w="0" w:type="dxa"/>
              <w:bottom w:w="0" w:type="dxa"/>
            </w:tcMar>
            <w:vAlign w:val="center"/>
          </w:tcPr>
          <w:p w14:paraId="0A718953"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180,000,000</w:t>
            </w:r>
          </w:p>
        </w:tc>
      </w:tr>
      <w:tr w:rsidR="00CF43E5" w14:paraId="03510984" w14:textId="77777777">
        <w:tc>
          <w:tcPr>
            <w:tcW w:w="572" w:type="dxa"/>
            <w:shd w:val="clear" w:color="auto" w:fill="auto"/>
            <w:tcMar>
              <w:top w:w="0" w:type="dxa"/>
              <w:bottom w:w="0" w:type="dxa"/>
            </w:tcMar>
            <w:vAlign w:val="center"/>
          </w:tcPr>
          <w:p w14:paraId="6CADC40B" w14:textId="77777777" w:rsidR="00CF43E5" w:rsidRDefault="00CF43E5">
            <w:pPr>
              <w:tabs>
                <w:tab w:val="left" w:pos="432"/>
              </w:tabs>
              <w:spacing w:after="120" w:line="360" w:lineRule="auto"/>
              <w:rPr>
                <w:rFonts w:ascii="Arial" w:eastAsia="Arial" w:hAnsi="Arial" w:cs="Arial"/>
                <w:color w:val="010000"/>
                <w:sz w:val="20"/>
                <w:szCs w:val="20"/>
              </w:rPr>
            </w:pPr>
          </w:p>
        </w:tc>
        <w:tc>
          <w:tcPr>
            <w:tcW w:w="2255" w:type="dxa"/>
            <w:shd w:val="clear" w:color="auto" w:fill="auto"/>
            <w:tcMar>
              <w:top w:w="0" w:type="dxa"/>
              <w:bottom w:w="0" w:type="dxa"/>
            </w:tcMar>
            <w:vAlign w:val="center"/>
          </w:tcPr>
          <w:p w14:paraId="6146CB96"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703" w:type="dxa"/>
            <w:shd w:val="clear" w:color="auto" w:fill="auto"/>
            <w:tcMar>
              <w:top w:w="0" w:type="dxa"/>
              <w:bottom w:w="0" w:type="dxa"/>
            </w:tcMar>
            <w:vAlign w:val="center"/>
          </w:tcPr>
          <w:p w14:paraId="73FD216A" w14:textId="77777777" w:rsidR="00CF43E5" w:rsidRDefault="00CF43E5">
            <w:pPr>
              <w:tabs>
                <w:tab w:val="left" w:pos="432"/>
              </w:tabs>
              <w:spacing w:after="120" w:line="360" w:lineRule="auto"/>
              <w:rPr>
                <w:rFonts w:ascii="Arial" w:eastAsia="Arial" w:hAnsi="Arial" w:cs="Arial"/>
                <w:color w:val="010000"/>
                <w:sz w:val="20"/>
                <w:szCs w:val="20"/>
              </w:rPr>
            </w:pPr>
          </w:p>
        </w:tc>
        <w:tc>
          <w:tcPr>
            <w:tcW w:w="698" w:type="dxa"/>
            <w:shd w:val="clear" w:color="auto" w:fill="auto"/>
            <w:tcMar>
              <w:top w:w="0" w:type="dxa"/>
              <w:bottom w:w="0" w:type="dxa"/>
            </w:tcMar>
            <w:vAlign w:val="center"/>
          </w:tcPr>
          <w:p w14:paraId="50F7DD3D" w14:textId="77777777" w:rsidR="00CF43E5" w:rsidRDefault="00CF43E5">
            <w:pPr>
              <w:tabs>
                <w:tab w:val="left" w:pos="432"/>
              </w:tabs>
              <w:spacing w:after="120" w:line="360" w:lineRule="auto"/>
              <w:rPr>
                <w:rFonts w:ascii="Arial" w:eastAsia="Arial" w:hAnsi="Arial" w:cs="Arial"/>
                <w:color w:val="010000"/>
                <w:sz w:val="20"/>
                <w:szCs w:val="20"/>
              </w:rPr>
            </w:pPr>
          </w:p>
        </w:tc>
        <w:tc>
          <w:tcPr>
            <w:tcW w:w="1396" w:type="dxa"/>
            <w:shd w:val="clear" w:color="auto" w:fill="auto"/>
            <w:tcMar>
              <w:top w:w="0" w:type="dxa"/>
              <w:bottom w:w="0" w:type="dxa"/>
            </w:tcMar>
            <w:vAlign w:val="center"/>
          </w:tcPr>
          <w:p w14:paraId="4FEF3F35" w14:textId="77777777" w:rsidR="00CF43E5" w:rsidRDefault="00CF43E5">
            <w:pPr>
              <w:tabs>
                <w:tab w:val="left" w:pos="432"/>
              </w:tabs>
              <w:spacing w:after="120" w:line="360" w:lineRule="auto"/>
              <w:rPr>
                <w:rFonts w:ascii="Arial" w:eastAsia="Arial" w:hAnsi="Arial" w:cs="Arial"/>
                <w:color w:val="010000"/>
                <w:sz w:val="20"/>
                <w:szCs w:val="20"/>
              </w:rPr>
            </w:pPr>
          </w:p>
        </w:tc>
        <w:tc>
          <w:tcPr>
            <w:tcW w:w="1562" w:type="dxa"/>
            <w:shd w:val="clear" w:color="auto" w:fill="auto"/>
            <w:tcMar>
              <w:top w:w="0" w:type="dxa"/>
              <w:bottom w:w="0" w:type="dxa"/>
            </w:tcMar>
            <w:vAlign w:val="center"/>
          </w:tcPr>
          <w:p w14:paraId="2858AA20" w14:textId="77777777" w:rsidR="00CF43E5" w:rsidRDefault="00CF43E5">
            <w:pPr>
              <w:tabs>
                <w:tab w:val="left" w:pos="432"/>
              </w:tabs>
              <w:spacing w:after="120" w:line="360" w:lineRule="auto"/>
              <w:rPr>
                <w:rFonts w:ascii="Arial" w:eastAsia="Arial" w:hAnsi="Arial" w:cs="Arial"/>
                <w:color w:val="010000"/>
                <w:sz w:val="20"/>
                <w:szCs w:val="20"/>
              </w:rPr>
            </w:pPr>
          </w:p>
        </w:tc>
        <w:tc>
          <w:tcPr>
            <w:tcW w:w="1833" w:type="dxa"/>
            <w:shd w:val="clear" w:color="auto" w:fill="auto"/>
            <w:tcMar>
              <w:top w:w="0" w:type="dxa"/>
              <w:bottom w:w="0" w:type="dxa"/>
            </w:tcMar>
            <w:vAlign w:val="center"/>
          </w:tcPr>
          <w:p w14:paraId="6C83473E" w14:textId="77777777" w:rsidR="00CF43E5" w:rsidRDefault="00CC5BD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1,565,700,000</w:t>
            </w:r>
          </w:p>
        </w:tc>
      </w:tr>
    </w:tbl>
    <w:p w14:paraId="56E6C752"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GoBack"/>
      <w:r>
        <w:rPr>
          <w:rFonts w:ascii="Arial" w:hAnsi="Arial"/>
          <w:color w:val="010000"/>
          <w:sz w:val="20"/>
        </w:rPr>
        <w:t>2.2 Social insurance contributions based on the salary for the executive Chief of the Supervisory Board with a total amount of VND 32,077,500.</w:t>
      </w:r>
    </w:p>
    <w:p w14:paraId="6E7981BC"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other contents submitted to the General Meeting of Shareholders:</w:t>
      </w:r>
    </w:p>
    <w:p w14:paraId="4672FE2F" w14:textId="77777777" w:rsidR="00CF43E5" w:rsidRDefault="00CC5BD3" w:rsidP="006A4E01">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plan to establish a repair and maintenance team for equipment under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Minh Development Investment Joint Stock Company. Attached proposal.</w:t>
      </w:r>
    </w:p>
    <w:p w14:paraId="448E38B3" w14:textId="77777777" w:rsidR="00CF43E5" w:rsidRDefault="00CC5BD3" w:rsidP="006A4E01">
      <w:pPr>
        <w:numPr>
          <w:ilvl w:val="0"/>
          <w:numId w:val="2"/>
        </w:numPr>
        <w:pBdr>
          <w:top w:val="nil"/>
          <w:left w:val="nil"/>
          <w:bottom w:val="nil"/>
          <w:right w:val="nil"/>
          <w:between w:val="nil"/>
        </w:pBdr>
        <w:tabs>
          <w:tab w:val="left" w:pos="432"/>
          <w:tab w:val="left" w:pos="1125"/>
        </w:tabs>
        <w:spacing w:after="120" w:line="360" w:lineRule="auto"/>
        <w:jc w:val="both"/>
        <w:rPr>
          <w:rFonts w:ascii="Arial" w:eastAsia="Arial" w:hAnsi="Arial" w:cs="Arial"/>
          <w:color w:val="010000"/>
          <w:sz w:val="20"/>
          <w:szCs w:val="20"/>
        </w:rPr>
      </w:pPr>
      <w:r>
        <w:rPr>
          <w:rFonts w:ascii="Arial" w:hAnsi="Arial"/>
          <w:color w:val="010000"/>
          <w:sz w:val="20"/>
        </w:rPr>
        <w:t>Approve the proposal to invest in purchasing real estate to serve as the company's head office and for lease. Attached proposal.</w:t>
      </w:r>
    </w:p>
    <w:p w14:paraId="1F220CE3" w14:textId="77777777" w:rsidR="00CF43E5" w:rsidRDefault="00CC5BD3" w:rsidP="006A4E01">
      <w:pPr>
        <w:numPr>
          <w:ilvl w:val="0"/>
          <w:numId w:val="2"/>
        </w:numPr>
        <w:pBdr>
          <w:top w:val="nil"/>
          <w:left w:val="nil"/>
          <w:bottom w:val="nil"/>
          <w:right w:val="nil"/>
          <w:between w:val="nil"/>
        </w:pBdr>
        <w:tabs>
          <w:tab w:val="left" w:pos="432"/>
          <w:tab w:val="left" w:pos="1115"/>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policy to replace the H3 generator unit of </w:t>
      </w:r>
      <w:proofErr w:type="spellStart"/>
      <w:r>
        <w:rPr>
          <w:rFonts w:ascii="Arial" w:hAnsi="Arial"/>
          <w:color w:val="010000"/>
          <w:sz w:val="20"/>
        </w:rPr>
        <w:t>Thoong</w:t>
      </w:r>
      <w:proofErr w:type="spellEnd"/>
      <w:r>
        <w:rPr>
          <w:rFonts w:ascii="Arial" w:hAnsi="Arial"/>
          <w:color w:val="010000"/>
          <w:sz w:val="20"/>
        </w:rPr>
        <w:t xml:space="preserve"> Got Hydropower Plant. Attached proposal.</w:t>
      </w:r>
    </w:p>
    <w:p w14:paraId="78551C7B" w14:textId="77777777" w:rsidR="00CF43E5" w:rsidRDefault="00CC5BD3" w:rsidP="006A4E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This General Mandate was fully approved by the Annual General Meeting of Shareholders 2024 and takes effect from the signing date. The Board of Directors shall direct and organize the effective implementation of the contents unanimously approved by the shareholders at the General Meeting.</w:t>
      </w:r>
      <w:bookmarkEnd w:id="0"/>
    </w:p>
    <w:sectPr w:rsidR="00CF43E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BC5"/>
    <w:multiLevelType w:val="multilevel"/>
    <w:tmpl w:val="DC7AD17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4A175C"/>
    <w:multiLevelType w:val="multilevel"/>
    <w:tmpl w:val="A496C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5185FCC"/>
    <w:multiLevelType w:val="multilevel"/>
    <w:tmpl w:val="B874BA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B76201E"/>
    <w:multiLevelType w:val="multilevel"/>
    <w:tmpl w:val="9EC4452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DDA4AF0"/>
    <w:multiLevelType w:val="multilevel"/>
    <w:tmpl w:val="205CE63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22C03EA"/>
    <w:multiLevelType w:val="multilevel"/>
    <w:tmpl w:val="8E34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E5"/>
    <w:rsid w:val="006528F5"/>
    <w:rsid w:val="006A4E01"/>
    <w:rsid w:val="00CC5BD3"/>
    <w:rsid w:val="00CF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Vnbnnidung4">
    <w:name w:val="Văn bản nội dung (4)_"/>
    <w:basedOn w:val="DefaultParagraphFont"/>
    <w:link w:val="Vnbnnidung40"/>
    <w:rPr>
      <w:rFonts w:ascii="Calibri" w:eastAsia="Calibri" w:hAnsi="Calibri" w:cs="Calibri"/>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02"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02"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right"/>
    </w:pPr>
    <w:rPr>
      <w:rFonts w:ascii="Arial" w:eastAsia="Arial" w:hAnsi="Arial" w:cs="Arial"/>
      <w:sz w:val="14"/>
      <w:szCs w:val="14"/>
    </w:rPr>
  </w:style>
  <w:style w:type="paragraph" w:customStyle="1" w:styleId="Tiu10">
    <w:name w:val="Tiêu đề #1"/>
    <w:basedOn w:val="Normal"/>
    <w:link w:val="Tiu1"/>
    <w:pPr>
      <w:jc w:val="right"/>
      <w:outlineLvl w:val="0"/>
    </w:pPr>
    <w:rPr>
      <w:rFonts w:ascii="Times New Roman" w:eastAsia="Times New Roman" w:hAnsi="Times New Roman" w:cs="Times New Roman"/>
      <w:sz w:val="40"/>
      <w:szCs w:val="40"/>
    </w:rPr>
  </w:style>
  <w:style w:type="paragraph" w:customStyle="1" w:styleId="Vnbnnidung40">
    <w:name w:val="Văn bản nội dung (4)"/>
    <w:basedOn w:val="Normal"/>
    <w:link w:val="Vnbnnidung4"/>
    <w:rPr>
      <w:rFonts w:ascii="Calibri" w:eastAsia="Calibri" w:hAnsi="Calibri" w:cs="Calibri"/>
      <w:sz w:val="18"/>
      <w:szCs w:val="18"/>
    </w:rPr>
  </w:style>
  <w:style w:type="paragraph" w:customStyle="1" w:styleId="Vnbnnidung20">
    <w:name w:val="Văn bản nội dung (2)"/>
    <w:basedOn w:val="Normal"/>
    <w:link w:val="Vnbnnidung2"/>
    <w:pPr>
      <w:ind w:firstLine="260"/>
    </w:pPr>
    <w:rPr>
      <w:rFonts w:ascii="Times New Roman" w:eastAsia="Times New Roman" w:hAnsi="Times New Roman" w:cs="Times New Roman"/>
      <w:sz w:val="20"/>
      <w:szCs w:val="20"/>
    </w:rPr>
  </w:style>
  <w:style w:type="paragraph" w:customStyle="1" w:styleId="Vnbnnidung50">
    <w:name w:val="Văn bản nội dung (5)"/>
    <w:basedOn w:val="Normal"/>
    <w:link w:val="Vnbnnidung5"/>
    <w:rPr>
      <w:rFonts w:ascii="Arial" w:eastAsia="Arial" w:hAnsi="Arial" w:cs="Arial"/>
      <w:smallCaps/>
    </w:rPr>
  </w:style>
  <w:style w:type="paragraph" w:customStyle="1" w:styleId="Tiu20">
    <w:name w:val="Tiêu đề #2"/>
    <w:basedOn w:val="Normal"/>
    <w:link w:val="Tiu2"/>
    <w:pPr>
      <w:ind w:left="1800"/>
      <w:outlineLvl w:val="1"/>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Vnbnnidung4">
    <w:name w:val="Văn bản nội dung (4)_"/>
    <w:basedOn w:val="DefaultParagraphFont"/>
    <w:link w:val="Vnbnnidung40"/>
    <w:rPr>
      <w:rFonts w:ascii="Calibri" w:eastAsia="Calibri" w:hAnsi="Calibri" w:cs="Calibri"/>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02"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02"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right"/>
    </w:pPr>
    <w:rPr>
      <w:rFonts w:ascii="Arial" w:eastAsia="Arial" w:hAnsi="Arial" w:cs="Arial"/>
      <w:sz w:val="14"/>
      <w:szCs w:val="14"/>
    </w:rPr>
  </w:style>
  <w:style w:type="paragraph" w:customStyle="1" w:styleId="Tiu10">
    <w:name w:val="Tiêu đề #1"/>
    <w:basedOn w:val="Normal"/>
    <w:link w:val="Tiu1"/>
    <w:pPr>
      <w:jc w:val="right"/>
      <w:outlineLvl w:val="0"/>
    </w:pPr>
    <w:rPr>
      <w:rFonts w:ascii="Times New Roman" w:eastAsia="Times New Roman" w:hAnsi="Times New Roman" w:cs="Times New Roman"/>
      <w:sz w:val="40"/>
      <w:szCs w:val="40"/>
    </w:rPr>
  </w:style>
  <w:style w:type="paragraph" w:customStyle="1" w:styleId="Vnbnnidung40">
    <w:name w:val="Văn bản nội dung (4)"/>
    <w:basedOn w:val="Normal"/>
    <w:link w:val="Vnbnnidung4"/>
    <w:rPr>
      <w:rFonts w:ascii="Calibri" w:eastAsia="Calibri" w:hAnsi="Calibri" w:cs="Calibri"/>
      <w:sz w:val="18"/>
      <w:szCs w:val="18"/>
    </w:rPr>
  </w:style>
  <w:style w:type="paragraph" w:customStyle="1" w:styleId="Vnbnnidung20">
    <w:name w:val="Văn bản nội dung (2)"/>
    <w:basedOn w:val="Normal"/>
    <w:link w:val="Vnbnnidung2"/>
    <w:pPr>
      <w:ind w:firstLine="260"/>
    </w:pPr>
    <w:rPr>
      <w:rFonts w:ascii="Times New Roman" w:eastAsia="Times New Roman" w:hAnsi="Times New Roman" w:cs="Times New Roman"/>
      <w:sz w:val="20"/>
      <w:szCs w:val="20"/>
    </w:rPr>
  </w:style>
  <w:style w:type="paragraph" w:customStyle="1" w:styleId="Vnbnnidung50">
    <w:name w:val="Văn bản nội dung (5)"/>
    <w:basedOn w:val="Normal"/>
    <w:link w:val="Vnbnnidung5"/>
    <w:rPr>
      <w:rFonts w:ascii="Arial" w:eastAsia="Arial" w:hAnsi="Arial" w:cs="Arial"/>
      <w:smallCaps/>
    </w:rPr>
  </w:style>
  <w:style w:type="paragraph" w:customStyle="1" w:styleId="Tiu20">
    <w:name w:val="Tiêu đề #2"/>
    <w:basedOn w:val="Normal"/>
    <w:link w:val="Tiu2"/>
    <w:pPr>
      <w:ind w:left="1800"/>
      <w:outlineLvl w:val="1"/>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lUi1j1TDDXh46cmytdEl+9AieQ==">CgMxLjA4AHIhMUNKb2NtV1F5T0JobFA3QVRNWlQ5bGd3TV9ENERscExT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2024-05-04T04:20:00Z</dcterms:created>
  <dcterms:modified xsi:type="dcterms:W3CDTF">2024-05-06T05:02:00Z</dcterms:modified>
</cp:coreProperties>
</file>