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286A" w:rsidRPr="006F50DD" w:rsidRDefault="000D0FDC" w:rsidP="007A73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F50DD">
        <w:rPr>
          <w:rFonts w:ascii="Arial" w:hAnsi="Arial" w:cs="Arial"/>
          <w:b/>
          <w:color w:val="010000"/>
          <w:sz w:val="20"/>
        </w:rPr>
        <w:t xml:space="preserve">ARM: Board Decision </w:t>
      </w:r>
    </w:p>
    <w:p w14:paraId="00000002" w14:textId="77777777" w:rsidR="0013286A" w:rsidRPr="006F50DD" w:rsidRDefault="000D0FDC" w:rsidP="007A73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 xml:space="preserve">On May 4, 2024, General Aviation Import – Export JSC announced Decision No. 1139/2024/QD-HDQT-XNK on dividend payment in 2023 as follows: </w:t>
      </w:r>
    </w:p>
    <w:p w14:paraId="00000003" w14:textId="77777777" w:rsidR="0013286A" w:rsidRPr="006F50DD" w:rsidRDefault="000D0FDC" w:rsidP="007A73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Article 1. The Company's dividend payment 2023 is as follows:</w:t>
      </w:r>
    </w:p>
    <w:p w14:paraId="00000004" w14:textId="77777777" w:rsidR="0013286A" w:rsidRPr="006F50DD" w:rsidRDefault="000D0FDC" w:rsidP="007A7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Dividend payment rate in 2023: 10%/share (VND 1,000/share);</w:t>
      </w:r>
    </w:p>
    <w:p w14:paraId="00000005" w14:textId="77777777" w:rsidR="0013286A" w:rsidRPr="006F50DD" w:rsidRDefault="000D0FDC" w:rsidP="007A7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Form of payment: in cash;</w:t>
      </w:r>
      <w:bookmarkStart w:id="0" w:name="_GoBack"/>
      <w:bookmarkEnd w:id="0"/>
    </w:p>
    <w:p w14:paraId="00000006" w14:textId="77777777" w:rsidR="0013286A" w:rsidRPr="006F50DD" w:rsidRDefault="000D0FDC" w:rsidP="007A7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F50DD">
        <w:rPr>
          <w:rFonts w:ascii="Arial" w:hAnsi="Arial" w:cs="Arial"/>
          <w:color w:val="010000"/>
          <w:sz w:val="20"/>
        </w:rPr>
        <w:t>Record date for the list of shareholders with the rights: May 24, 2024;</w:t>
      </w:r>
    </w:p>
    <w:p w14:paraId="00000007" w14:textId="77777777" w:rsidR="0013286A" w:rsidRPr="006F50DD" w:rsidRDefault="000D0FDC" w:rsidP="007A7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Time to make payment: from June 24, 2024;</w:t>
      </w:r>
    </w:p>
    <w:p w14:paraId="00000008" w14:textId="77777777" w:rsidR="0013286A" w:rsidRPr="006F50DD" w:rsidRDefault="000D0FDC" w:rsidP="007A7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Payment venue:</w:t>
      </w:r>
    </w:p>
    <w:p w14:paraId="00000009" w14:textId="77777777" w:rsidR="0013286A" w:rsidRPr="006F50DD" w:rsidRDefault="000D0FDC" w:rsidP="007A7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For deposited securities: Securities owners carry out procedures to receive dividends in 2023 at the place where the depository account is opened;</w:t>
      </w:r>
    </w:p>
    <w:p w14:paraId="0000000A" w14:textId="77777777" w:rsidR="0013286A" w:rsidRPr="006F50DD" w:rsidRDefault="000D0FDC" w:rsidP="007A7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For undeposited securities: Securities owners will complete procedures to receive dividends 2023 at the Finance and Accounting Department, General Aviation Import – Export JSC from June 24, 2024 (during office hours from Monday to Friday) and present their ID card/Citizen ID card or Passport.</w:t>
      </w:r>
    </w:p>
    <w:p w14:paraId="0000000B" w14:textId="77777777" w:rsidR="0013286A" w:rsidRPr="006F50DD" w:rsidRDefault="000D0FDC" w:rsidP="007A73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The Board of Directors assigned the General Manager to pay dividends in 2023 as mentioned above, in accordance with current regulations of the State and the Company.</w:t>
      </w:r>
    </w:p>
    <w:p w14:paraId="0000000C" w14:textId="77777777" w:rsidR="0013286A" w:rsidRPr="006F50DD" w:rsidRDefault="000D0FDC" w:rsidP="007A73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Article 2. This Decision takes effect from the date of its signing.</w:t>
      </w:r>
    </w:p>
    <w:p w14:paraId="0000000D" w14:textId="77777777" w:rsidR="0013286A" w:rsidRPr="006F50DD" w:rsidRDefault="000D0FDC" w:rsidP="007A73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50DD">
        <w:rPr>
          <w:rFonts w:ascii="Arial" w:hAnsi="Arial" w:cs="Arial"/>
          <w:color w:val="010000"/>
          <w:sz w:val="20"/>
        </w:rPr>
        <w:t>Article 3. Members of the Board of Directors, the General Manager, Heads of relevant agencies, units and individuals are responsible for implementing this Decision./.</w:t>
      </w:r>
    </w:p>
    <w:sectPr w:rsidR="0013286A" w:rsidRPr="006F50DD" w:rsidSect="00F860C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7B76"/>
    <w:multiLevelType w:val="multilevel"/>
    <w:tmpl w:val="038EBD8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504D7F"/>
    <w:multiLevelType w:val="multilevel"/>
    <w:tmpl w:val="12D26E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A"/>
    <w:rsid w:val="000D0FDC"/>
    <w:rsid w:val="0013286A"/>
    <w:rsid w:val="006F50DD"/>
    <w:rsid w:val="007A73F9"/>
    <w:rsid w:val="00F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61912-4BE9-4725-9EFC-83B3776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zkBu2fqN8hZnNKBHytY7X+jCgg==">CgMxLjAyCGguZ2pkZ3hzOAByITFtSmlKSC1VY3lBUzFhOF9VNkhIQjhHZUVZVG84bC1acw==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2024-05-06T06:47:00Z</dcterms:created>
  <dcterms:modified xsi:type="dcterms:W3CDTF">2024-05-07T08:00:00Z</dcterms:modified>
</cp:coreProperties>
</file>