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F7AA" w14:textId="77777777" w:rsidR="00BD550F" w:rsidRPr="00A92B00" w:rsidRDefault="00A92B00" w:rsidP="004C75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14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CMI: Annual General Mandate 2024</w:t>
      </w:r>
    </w:p>
    <w:p w14:paraId="7BE418EF" w14:textId="77777777" w:rsidR="00BD550F" w:rsidRPr="00A92B00" w:rsidRDefault="00A92B00" w:rsidP="004C75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1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29, 2024, CMISTONE Viet Nam JSC announced General Mandate No. 01/NQ-DHDCDTN/CMI-2024 as follows: </w:t>
      </w:r>
    </w:p>
    <w:p w14:paraId="789D8367" w14:textId="77777777" w:rsidR="00BD550F" w:rsidRPr="00A92B00" w:rsidRDefault="00A92B00" w:rsidP="004C75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1: Approve the Audited Financial Statements 2023</w:t>
      </w:r>
    </w:p>
    <w:p w14:paraId="4DC70CEA" w14:textId="77777777" w:rsidR="00BD550F" w:rsidRPr="00A92B00" w:rsidRDefault="00A92B00" w:rsidP="004C75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2: Approve the production and business results in 2023 and the production and business plan for 2024:</w:t>
      </w:r>
    </w:p>
    <w:p w14:paraId="684748A5" w14:textId="77777777" w:rsidR="00BD550F" w:rsidRPr="00A92B00" w:rsidRDefault="00A92B00" w:rsidP="004C751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Results: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2"/>
        <w:gridCol w:w="2054"/>
        <w:gridCol w:w="1313"/>
        <w:gridCol w:w="1717"/>
        <w:gridCol w:w="1717"/>
        <w:gridCol w:w="1614"/>
      </w:tblGrid>
      <w:tr w:rsidR="00BD550F" w:rsidRPr="00A92B00" w14:paraId="0BE49441" w14:textId="77777777" w:rsidTr="004C7515">
        <w:trPr>
          <w:jc w:val="center"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AC167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A4FA1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DAAB4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AA5B7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42DBA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B2705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2023/2022 % Achieved</w:t>
            </w:r>
          </w:p>
        </w:tc>
      </w:tr>
      <w:tr w:rsidR="00BD550F" w:rsidRPr="00A92B00" w14:paraId="2D1C34C1" w14:textId="77777777" w:rsidTr="004C7515">
        <w:trPr>
          <w:jc w:val="center"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8463F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BC769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Artificial Stone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DEFE4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M2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8FB7B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27,185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48F0E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14,557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0B8BF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0.54</w:t>
            </w:r>
          </w:p>
        </w:tc>
      </w:tr>
      <w:tr w:rsidR="00BD550F" w:rsidRPr="00A92B00" w14:paraId="515CFDDD" w14:textId="77777777" w:rsidTr="004C7515">
        <w:trPr>
          <w:jc w:val="center"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0AC64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2331C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F92E6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35BEA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27,185,381,978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A2275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14,557,982,931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8C57D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0.54</w:t>
            </w:r>
          </w:p>
        </w:tc>
      </w:tr>
      <w:tr w:rsidR="00BD550F" w:rsidRPr="00A92B00" w14:paraId="14148C14" w14:textId="77777777" w:rsidTr="004C7515">
        <w:trPr>
          <w:jc w:val="center"/>
        </w:trPr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3DCA0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3EFB2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F4605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E1D28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30,178,694,939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18496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10,093,788,610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84E67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0.33</w:t>
            </w:r>
          </w:p>
        </w:tc>
      </w:tr>
    </w:tbl>
    <w:p w14:paraId="734E99C1" w14:textId="77777777" w:rsidR="00BD550F" w:rsidRPr="00A92B00" w:rsidRDefault="00A92B00" w:rsidP="004C75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plan in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2"/>
        <w:gridCol w:w="2054"/>
        <w:gridCol w:w="1313"/>
        <w:gridCol w:w="1717"/>
        <w:gridCol w:w="1717"/>
        <w:gridCol w:w="1614"/>
      </w:tblGrid>
      <w:tr w:rsidR="00BD550F" w:rsidRPr="00A92B00" w14:paraId="3CD51398" w14:textId="77777777" w:rsidTr="00A92B00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D6DB0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5B40E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962FC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75EF3" w14:textId="0AEC4F51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</w:t>
            </w:r>
            <w:r w:rsidR="001D18DC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25E5B" w14:textId="1F410585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</w:t>
            </w:r>
            <w:r w:rsidR="001D18DC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A86E1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2024/2023 % Achieved</w:t>
            </w:r>
          </w:p>
        </w:tc>
      </w:tr>
      <w:tr w:rsidR="00BD550F" w:rsidRPr="00A92B00" w14:paraId="6F30E375" w14:textId="77777777" w:rsidTr="00A92B00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D8E5A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AEE43" w14:textId="77777777" w:rsidR="00BD550F" w:rsidRPr="004C7515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515">
              <w:rPr>
                <w:rFonts w:ascii="Arial" w:hAnsi="Arial"/>
                <w:color w:val="010000"/>
                <w:sz w:val="20"/>
              </w:rPr>
              <w:t>Artificial Stone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33277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M2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3ECEE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14,557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52268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25,000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5AF40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1.72</w:t>
            </w:r>
          </w:p>
        </w:tc>
      </w:tr>
      <w:tr w:rsidR="00BD550F" w:rsidRPr="00A92B00" w14:paraId="4F2754A4" w14:textId="77777777" w:rsidTr="00A92B00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2E059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59AA9" w14:textId="77777777" w:rsidR="00BD550F" w:rsidRPr="004C7515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515">
              <w:rPr>
                <w:rFonts w:ascii="Arial" w:hAnsi="Arial"/>
                <w:color w:val="010000"/>
                <w:sz w:val="20"/>
              </w:rPr>
              <w:t>Net revenue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B278C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9241D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14,557,982,931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B48DA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25,000,</w:t>
            </w:r>
            <w:bookmarkStart w:id="0" w:name="_GoBack"/>
            <w:bookmarkEnd w:id="0"/>
            <w:r>
              <w:rPr>
                <w:rFonts w:ascii="Arial" w:hAnsi="Arial"/>
                <w:color w:val="010000"/>
                <w:sz w:val="20"/>
              </w:rPr>
              <w:t>000,000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67E47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1.72</w:t>
            </w:r>
          </w:p>
        </w:tc>
      </w:tr>
      <w:tr w:rsidR="00BD550F" w:rsidRPr="00A92B00" w14:paraId="3E178D8C" w14:textId="77777777" w:rsidTr="00A92B00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6F251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AE5FD" w14:textId="77777777" w:rsidR="00BD550F" w:rsidRPr="004C7515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515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60F93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04D1F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10,093,788,610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B8C7B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20,334,939,565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92BF1" w14:textId="77777777" w:rsidR="00BD550F" w:rsidRPr="00A92B00" w:rsidRDefault="00A92B00" w:rsidP="004C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2.01</w:t>
            </w:r>
          </w:p>
        </w:tc>
      </w:tr>
    </w:tbl>
    <w:p w14:paraId="289E1B43" w14:textId="71D50006" w:rsidR="00BD550F" w:rsidRPr="00A92B00" w:rsidRDefault="00A92B00" w:rsidP="004C75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Content 3: Approve of the Board of </w:t>
      </w:r>
      <w:r w:rsidR="004C7515">
        <w:rPr>
          <w:rFonts w:ascii="Arial" w:hAnsi="Arial"/>
          <w:color w:val="010000"/>
          <w:sz w:val="20"/>
        </w:rPr>
        <w:t>Directors</w:t>
      </w:r>
      <w:r>
        <w:rPr>
          <w:rFonts w:ascii="Arial" w:hAnsi="Arial"/>
          <w:color w:val="010000"/>
          <w:sz w:val="20"/>
        </w:rPr>
        <w:t xml:space="preserve"> and Board of Supervisors' reports for the year 2023;</w:t>
      </w:r>
    </w:p>
    <w:p w14:paraId="5488A64A" w14:textId="77777777" w:rsidR="00BD550F" w:rsidRPr="00A92B00" w:rsidRDefault="00A92B00" w:rsidP="004C75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4: Approve the selection of an audit company for 2024;</w:t>
      </w:r>
    </w:p>
    <w:p w14:paraId="196053A1" w14:textId="77777777" w:rsidR="00BD550F" w:rsidRPr="00A92B00" w:rsidRDefault="00A92B00" w:rsidP="004C75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5: Other tasks within the authority of the General Meeting.</w:t>
      </w:r>
    </w:p>
    <w:sectPr w:rsidR="00BD550F" w:rsidRPr="00A92B00" w:rsidSect="00A92B0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1FE7"/>
    <w:multiLevelType w:val="hybridMultilevel"/>
    <w:tmpl w:val="4B6E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4ACA"/>
    <w:multiLevelType w:val="multilevel"/>
    <w:tmpl w:val="89F05C7A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2B1B9F"/>
    <w:multiLevelType w:val="multilevel"/>
    <w:tmpl w:val="B7F4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0F"/>
    <w:rsid w:val="001D18DC"/>
    <w:rsid w:val="004C7515"/>
    <w:rsid w:val="00A92B00"/>
    <w:rsid w:val="00BD550F"/>
    <w:rsid w:val="00D3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8C89F"/>
  <w15:docId w15:val="{7DF00662-263D-4F57-A77B-92F67B21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1212"/>
      <w:sz w:val="9"/>
      <w:szCs w:val="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1212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pacing w:line="329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"/>
    <w:link w:val="Bodytext3"/>
    <w:pPr>
      <w:spacing w:line="317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ind w:hanging="1260"/>
    </w:pPr>
    <w:rPr>
      <w:rFonts w:ascii="Times New Roman" w:eastAsia="Times New Roman" w:hAnsi="Times New Roman" w:cs="Times New Roman"/>
      <w:color w:val="E91212"/>
      <w:sz w:val="9"/>
      <w:szCs w:val="9"/>
    </w:rPr>
  </w:style>
  <w:style w:type="paragraph" w:customStyle="1" w:styleId="Bodytext40">
    <w:name w:val="Body text (4)"/>
    <w:basedOn w:val="Normal"/>
    <w:link w:val="Bodytext4"/>
    <w:pPr>
      <w:spacing w:line="170" w:lineRule="auto"/>
      <w:ind w:left="-1260"/>
    </w:pPr>
    <w:rPr>
      <w:rFonts w:ascii="Times New Roman" w:eastAsia="Times New Roman" w:hAnsi="Times New Roman" w:cs="Times New Roman"/>
      <w:color w:val="E91212"/>
      <w:sz w:val="16"/>
      <w:szCs w:val="16"/>
    </w:rPr>
  </w:style>
  <w:style w:type="character" w:customStyle="1" w:styleId="Heading20">
    <w:name w:val="Heading #2_"/>
    <w:basedOn w:val="DefaultParagraphFont"/>
    <w:link w:val="Heading21"/>
    <w:rsid w:val="00696FA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Other">
    <w:name w:val="Other_"/>
    <w:basedOn w:val="DefaultParagraphFont"/>
    <w:link w:val="Other0"/>
    <w:rsid w:val="00696FAA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rsid w:val="00696FAA"/>
    <w:pPr>
      <w:spacing w:line="298" w:lineRule="auto"/>
      <w:ind w:left="510" w:firstLine="6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Other0">
    <w:name w:val="Other"/>
    <w:basedOn w:val="Normal"/>
    <w:link w:val="Other"/>
    <w:rsid w:val="00696FAA"/>
    <w:pPr>
      <w:spacing w:line="295" w:lineRule="auto"/>
      <w:ind w:firstLine="2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Tablecaption">
    <w:name w:val="Table caption_"/>
    <w:basedOn w:val="DefaultParagraphFont"/>
    <w:link w:val="Tablecaption0"/>
    <w:rsid w:val="00696FAA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Tablecaption0">
    <w:name w:val="Table caption"/>
    <w:basedOn w:val="Normal"/>
    <w:link w:val="Tablecaption"/>
    <w:rsid w:val="00696FAA"/>
    <w:rPr>
      <w:rFonts w:ascii="Times New Roman" w:eastAsia="Times New Roman" w:hAnsi="Times New Roman" w:cs="Times New Roman"/>
      <w:b/>
      <w:bCs/>
      <w:color w:val="auto"/>
      <w:sz w:val="22"/>
      <w:szCs w:val="22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D3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granmUJFr/32FT/Z9/c7vVgGkA==">CgMxLjA4AHIhMU4wQ1UzUVBCcmxTUVMtNVBBZTVpWlhsODdNeDJHb2Fp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856</Characters>
  <Application>Microsoft Office Word</Application>
  <DocSecurity>0</DocSecurity>
  <Lines>65</Lines>
  <Paragraphs>67</Paragraphs>
  <ScaleCrop>false</ScaleCrop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2024-05-07T04:04:00Z</dcterms:created>
  <dcterms:modified xsi:type="dcterms:W3CDTF">2024-05-08T09:07:00Z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1bf64b3981b2be11966071264f8a8ad8e3d94beeed6209658c1ffffca669fadc</vt:lpwstr>
  </property>
</Properties>
</file>