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C2E69"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803221">
        <w:rPr>
          <w:rFonts w:ascii="Arial" w:hAnsi="Arial" w:cs="Arial"/>
          <w:b/>
          <w:color w:val="010000"/>
          <w:sz w:val="20"/>
        </w:rPr>
        <w:t>DDV: Board Resolution</w:t>
      </w:r>
    </w:p>
    <w:p w14:paraId="37DD4B89"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 xml:space="preserve">On May 4, 2024, DAP-VINACHEM Joint Stock Company announced Resolution No. 12/NQ-HDQT on the 5th meeting of the Board of Directors in 2024 as follows: </w:t>
      </w:r>
    </w:p>
    <w:p w14:paraId="3FA794FF"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Article 1. Production, business and construction investment results in Q1/2024:</w:t>
      </w:r>
    </w:p>
    <w:p w14:paraId="1B0BC664" w14:textId="77777777" w:rsidR="0077475C" w:rsidRPr="00803221" w:rsidRDefault="002E25E0" w:rsidP="00843CCC">
      <w:pPr>
        <w:pStyle w:val="ListParagraph"/>
        <w:numPr>
          <w:ilvl w:val="0"/>
          <w:numId w:val="4"/>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803221">
        <w:rPr>
          <w:rFonts w:ascii="Arial" w:hAnsi="Arial" w:cs="Arial"/>
          <w:color w:val="010000"/>
          <w:sz w:val="20"/>
        </w:rPr>
        <w:t>The Board of Directors agrees to record the production, business and construction investment results in Q1/2024 as contents in Report No. 288/BC-DAP dated April 15, 2024,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
        <w:gridCol w:w="2013"/>
        <w:gridCol w:w="676"/>
        <w:gridCol w:w="788"/>
        <w:gridCol w:w="788"/>
        <w:gridCol w:w="1248"/>
        <w:gridCol w:w="1621"/>
        <w:gridCol w:w="1551"/>
      </w:tblGrid>
      <w:tr w:rsidR="0077475C" w:rsidRPr="00803221" w14:paraId="2BF39329" w14:textId="77777777" w:rsidTr="00843CCC">
        <w:tc>
          <w:tcPr>
            <w:tcW w:w="184" w:type="pct"/>
            <w:vMerge w:val="restart"/>
            <w:shd w:val="clear" w:color="auto" w:fill="auto"/>
            <w:tcMar>
              <w:top w:w="0" w:type="dxa"/>
              <w:bottom w:w="0" w:type="dxa"/>
            </w:tcMar>
            <w:vAlign w:val="center"/>
          </w:tcPr>
          <w:p w14:paraId="2DC6B64F"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803221">
              <w:rPr>
                <w:rFonts w:ascii="Arial" w:hAnsi="Arial" w:cs="Arial"/>
                <w:color w:val="010000"/>
                <w:sz w:val="20"/>
              </w:rPr>
              <w:t>No.</w:t>
            </w:r>
          </w:p>
        </w:tc>
        <w:tc>
          <w:tcPr>
            <w:tcW w:w="1116" w:type="pct"/>
            <w:vMerge w:val="restart"/>
            <w:shd w:val="clear" w:color="auto" w:fill="auto"/>
            <w:tcMar>
              <w:top w:w="0" w:type="dxa"/>
              <w:bottom w:w="0" w:type="dxa"/>
            </w:tcMar>
            <w:vAlign w:val="center"/>
          </w:tcPr>
          <w:p w14:paraId="3B4CAF38"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Main target</w:t>
            </w:r>
            <w:bookmarkStart w:id="1" w:name="_GoBack"/>
            <w:bookmarkEnd w:id="1"/>
            <w:r w:rsidRPr="00803221">
              <w:rPr>
                <w:rFonts w:ascii="Arial" w:hAnsi="Arial" w:cs="Arial"/>
                <w:color w:val="010000"/>
                <w:sz w:val="20"/>
              </w:rPr>
              <w:t>s</w:t>
            </w:r>
          </w:p>
        </w:tc>
        <w:tc>
          <w:tcPr>
            <w:tcW w:w="375" w:type="pct"/>
            <w:vMerge w:val="restart"/>
            <w:shd w:val="clear" w:color="auto" w:fill="auto"/>
            <w:tcMar>
              <w:top w:w="0" w:type="dxa"/>
              <w:bottom w:w="0" w:type="dxa"/>
            </w:tcMar>
            <w:vAlign w:val="center"/>
          </w:tcPr>
          <w:p w14:paraId="07EACBDE"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Unit</w:t>
            </w:r>
          </w:p>
        </w:tc>
        <w:tc>
          <w:tcPr>
            <w:tcW w:w="437" w:type="pct"/>
            <w:vMerge w:val="restart"/>
            <w:shd w:val="clear" w:color="auto" w:fill="auto"/>
            <w:tcMar>
              <w:top w:w="0" w:type="dxa"/>
              <w:bottom w:w="0" w:type="dxa"/>
            </w:tcMar>
            <w:vAlign w:val="center"/>
          </w:tcPr>
          <w:p w14:paraId="512C1F8A" w14:textId="294D2A05"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Plan Q1/2024</w:t>
            </w:r>
          </w:p>
        </w:tc>
        <w:tc>
          <w:tcPr>
            <w:tcW w:w="437" w:type="pct"/>
            <w:vMerge w:val="restart"/>
            <w:shd w:val="clear" w:color="auto" w:fill="auto"/>
            <w:tcMar>
              <w:top w:w="0" w:type="dxa"/>
              <w:bottom w:w="0" w:type="dxa"/>
            </w:tcMar>
            <w:vAlign w:val="center"/>
          </w:tcPr>
          <w:p w14:paraId="24C2CB20"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Results Q1/2024</w:t>
            </w:r>
          </w:p>
        </w:tc>
        <w:tc>
          <w:tcPr>
            <w:tcW w:w="2451" w:type="pct"/>
            <w:gridSpan w:val="3"/>
            <w:shd w:val="clear" w:color="auto" w:fill="auto"/>
            <w:tcMar>
              <w:top w:w="0" w:type="dxa"/>
              <w:bottom w:w="0" w:type="dxa"/>
            </w:tcMar>
            <w:vAlign w:val="center"/>
          </w:tcPr>
          <w:p w14:paraId="5FF743DE"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Rate (%)</w:t>
            </w:r>
          </w:p>
        </w:tc>
      </w:tr>
      <w:tr w:rsidR="0077475C" w:rsidRPr="00803221" w14:paraId="1726A0DE" w14:textId="77777777" w:rsidTr="00ED3F86">
        <w:tc>
          <w:tcPr>
            <w:tcW w:w="184" w:type="pct"/>
            <w:vMerge/>
            <w:shd w:val="clear" w:color="auto" w:fill="auto"/>
            <w:tcMar>
              <w:top w:w="0" w:type="dxa"/>
              <w:bottom w:w="0" w:type="dxa"/>
            </w:tcMar>
            <w:vAlign w:val="center"/>
          </w:tcPr>
          <w:p w14:paraId="3A615ADF" w14:textId="77777777" w:rsidR="0077475C" w:rsidRPr="00803221" w:rsidRDefault="0077475C" w:rsidP="00843CCC">
            <w:pPr>
              <w:pBdr>
                <w:top w:val="nil"/>
                <w:left w:val="nil"/>
                <w:bottom w:val="nil"/>
                <w:right w:val="nil"/>
                <w:between w:val="nil"/>
              </w:pBdr>
              <w:spacing w:after="120" w:line="360" w:lineRule="auto"/>
              <w:rPr>
                <w:rFonts w:ascii="Arial" w:eastAsia="Arial" w:hAnsi="Arial" w:cs="Arial"/>
                <w:color w:val="010000"/>
                <w:sz w:val="20"/>
                <w:szCs w:val="20"/>
              </w:rPr>
            </w:pPr>
          </w:p>
        </w:tc>
        <w:tc>
          <w:tcPr>
            <w:tcW w:w="1116" w:type="pct"/>
            <w:vMerge/>
            <w:shd w:val="clear" w:color="auto" w:fill="auto"/>
            <w:tcMar>
              <w:top w:w="0" w:type="dxa"/>
              <w:bottom w:w="0" w:type="dxa"/>
            </w:tcMar>
            <w:vAlign w:val="center"/>
          </w:tcPr>
          <w:p w14:paraId="43E7E1B9" w14:textId="77777777" w:rsidR="0077475C" w:rsidRPr="00803221" w:rsidRDefault="0077475C" w:rsidP="00843CCC">
            <w:pPr>
              <w:pBdr>
                <w:top w:val="nil"/>
                <w:left w:val="nil"/>
                <w:bottom w:val="nil"/>
                <w:right w:val="nil"/>
                <w:between w:val="nil"/>
              </w:pBdr>
              <w:spacing w:after="120" w:line="360" w:lineRule="auto"/>
              <w:rPr>
                <w:rFonts w:ascii="Arial" w:eastAsia="Arial" w:hAnsi="Arial" w:cs="Arial"/>
                <w:color w:val="010000"/>
                <w:sz w:val="20"/>
                <w:szCs w:val="20"/>
              </w:rPr>
            </w:pPr>
          </w:p>
        </w:tc>
        <w:tc>
          <w:tcPr>
            <w:tcW w:w="375" w:type="pct"/>
            <w:vMerge/>
            <w:shd w:val="clear" w:color="auto" w:fill="auto"/>
            <w:tcMar>
              <w:top w:w="0" w:type="dxa"/>
              <w:bottom w:w="0" w:type="dxa"/>
            </w:tcMar>
            <w:vAlign w:val="center"/>
          </w:tcPr>
          <w:p w14:paraId="31CB3F57" w14:textId="77777777" w:rsidR="0077475C" w:rsidRPr="00803221" w:rsidRDefault="0077475C" w:rsidP="00843CCC">
            <w:pPr>
              <w:pBdr>
                <w:top w:val="nil"/>
                <w:left w:val="nil"/>
                <w:bottom w:val="nil"/>
                <w:right w:val="nil"/>
                <w:between w:val="nil"/>
              </w:pBdr>
              <w:spacing w:after="120" w:line="360" w:lineRule="auto"/>
              <w:rPr>
                <w:rFonts w:ascii="Arial" w:eastAsia="Arial" w:hAnsi="Arial" w:cs="Arial"/>
                <w:color w:val="010000"/>
                <w:sz w:val="20"/>
                <w:szCs w:val="20"/>
              </w:rPr>
            </w:pPr>
          </w:p>
        </w:tc>
        <w:tc>
          <w:tcPr>
            <w:tcW w:w="437" w:type="pct"/>
            <w:vMerge/>
            <w:shd w:val="clear" w:color="auto" w:fill="auto"/>
            <w:tcMar>
              <w:top w:w="0" w:type="dxa"/>
              <w:bottom w:w="0" w:type="dxa"/>
            </w:tcMar>
            <w:vAlign w:val="center"/>
          </w:tcPr>
          <w:p w14:paraId="5D49AADF" w14:textId="77777777" w:rsidR="0077475C" w:rsidRPr="00803221" w:rsidRDefault="0077475C" w:rsidP="00843CCC">
            <w:pPr>
              <w:pBdr>
                <w:top w:val="nil"/>
                <w:left w:val="nil"/>
                <w:bottom w:val="nil"/>
                <w:right w:val="nil"/>
                <w:between w:val="nil"/>
              </w:pBdr>
              <w:spacing w:after="120" w:line="360" w:lineRule="auto"/>
              <w:rPr>
                <w:rFonts w:ascii="Arial" w:eastAsia="Arial" w:hAnsi="Arial" w:cs="Arial"/>
                <w:color w:val="010000"/>
                <w:sz w:val="20"/>
                <w:szCs w:val="20"/>
              </w:rPr>
            </w:pPr>
          </w:p>
        </w:tc>
        <w:tc>
          <w:tcPr>
            <w:tcW w:w="437" w:type="pct"/>
            <w:vMerge/>
            <w:shd w:val="clear" w:color="auto" w:fill="auto"/>
            <w:tcMar>
              <w:top w:w="0" w:type="dxa"/>
              <w:bottom w:w="0" w:type="dxa"/>
            </w:tcMar>
            <w:vAlign w:val="center"/>
          </w:tcPr>
          <w:p w14:paraId="6E2D04AD" w14:textId="77777777" w:rsidR="0077475C" w:rsidRPr="00803221" w:rsidRDefault="0077475C" w:rsidP="00843CCC">
            <w:pPr>
              <w:pBdr>
                <w:top w:val="nil"/>
                <w:left w:val="nil"/>
                <w:bottom w:val="nil"/>
                <w:right w:val="nil"/>
                <w:between w:val="nil"/>
              </w:pBdr>
              <w:spacing w:after="120" w:line="360" w:lineRule="auto"/>
              <w:rPr>
                <w:rFonts w:ascii="Arial" w:eastAsia="Arial" w:hAnsi="Arial" w:cs="Arial"/>
                <w:color w:val="010000"/>
                <w:sz w:val="20"/>
                <w:szCs w:val="20"/>
              </w:rPr>
            </w:pPr>
          </w:p>
        </w:tc>
        <w:tc>
          <w:tcPr>
            <w:tcW w:w="692" w:type="pct"/>
            <w:shd w:val="clear" w:color="auto" w:fill="auto"/>
            <w:tcMar>
              <w:top w:w="0" w:type="dxa"/>
              <w:bottom w:w="0" w:type="dxa"/>
            </w:tcMar>
            <w:vAlign w:val="center"/>
          </w:tcPr>
          <w:p w14:paraId="50194E9E"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 xml:space="preserve"> Results Q1/2024 compared to Plan Q1/2024</w:t>
            </w:r>
          </w:p>
        </w:tc>
        <w:tc>
          <w:tcPr>
            <w:tcW w:w="899" w:type="pct"/>
            <w:shd w:val="clear" w:color="auto" w:fill="auto"/>
            <w:tcMar>
              <w:top w:w="0" w:type="dxa"/>
              <w:bottom w:w="0" w:type="dxa"/>
            </w:tcMar>
            <w:vAlign w:val="center"/>
          </w:tcPr>
          <w:p w14:paraId="75E9E148"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Results Q1/2024 compared to that of the same period in 2023</w:t>
            </w:r>
          </w:p>
        </w:tc>
        <w:tc>
          <w:tcPr>
            <w:tcW w:w="860" w:type="pct"/>
            <w:shd w:val="clear" w:color="auto" w:fill="auto"/>
            <w:tcMar>
              <w:top w:w="0" w:type="dxa"/>
              <w:bottom w:w="0" w:type="dxa"/>
            </w:tcMar>
            <w:vAlign w:val="center"/>
          </w:tcPr>
          <w:p w14:paraId="287477DA"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Results Q1/2024 compared to year plan</w:t>
            </w:r>
          </w:p>
        </w:tc>
      </w:tr>
      <w:tr w:rsidR="0077475C" w:rsidRPr="00803221" w14:paraId="729CB62F" w14:textId="77777777" w:rsidTr="00ED3F86">
        <w:tc>
          <w:tcPr>
            <w:tcW w:w="184" w:type="pct"/>
            <w:shd w:val="clear" w:color="auto" w:fill="auto"/>
            <w:tcMar>
              <w:top w:w="0" w:type="dxa"/>
              <w:bottom w:w="0" w:type="dxa"/>
            </w:tcMar>
            <w:vAlign w:val="center"/>
          </w:tcPr>
          <w:p w14:paraId="3FF620BE"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I</w:t>
            </w:r>
          </w:p>
        </w:tc>
        <w:tc>
          <w:tcPr>
            <w:tcW w:w="1491" w:type="pct"/>
            <w:gridSpan w:val="2"/>
            <w:shd w:val="clear" w:color="auto" w:fill="auto"/>
            <w:tcMar>
              <w:top w:w="0" w:type="dxa"/>
              <w:bottom w:w="0" w:type="dxa"/>
            </w:tcMar>
            <w:vAlign w:val="center"/>
          </w:tcPr>
          <w:p w14:paraId="6052E66C"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Physical product output:</w:t>
            </w:r>
          </w:p>
        </w:tc>
        <w:tc>
          <w:tcPr>
            <w:tcW w:w="437" w:type="pct"/>
            <w:shd w:val="clear" w:color="auto" w:fill="auto"/>
            <w:tcMar>
              <w:top w:w="0" w:type="dxa"/>
              <w:bottom w:w="0" w:type="dxa"/>
            </w:tcMar>
            <w:vAlign w:val="center"/>
          </w:tcPr>
          <w:p w14:paraId="675EAF6C" w14:textId="77777777" w:rsidR="0077475C" w:rsidRPr="00803221" w:rsidRDefault="0077475C" w:rsidP="00843CCC">
            <w:pPr>
              <w:tabs>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367CBB8B" w14:textId="77777777" w:rsidR="0077475C" w:rsidRPr="00803221" w:rsidRDefault="0077475C" w:rsidP="00843CCC">
            <w:pPr>
              <w:tabs>
                <w:tab w:val="left" w:pos="432"/>
              </w:tabs>
              <w:spacing w:after="120" w:line="360" w:lineRule="auto"/>
              <w:rPr>
                <w:rFonts w:ascii="Arial" w:eastAsia="Arial" w:hAnsi="Arial" w:cs="Arial"/>
                <w:color w:val="010000"/>
                <w:sz w:val="20"/>
                <w:szCs w:val="20"/>
              </w:rPr>
            </w:pPr>
          </w:p>
        </w:tc>
        <w:tc>
          <w:tcPr>
            <w:tcW w:w="692" w:type="pct"/>
            <w:shd w:val="clear" w:color="auto" w:fill="auto"/>
            <w:tcMar>
              <w:top w:w="0" w:type="dxa"/>
              <w:bottom w:w="0" w:type="dxa"/>
            </w:tcMar>
            <w:vAlign w:val="center"/>
          </w:tcPr>
          <w:p w14:paraId="6A33A041" w14:textId="77777777" w:rsidR="0077475C" w:rsidRPr="00803221" w:rsidRDefault="0077475C" w:rsidP="00843CCC">
            <w:pPr>
              <w:tabs>
                <w:tab w:val="left" w:pos="432"/>
              </w:tabs>
              <w:spacing w:after="120" w:line="360" w:lineRule="auto"/>
              <w:rPr>
                <w:rFonts w:ascii="Arial" w:eastAsia="Arial" w:hAnsi="Arial" w:cs="Arial"/>
                <w:color w:val="010000"/>
                <w:sz w:val="20"/>
                <w:szCs w:val="20"/>
              </w:rPr>
            </w:pPr>
          </w:p>
        </w:tc>
        <w:tc>
          <w:tcPr>
            <w:tcW w:w="899" w:type="pct"/>
            <w:shd w:val="clear" w:color="auto" w:fill="auto"/>
            <w:tcMar>
              <w:top w:w="0" w:type="dxa"/>
              <w:bottom w:w="0" w:type="dxa"/>
            </w:tcMar>
            <w:vAlign w:val="center"/>
          </w:tcPr>
          <w:p w14:paraId="5997D8DE" w14:textId="77777777" w:rsidR="0077475C" w:rsidRPr="00803221" w:rsidRDefault="0077475C" w:rsidP="00843CCC">
            <w:pPr>
              <w:tabs>
                <w:tab w:val="left" w:pos="432"/>
              </w:tabs>
              <w:spacing w:after="120" w:line="360" w:lineRule="auto"/>
              <w:rPr>
                <w:rFonts w:ascii="Arial" w:eastAsia="Arial" w:hAnsi="Arial" w:cs="Arial"/>
                <w:color w:val="010000"/>
                <w:sz w:val="20"/>
                <w:szCs w:val="20"/>
              </w:rPr>
            </w:pPr>
          </w:p>
        </w:tc>
        <w:tc>
          <w:tcPr>
            <w:tcW w:w="860" w:type="pct"/>
            <w:shd w:val="clear" w:color="auto" w:fill="auto"/>
            <w:tcMar>
              <w:top w:w="0" w:type="dxa"/>
              <w:bottom w:w="0" w:type="dxa"/>
            </w:tcMar>
            <w:vAlign w:val="center"/>
          </w:tcPr>
          <w:p w14:paraId="3167B522" w14:textId="77777777" w:rsidR="0077475C" w:rsidRPr="00803221" w:rsidRDefault="0077475C" w:rsidP="00843CCC">
            <w:pPr>
              <w:tabs>
                <w:tab w:val="left" w:pos="432"/>
              </w:tabs>
              <w:spacing w:after="120" w:line="360" w:lineRule="auto"/>
              <w:rPr>
                <w:rFonts w:ascii="Arial" w:eastAsia="Arial" w:hAnsi="Arial" w:cs="Arial"/>
                <w:color w:val="010000"/>
                <w:sz w:val="20"/>
                <w:szCs w:val="20"/>
              </w:rPr>
            </w:pPr>
          </w:p>
        </w:tc>
      </w:tr>
      <w:tr w:rsidR="0077475C" w:rsidRPr="00803221" w14:paraId="1E13242D" w14:textId="77777777" w:rsidTr="00ED3F86">
        <w:tc>
          <w:tcPr>
            <w:tcW w:w="184" w:type="pct"/>
            <w:shd w:val="clear" w:color="auto" w:fill="auto"/>
            <w:tcMar>
              <w:top w:w="0" w:type="dxa"/>
              <w:bottom w:w="0" w:type="dxa"/>
            </w:tcMar>
            <w:vAlign w:val="center"/>
          </w:tcPr>
          <w:p w14:paraId="01062B4E"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1</w:t>
            </w:r>
          </w:p>
        </w:tc>
        <w:tc>
          <w:tcPr>
            <w:tcW w:w="1116" w:type="pct"/>
            <w:shd w:val="clear" w:color="auto" w:fill="auto"/>
            <w:tcMar>
              <w:top w:w="0" w:type="dxa"/>
              <w:bottom w:w="0" w:type="dxa"/>
            </w:tcMar>
            <w:vAlign w:val="center"/>
          </w:tcPr>
          <w:p w14:paraId="64B7F71F"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Production output of DAP</w:t>
            </w:r>
          </w:p>
        </w:tc>
        <w:tc>
          <w:tcPr>
            <w:tcW w:w="375" w:type="pct"/>
            <w:shd w:val="clear" w:color="auto" w:fill="auto"/>
            <w:tcMar>
              <w:top w:w="0" w:type="dxa"/>
              <w:bottom w:w="0" w:type="dxa"/>
            </w:tcMar>
            <w:vAlign w:val="center"/>
          </w:tcPr>
          <w:p w14:paraId="00904B6A"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Tons</w:t>
            </w:r>
          </w:p>
        </w:tc>
        <w:tc>
          <w:tcPr>
            <w:tcW w:w="437" w:type="pct"/>
            <w:shd w:val="clear" w:color="auto" w:fill="auto"/>
            <w:tcMar>
              <w:top w:w="0" w:type="dxa"/>
              <w:bottom w:w="0" w:type="dxa"/>
            </w:tcMar>
            <w:vAlign w:val="center"/>
          </w:tcPr>
          <w:p w14:paraId="3AA9D6B5"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60,000</w:t>
            </w:r>
          </w:p>
        </w:tc>
        <w:tc>
          <w:tcPr>
            <w:tcW w:w="437" w:type="pct"/>
            <w:shd w:val="clear" w:color="auto" w:fill="auto"/>
            <w:tcMar>
              <w:top w:w="0" w:type="dxa"/>
              <w:bottom w:w="0" w:type="dxa"/>
            </w:tcMar>
            <w:vAlign w:val="center"/>
          </w:tcPr>
          <w:p w14:paraId="209EB63F"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56,093</w:t>
            </w:r>
          </w:p>
        </w:tc>
        <w:tc>
          <w:tcPr>
            <w:tcW w:w="692" w:type="pct"/>
            <w:shd w:val="clear" w:color="auto" w:fill="auto"/>
            <w:tcMar>
              <w:top w:w="0" w:type="dxa"/>
              <w:bottom w:w="0" w:type="dxa"/>
            </w:tcMar>
            <w:vAlign w:val="center"/>
          </w:tcPr>
          <w:p w14:paraId="03C261B0"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93.5</w:t>
            </w:r>
          </w:p>
        </w:tc>
        <w:tc>
          <w:tcPr>
            <w:tcW w:w="899" w:type="pct"/>
            <w:shd w:val="clear" w:color="auto" w:fill="auto"/>
            <w:tcMar>
              <w:top w:w="0" w:type="dxa"/>
              <w:bottom w:w="0" w:type="dxa"/>
            </w:tcMar>
            <w:vAlign w:val="center"/>
          </w:tcPr>
          <w:p w14:paraId="532A4566"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105.9</w:t>
            </w:r>
          </w:p>
        </w:tc>
        <w:tc>
          <w:tcPr>
            <w:tcW w:w="860" w:type="pct"/>
            <w:shd w:val="clear" w:color="auto" w:fill="auto"/>
            <w:tcMar>
              <w:top w:w="0" w:type="dxa"/>
              <w:bottom w:w="0" w:type="dxa"/>
            </w:tcMar>
            <w:vAlign w:val="center"/>
          </w:tcPr>
          <w:p w14:paraId="17B53731"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22.8</w:t>
            </w:r>
          </w:p>
        </w:tc>
      </w:tr>
      <w:tr w:rsidR="0077475C" w:rsidRPr="00803221" w14:paraId="250A594F" w14:textId="77777777" w:rsidTr="00ED3F86">
        <w:tc>
          <w:tcPr>
            <w:tcW w:w="184" w:type="pct"/>
            <w:shd w:val="clear" w:color="auto" w:fill="auto"/>
            <w:tcMar>
              <w:top w:w="0" w:type="dxa"/>
              <w:bottom w:w="0" w:type="dxa"/>
            </w:tcMar>
            <w:vAlign w:val="center"/>
          </w:tcPr>
          <w:p w14:paraId="5F5F8FDD"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2</w:t>
            </w:r>
          </w:p>
        </w:tc>
        <w:tc>
          <w:tcPr>
            <w:tcW w:w="1116" w:type="pct"/>
            <w:shd w:val="clear" w:color="auto" w:fill="auto"/>
            <w:tcMar>
              <w:top w:w="0" w:type="dxa"/>
              <w:bottom w:w="0" w:type="dxa"/>
            </w:tcMar>
            <w:vAlign w:val="center"/>
          </w:tcPr>
          <w:p w14:paraId="701EEFFE"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Consumption output of DAP</w:t>
            </w:r>
          </w:p>
        </w:tc>
        <w:tc>
          <w:tcPr>
            <w:tcW w:w="375" w:type="pct"/>
            <w:shd w:val="clear" w:color="auto" w:fill="auto"/>
            <w:tcMar>
              <w:top w:w="0" w:type="dxa"/>
              <w:bottom w:w="0" w:type="dxa"/>
            </w:tcMar>
            <w:vAlign w:val="center"/>
          </w:tcPr>
          <w:p w14:paraId="6DE9D3E3"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Tons</w:t>
            </w:r>
          </w:p>
        </w:tc>
        <w:tc>
          <w:tcPr>
            <w:tcW w:w="437" w:type="pct"/>
            <w:shd w:val="clear" w:color="auto" w:fill="auto"/>
            <w:tcMar>
              <w:top w:w="0" w:type="dxa"/>
              <w:bottom w:w="0" w:type="dxa"/>
            </w:tcMar>
            <w:vAlign w:val="center"/>
          </w:tcPr>
          <w:p w14:paraId="3E72ABF8"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60,000</w:t>
            </w:r>
          </w:p>
        </w:tc>
        <w:tc>
          <w:tcPr>
            <w:tcW w:w="437" w:type="pct"/>
            <w:shd w:val="clear" w:color="auto" w:fill="auto"/>
            <w:tcMar>
              <w:top w:w="0" w:type="dxa"/>
              <w:bottom w:w="0" w:type="dxa"/>
            </w:tcMar>
            <w:vAlign w:val="center"/>
          </w:tcPr>
          <w:p w14:paraId="503C105A"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57,836</w:t>
            </w:r>
          </w:p>
        </w:tc>
        <w:tc>
          <w:tcPr>
            <w:tcW w:w="692" w:type="pct"/>
            <w:shd w:val="clear" w:color="auto" w:fill="auto"/>
            <w:tcMar>
              <w:top w:w="0" w:type="dxa"/>
              <w:bottom w:w="0" w:type="dxa"/>
            </w:tcMar>
            <w:vAlign w:val="center"/>
          </w:tcPr>
          <w:p w14:paraId="2B4C1C92"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96.4</w:t>
            </w:r>
          </w:p>
        </w:tc>
        <w:tc>
          <w:tcPr>
            <w:tcW w:w="899" w:type="pct"/>
            <w:shd w:val="clear" w:color="auto" w:fill="auto"/>
            <w:tcMar>
              <w:top w:w="0" w:type="dxa"/>
              <w:bottom w:w="0" w:type="dxa"/>
            </w:tcMar>
            <w:vAlign w:val="center"/>
          </w:tcPr>
          <w:p w14:paraId="21F0D8A5"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115.7</w:t>
            </w:r>
          </w:p>
        </w:tc>
        <w:tc>
          <w:tcPr>
            <w:tcW w:w="860" w:type="pct"/>
            <w:shd w:val="clear" w:color="auto" w:fill="auto"/>
            <w:tcMar>
              <w:top w:w="0" w:type="dxa"/>
              <w:bottom w:w="0" w:type="dxa"/>
            </w:tcMar>
            <w:vAlign w:val="center"/>
          </w:tcPr>
          <w:p w14:paraId="2FB3EFFC"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23.0</w:t>
            </w:r>
          </w:p>
        </w:tc>
      </w:tr>
      <w:tr w:rsidR="0077475C" w:rsidRPr="00803221" w14:paraId="481580F4" w14:textId="77777777" w:rsidTr="00ED3F86">
        <w:tc>
          <w:tcPr>
            <w:tcW w:w="184" w:type="pct"/>
            <w:shd w:val="clear" w:color="auto" w:fill="auto"/>
            <w:tcMar>
              <w:top w:w="0" w:type="dxa"/>
              <w:bottom w:w="0" w:type="dxa"/>
            </w:tcMar>
            <w:vAlign w:val="center"/>
          </w:tcPr>
          <w:p w14:paraId="1910FF79"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III</w:t>
            </w:r>
          </w:p>
        </w:tc>
        <w:tc>
          <w:tcPr>
            <w:tcW w:w="1491" w:type="pct"/>
            <w:gridSpan w:val="2"/>
            <w:shd w:val="clear" w:color="auto" w:fill="auto"/>
            <w:tcMar>
              <w:top w:w="0" w:type="dxa"/>
              <w:bottom w:w="0" w:type="dxa"/>
            </w:tcMar>
            <w:vAlign w:val="center"/>
          </w:tcPr>
          <w:p w14:paraId="3C257B48"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Industrial production and financial value targets:</w:t>
            </w:r>
          </w:p>
        </w:tc>
        <w:tc>
          <w:tcPr>
            <w:tcW w:w="437" w:type="pct"/>
            <w:shd w:val="clear" w:color="auto" w:fill="auto"/>
            <w:tcMar>
              <w:top w:w="0" w:type="dxa"/>
              <w:bottom w:w="0" w:type="dxa"/>
            </w:tcMar>
            <w:vAlign w:val="center"/>
          </w:tcPr>
          <w:p w14:paraId="04F74716" w14:textId="77777777" w:rsidR="0077475C" w:rsidRPr="00803221" w:rsidRDefault="0077475C" w:rsidP="00843CCC">
            <w:pPr>
              <w:tabs>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1D6EC6E0" w14:textId="77777777" w:rsidR="0077475C" w:rsidRPr="00803221" w:rsidRDefault="0077475C" w:rsidP="00843CCC">
            <w:pPr>
              <w:tabs>
                <w:tab w:val="left" w:pos="432"/>
              </w:tabs>
              <w:spacing w:after="120" w:line="360" w:lineRule="auto"/>
              <w:rPr>
                <w:rFonts w:ascii="Arial" w:eastAsia="Arial" w:hAnsi="Arial" w:cs="Arial"/>
                <w:color w:val="010000"/>
                <w:sz w:val="20"/>
                <w:szCs w:val="20"/>
              </w:rPr>
            </w:pPr>
          </w:p>
        </w:tc>
        <w:tc>
          <w:tcPr>
            <w:tcW w:w="692" w:type="pct"/>
            <w:shd w:val="clear" w:color="auto" w:fill="auto"/>
            <w:tcMar>
              <w:top w:w="0" w:type="dxa"/>
              <w:bottom w:w="0" w:type="dxa"/>
            </w:tcMar>
            <w:vAlign w:val="center"/>
          </w:tcPr>
          <w:p w14:paraId="3DD03579" w14:textId="77777777" w:rsidR="0077475C" w:rsidRPr="00803221" w:rsidRDefault="0077475C" w:rsidP="00843CCC">
            <w:pPr>
              <w:tabs>
                <w:tab w:val="left" w:pos="432"/>
              </w:tabs>
              <w:spacing w:after="120" w:line="360" w:lineRule="auto"/>
              <w:rPr>
                <w:rFonts w:ascii="Arial" w:eastAsia="Arial" w:hAnsi="Arial" w:cs="Arial"/>
                <w:color w:val="010000"/>
                <w:sz w:val="20"/>
                <w:szCs w:val="20"/>
              </w:rPr>
            </w:pPr>
          </w:p>
        </w:tc>
        <w:tc>
          <w:tcPr>
            <w:tcW w:w="899" w:type="pct"/>
            <w:shd w:val="clear" w:color="auto" w:fill="auto"/>
            <w:tcMar>
              <w:top w:w="0" w:type="dxa"/>
              <w:bottom w:w="0" w:type="dxa"/>
            </w:tcMar>
            <w:vAlign w:val="center"/>
          </w:tcPr>
          <w:p w14:paraId="77A04256" w14:textId="77777777" w:rsidR="0077475C" w:rsidRPr="00803221" w:rsidRDefault="0077475C" w:rsidP="00843CCC">
            <w:pPr>
              <w:tabs>
                <w:tab w:val="left" w:pos="432"/>
              </w:tabs>
              <w:spacing w:after="120" w:line="360" w:lineRule="auto"/>
              <w:rPr>
                <w:rFonts w:ascii="Arial" w:eastAsia="Arial" w:hAnsi="Arial" w:cs="Arial"/>
                <w:color w:val="010000"/>
                <w:sz w:val="20"/>
                <w:szCs w:val="20"/>
              </w:rPr>
            </w:pPr>
          </w:p>
        </w:tc>
        <w:tc>
          <w:tcPr>
            <w:tcW w:w="860" w:type="pct"/>
            <w:shd w:val="clear" w:color="auto" w:fill="auto"/>
            <w:tcMar>
              <w:top w:w="0" w:type="dxa"/>
              <w:bottom w:w="0" w:type="dxa"/>
            </w:tcMar>
            <w:vAlign w:val="center"/>
          </w:tcPr>
          <w:p w14:paraId="5A1DE636" w14:textId="77777777" w:rsidR="0077475C" w:rsidRPr="00803221" w:rsidRDefault="0077475C" w:rsidP="00843CCC">
            <w:pPr>
              <w:tabs>
                <w:tab w:val="left" w:pos="432"/>
              </w:tabs>
              <w:spacing w:after="120" w:line="360" w:lineRule="auto"/>
              <w:rPr>
                <w:rFonts w:ascii="Arial" w:eastAsia="Arial" w:hAnsi="Arial" w:cs="Arial"/>
                <w:color w:val="010000"/>
                <w:sz w:val="20"/>
                <w:szCs w:val="20"/>
              </w:rPr>
            </w:pPr>
          </w:p>
        </w:tc>
      </w:tr>
      <w:tr w:rsidR="0077475C" w:rsidRPr="00803221" w14:paraId="0B52C279" w14:textId="77777777" w:rsidTr="00ED3F86">
        <w:tc>
          <w:tcPr>
            <w:tcW w:w="184" w:type="pct"/>
            <w:shd w:val="clear" w:color="auto" w:fill="auto"/>
            <w:tcMar>
              <w:top w:w="0" w:type="dxa"/>
              <w:bottom w:w="0" w:type="dxa"/>
            </w:tcMar>
            <w:vAlign w:val="center"/>
          </w:tcPr>
          <w:p w14:paraId="7C00FA96"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1</w:t>
            </w:r>
          </w:p>
        </w:tc>
        <w:tc>
          <w:tcPr>
            <w:tcW w:w="1116" w:type="pct"/>
            <w:shd w:val="clear" w:color="auto" w:fill="auto"/>
            <w:tcMar>
              <w:top w:w="0" w:type="dxa"/>
              <w:bottom w:w="0" w:type="dxa"/>
            </w:tcMar>
            <w:vAlign w:val="center"/>
          </w:tcPr>
          <w:p w14:paraId="4C9A468D"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Industrial production value according to net value</w:t>
            </w:r>
          </w:p>
        </w:tc>
        <w:tc>
          <w:tcPr>
            <w:tcW w:w="375" w:type="pct"/>
            <w:shd w:val="clear" w:color="auto" w:fill="auto"/>
            <w:tcMar>
              <w:top w:w="0" w:type="dxa"/>
              <w:bottom w:w="0" w:type="dxa"/>
            </w:tcMar>
            <w:vAlign w:val="center"/>
          </w:tcPr>
          <w:p w14:paraId="55916504"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Billion VND</w:t>
            </w:r>
          </w:p>
        </w:tc>
        <w:tc>
          <w:tcPr>
            <w:tcW w:w="437" w:type="pct"/>
            <w:shd w:val="clear" w:color="auto" w:fill="auto"/>
            <w:tcMar>
              <w:top w:w="0" w:type="dxa"/>
              <w:bottom w:w="0" w:type="dxa"/>
            </w:tcMar>
            <w:vAlign w:val="center"/>
          </w:tcPr>
          <w:p w14:paraId="45DD2378"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765.951</w:t>
            </w:r>
          </w:p>
        </w:tc>
        <w:tc>
          <w:tcPr>
            <w:tcW w:w="437" w:type="pct"/>
            <w:shd w:val="clear" w:color="auto" w:fill="auto"/>
            <w:tcMar>
              <w:top w:w="0" w:type="dxa"/>
              <w:bottom w:w="0" w:type="dxa"/>
            </w:tcMar>
            <w:vAlign w:val="center"/>
          </w:tcPr>
          <w:p w14:paraId="4FA68457"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738.825</w:t>
            </w:r>
          </w:p>
        </w:tc>
        <w:tc>
          <w:tcPr>
            <w:tcW w:w="692" w:type="pct"/>
            <w:shd w:val="clear" w:color="auto" w:fill="auto"/>
            <w:tcMar>
              <w:top w:w="0" w:type="dxa"/>
              <w:bottom w:w="0" w:type="dxa"/>
            </w:tcMar>
            <w:vAlign w:val="center"/>
          </w:tcPr>
          <w:p w14:paraId="422FDDF7"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96.5</w:t>
            </w:r>
          </w:p>
        </w:tc>
        <w:tc>
          <w:tcPr>
            <w:tcW w:w="899" w:type="pct"/>
            <w:shd w:val="clear" w:color="auto" w:fill="auto"/>
            <w:tcMar>
              <w:top w:w="0" w:type="dxa"/>
              <w:bottom w:w="0" w:type="dxa"/>
            </w:tcMar>
            <w:vAlign w:val="center"/>
          </w:tcPr>
          <w:p w14:paraId="416316D6"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100.0</w:t>
            </w:r>
          </w:p>
        </w:tc>
        <w:tc>
          <w:tcPr>
            <w:tcW w:w="860" w:type="pct"/>
            <w:shd w:val="clear" w:color="auto" w:fill="auto"/>
            <w:tcMar>
              <w:top w:w="0" w:type="dxa"/>
              <w:bottom w:w="0" w:type="dxa"/>
            </w:tcMar>
            <w:vAlign w:val="center"/>
          </w:tcPr>
          <w:p w14:paraId="116FDBDF"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23.5</w:t>
            </w:r>
          </w:p>
        </w:tc>
      </w:tr>
      <w:tr w:rsidR="0077475C" w:rsidRPr="00803221" w14:paraId="3123E483" w14:textId="77777777" w:rsidTr="00ED3F86">
        <w:tc>
          <w:tcPr>
            <w:tcW w:w="184" w:type="pct"/>
            <w:shd w:val="clear" w:color="auto" w:fill="auto"/>
            <w:tcMar>
              <w:top w:w="0" w:type="dxa"/>
              <w:bottom w:w="0" w:type="dxa"/>
            </w:tcMar>
            <w:vAlign w:val="center"/>
          </w:tcPr>
          <w:p w14:paraId="00FB41E0"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2</w:t>
            </w:r>
          </w:p>
        </w:tc>
        <w:tc>
          <w:tcPr>
            <w:tcW w:w="1116" w:type="pct"/>
            <w:shd w:val="clear" w:color="auto" w:fill="auto"/>
            <w:tcMar>
              <w:top w:w="0" w:type="dxa"/>
              <w:bottom w:w="0" w:type="dxa"/>
            </w:tcMar>
            <w:vAlign w:val="center"/>
          </w:tcPr>
          <w:p w14:paraId="421ADE67"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Total net revenue</w:t>
            </w:r>
          </w:p>
        </w:tc>
        <w:tc>
          <w:tcPr>
            <w:tcW w:w="375" w:type="pct"/>
            <w:shd w:val="clear" w:color="auto" w:fill="auto"/>
            <w:tcMar>
              <w:top w:w="0" w:type="dxa"/>
              <w:bottom w:w="0" w:type="dxa"/>
            </w:tcMar>
            <w:vAlign w:val="center"/>
          </w:tcPr>
          <w:p w14:paraId="1BD2FFD2"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Billion VND</w:t>
            </w:r>
          </w:p>
        </w:tc>
        <w:tc>
          <w:tcPr>
            <w:tcW w:w="437" w:type="pct"/>
            <w:shd w:val="clear" w:color="auto" w:fill="auto"/>
            <w:tcMar>
              <w:top w:w="0" w:type="dxa"/>
              <w:bottom w:w="0" w:type="dxa"/>
            </w:tcMar>
            <w:vAlign w:val="center"/>
          </w:tcPr>
          <w:p w14:paraId="08ACD789"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777.025</w:t>
            </w:r>
          </w:p>
        </w:tc>
        <w:tc>
          <w:tcPr>
            <w:tcW w:w="437" w:type="pct"/>
            <w:shd w:val="clear" w:color="auto" w:fill="auto"/>
            <w:tcMar>
              <w:top w:w="0" w:type="dxa"/>
              <w:bottom w:w="0" w:type="dxa"/>
            </w:tcMar>
            <w:vAlign w:val="center"/>
          </w:tcPr>
          <w:p w14:paraId="69D557BE"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785.626</w:t>
            </w:r>
          </w:p>
        </w:tc>
        <w:tc>
          <w:tcPr>
            <w:tcW w:w="692" w:type="pct"/>
            <w:shd w:val="clear" w:color="auto" w:fill="auto"/>
            <w:tcMar>
              <w:top w:w="0" w:type="dxa"/>
              <w:bottom w:w="0" w:type="dxa"/>
            </w:tcMar>
            <w:vAlign w:val="center"/>
          </w:tcPr>
          <w:p w14:paraId="3893FDF9"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101.1</w:t>
            </w:r>
          </w:p>
        </w:tc>
        <w:tc>
          <w:tcPr>
            <w:tcW w:w="899" w:type="pct"/>
            <w:shd w:val="clear" w:color="auto" w:fill="auto"/>
            <w:tcMar>
              <w:top w:w="0" w:type="dxa"/>
              <w:bottom w:w="0" w:type="dxa"/>
            </w:tcMar>
            <w:vAlign w:val="center"/>
          </w:tcPr>
          <w:p w14:paraId="20830D27"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105.3</w:t>
            </w:r>
          </w:p>
        </w:tc>
        <w:tc>
          <w:tcPr>
            <w:tcW w:w="860" w:type="pct"/>
            <w:shd w:val="clear" w:color="auto" w:fill="auto"/>
            <w:tcMar>
              <w:top w:w="0" w:type="dxa"/>
              <w:bottom w:w="0" w:type="dxa"/>
            </w:tcMar>
            <w:vAlign w:val="center"/>
          </w:tcPr>
          <w:p w14:paraId="5E9C66E2"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24.0</w:t>
            </w:r>
          </w:p>
        </w:tc>
      </w:tr>
      <w:tr w:rsidR="0077475C" w:rsidRPr="00803221" w14:paraId="7497C91E" w14:textId="77777777" w:rsidTr="00ED3F86">
        <w:tc>
          <w:tcPr>
            <w:tcW w:w="184" w:type="pct"/>
            <w:shd w:val="clear" w:color="auto" w:fill="auto"/>
            <w:tcMar>
              <w:top w:w="0" w:type="dxa"/>
              <w:bottom w:w="0" w:type="dxa"/>
            </w:tcMar>
            <w:vAlign w:val="center"/>
          </w:tcPr>
          <w:p w14:paraId="49024B75"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3</w:t>
            </w:r>
          </w:p>
        </w:tc>
        <w:tc>
          <w:tcPr>
            <w:tcW w:w="1116" w:type="pct"/>
            <w:shd w:val="clear" w:color="auto" w:fill="auto"/>
            <w:tcMar>
              <w:top w:w="0" w:type="dxa"/>
              <w:bottom w:w="0" w:type="dxa"/>
            </w:tcMar>
            <w:vAlign w:val="center"/>
          </w:tcPr>
          <w:p w14:paraId="7815A77C"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Profit before tax</w:t>
            </w:r>
          </w:p>
        </w:tc>
        <w:tc>
          <w:tcPr>
            <w:tcW w:w="375" w:type="pct"/>
            <w:shd w:val="clear" w:color="auto" w:fill="auto"/>
            <w:tcMar>
              <w:top w:w="0" w:type="dxa"/>
              <w:bottom w:w="0" w:type="dxa"/>
            </w:tcMar>
            <w:vAlign w:val="center"/>
          </w:tcPr>
          <w:p w14:paraId="71C73408"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Billion VND</w:t>
            </w:r>
          </w:p>
        </w:tc>
        <w:tc>
          <w:tcPr>
            <w:tcW w:w="437" w:type="pct"/>
            <w:shd w:val="clear" w:color="auto" w:fill="auto"/>
            <w:tcMar>
              <w:top w:w="0" w:type="dxa"/>
              <w:bottom w:w="0" w:type="dxa"/>
            </w:tcMar>
            <w:vAlign w:val="center"/>
          </w:tcPr>
          <w:p w14:paraId="02241E02"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24.292</w:t>
            </w:r>
          </w:p>
        </w:tc>
        <w:tc>
          <w:tcPr>
            <w:tcW w:w="437" w:type="pct"/>
            <w:shd w:val="clear" w:color="auto" w:fill="auto"/>
            <w:tcMar>
              <w:top w:w="0" w:type="dxa"/>
              <w:bottom w:w="0" w:type="dxa"/>
            </w:tcMar>
            <w:vAlign w:val="center"/>
          </w:tcPr>
          <w:p w14:paraId="3E9FD305"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32.616</w:t>
            </w:r>
          </w:p>
        </w:tc>
        <w:tc>
          <w:tcPr>
            <w:tcW w:w="692" w:type="pct"/>
            <w:shd w:val="clear" w:color="auto" w:fill="auto"/>
            <w:tcMar>
              <w:top w:w="0" w:type="dxa"/>
              <w:bottom w:w="0" w:type="dxa"/>
            </w:tcMar>
            <w:vAlign w:val="center"/>
          </w:tcPr>
          <w:p w14:paraId="146F4BAD"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134.3</w:t>
            </w:r>
          </w:p>
        </w:tc>
        <w:tc>
          <w:tcPr>
            <w:tcW w:w="899" w:type="pct"/>
            <w:shd w:val="clear" w:color="auto" w:fill="auto"/>
            <w:tcMar>
              <w:top w:w="0" w:type="dxa"/>
              <w:bottom w:w="0" w:type="dxa"/>
            </w:tcMar>
            <w:vAlign w:val="center"/>
          </w:tcPr>
          <w:p w14:paraId="0CB6E2B3"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4,821</w:t>
            </w:r>
          </w:p>
        </w:tc>
        <w:tc>
          <w:tcPr>
            <w:tcW w:w="860" w:type="pct"/>
            <w:shd w:val="clear" w:color="auto" w:fill="auto"/>
            <w:tcMar>
              <w:top w:w="0" w:type="dxa"/>
              <w:bottom w:w="0" w:type="dxa"/>
            </w:tcMar>
            <w:vAlign w:val="center"/>
          </w:tcPr>
          <w:p w14:paraId="5F239F01"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26.1</w:t>
            </w:r>
          </w:p>
        </w:tc>
      </w:tr>
    </w:tbl>
    <w:p w14:paraId="7E0B8958"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Request the Executive Board to focus on promoting consumption and finding ways to increase domestic consumption; accelerate the project "Intensive investment in technology, improve the quality of phosphoric acid and produce MAP fertilizer with a capacity of 60,000 tons/year" and submit it to the Group for investment transition in Q2/2024.</w:t>
      </w:r>
    </w:p>
    <w:p w14:paraId="1BA0E224" w14:textId="77777777" w:rsidR="0077475C" w:rsidRPr="00803221" w:rsidRDefault="002E25E0" w:rsidP="00843CC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03221">
        <w:rPr>
          <w:rFonts w:ascii="Arial" w:hAnsi="Arial" w:cs="Arial"/>
          <w:color w:val="010000"/>
          <w:sz w:val="20"/>
        </w:rPr>
        <w:t>Approve the Company's Financial Statements Q1/2024 with the contents as in Proposal No. 292/</w:t>
      </w:r>
      <w:proofErr w:type="spellStart"/>
      <w:r w:rsidRPr="00803221">
        <w:rPr>
          <w:rFonts w:ascii="Arial" w:hAnsi="Arial" w:cs="Arial"/>
          <w:color w:val="010000"/>
          <w:sz w:val="20"/>
        </w:rPr>
        <w:t>TTr</w:t>
      </w:r>
      <w:proofErr w:type="spellEnd"/>
      <w:r w:rsidRPr="00803221">
        <w:rPr>
          <w:rFonts w:ascii="Arial" w:hAnsi="Arial" w:cs="Arial"/>
          <w:color w:val="010000"/>
          <w:sz w:val="20"/>
        </w:rPr>
        <w:t>-DAP dated April 15, 2024 of the General Manager and the attached Financial Statements Q1/2024.</w:t>
      </w:r>
    </w:p>
    <w:p w14:paraId="06104B95" w14:textId="284CD59A"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Article 2. Production, business and construction investment</w:t>
      </w:r>
      <w:r w:rsidR="00843CCC" w:rsidRPr="00803221">
        <w:rPr>
          <w:rFonts w:ascii="Arial" w:hAnsi="Arial" w:cs="Arial"/>
          <w:color w:val="010000"/>
          <w:sz w:val="20"/>
        </w:rPr>
        <w:t xml:space="preserve"> </w:t>
      </w:r>
      <w:r w:rsidRPr="00803221">
        <w:rPr>
          <w:rFonts w:ascii="Arial" w:hAnsi="Arial" w:cs="Arial"/>
          <w:color w:val="010000"/>
          <w:sz w:val="20"/>
        </w:rPr>
        <w:t>plan for Q2/2024:</w:t>
      </w:r>
    </w:p>
    <w:p w14:paraId="3A305810" w14:textId="77777777" w:rsidR="0077475C" w:rsidRPr="00803221" w:rsidRDefault="002E25E0" w:rsidP="00843CCC">
      <w:pPr>
        <w:numPr>
          <w:ilvl w:val="0"/>
          <w:numId w:val="2"/>
        </w:numPr>
        <w:pBdr>
          <w:top w:val="nil"/>
          <w:left w:val="nil"/>
          <w:bottom w:val="nil"/>
          <w:right w:val="nil"/>
          <w:between w:val="nil"/>
        </w:pBdr>
        <w:tabs>
          <w:tab w:val="left" w:pos="432"/>
          <w:tab w:val="left" w:pos="924"/>
        </w:tabs>
        <w:spacing w:after="120" w:line="360" w:lineRule="auto"/>
        <w:rPr>
          <w:rFonts w:ascii="Arial" w:eastAsia="Arial" w:hAnsi="Arial" w:cs="Arial"/>
          <w:color w:val="010000"/>
          <w:sz w:val="20"/>
          <w:szCs w:val="20"/>
        </w:rPr>
      </w:pPr>
      <w:r w:rsidRPr="00803221">
        <w:rPr>
          <w:rFonts w:ascii="Arial" w:hAnsi="Arial" w:cs="Arial"/>
          <w:color w:val="010000"/>
          <w:sz w:val="20"/>
        </w:rPr>
        <w:lastRenderedPageBreak/>
        <w:t>Approve the business and production plan for Q2/2024 with the following main targets:</w:t>
      </w:r>
    </w:p>
    <w:p w14:paraId="6BAF3BD8" w14:textId="77777777" w:rsidR="0077475C" w:rsidRPr="00803221" w:rsidRDefault="002E25E0" w:rsidP="00843CCC">
      <w:pPr>
        <w:numPr>
          <w:ilvl w:val="0"/>
          <w:numId w:val="3"/>
        </w:numPr>
        <w:pBdr>
          <w:top w:val="nil"/>
          <w:left w:val="nil"/>
          <w:bottom w:val="nil"/>
          <w:right w:val="nil"/>
          <w:between w:val="nil"/>
        </w:pBdr>
        <w:tabs>
          <w:tab w:val="left" w:pos="432"/>
          <w:tab w:val="left" w:pos="1207"/>
        </w:tabs>
        <w:spacing w:after="120" w:line="360" w:lineRule="auto"/>
        <w:rPr>
          <w:rFonts w:ascii="Arial" w:eastAsia="Arial" w:hAnsi="Arial" w:cs="Arial"/>
          <w:color w:val="010000"/>
          <w:sz w:val="20"/>
          <w:szCs w:val="20"/>
        </w:rPr>
      </w:pPr>
      <w:r w:rsidRPr="00803221">
        <w:rPr>
          <w:rFonts w:ascii="Arial" w:hAnsi="Arial" w:cs="Arial"/>
          <w:color w:val="010000"/>
          <w:sz w:val="20"/>
        </w:rPr>
        <w:t>Production output of DAP: 65,000 tons.</w:t>
      </w:r>
    </w:p>
    <w:p w14:paraId="3C97CC19" w14:textId="77777777" w:rsidR="0077475C" w:rsidRPr="00803221" w:rsidRDefault="002E25E0" w:rsidP="00843CCC">
      <w:pPr>
        <w:numPr>
          <w:ilvl w:val="0"/>
          <w:numId w:val="3"/>
        </w:numPr>
        <w:pBdr>
          <w:top w:val="nil"/>
          <w:left w:val="nil"/>
          <w:bottom w:val="nil"/>
          <w:right w:val="nil"/>
          <w:between w:val="nil"/>
        </w:pBdr>
        <w:tabs>
          <w:tab w:val="left" w:pos="432"/>
          <w:tab w:val="left" w:pos="1207"/>
        </w:tabs>
        <w:spacing w:after="120" w:line="360" w:lineRule="auto"/>
        <w:rPr>
          <w:rFonts w:ascii="Arial" w:eastAsia="Arial" w:hAnsi="Arial" w:cs="Arial"/>
          <w:color w:val="010000"/>
          <w:sz w:val="20"/>
          <w:szCs w:val="20"/>
        </w:rPr>
      </w:pPr>
      <w:r w:rsidRPr="00803221">
        <w:rPr>
          <w:rFonts w:ascii="Arial" w:hAnsi="Arial" w:cs="Arial"/>
          <w:color w:val="010000"/>
          <w:sz w:val="20"/>
        </w:rPr>
        <w:t xml:space="preserve">Output consumption of DAP: 65,000 tons. </w:t>
      </w:r>
    </w:p>
    <w:p w14:paraId="267DB406" w14:textId="77777777" w:rsidR="0077475C" w:rsidRPr="00803221" w:rsidRDefault="002E25E0" w:rsidP="00843CCC">
      <w:pPr>
        <w:numPr>
          <w:ilvl w:val="0"/>
          <w:numId w:val="3"/>
        </w:numPr>
        <w:pBdr>
          <w:top w:val="nil"/>
          <w:left w:val="nil"/>
          <w:bottom w:val="nil"/>
          <w:right w:val="nil"/>
          <w:between w:val="nil"/>
        </w:pBdr>
        <w:tabs>
          <w:tab w:val="left" w:pos="432"/>
          <w:tab w:val="left" w:pos="1207"/>
        </w:tabs>
        <w:spacing w:after="120" w:line="360" w:lineRule="auto"/>
        <w:rPr>
          <w:rFonts w:ascii="Arial" w:eastAsia="Arial" w:hAnsi="Arial" w:cs="Arial"/>
          <w:color w:val="010000"/>
          <w:sz w:val="20"/>
          <w:szCs w:val="20"/>
        </w:rPr>
      </w:pPr>
      <w:r w:rsidRPr="00803221">
        <w:rPr>
          <w:rFonts w:ascii="Arial" w:hAnsi="Arial" w:cs="Arial"/>
          <w:color w:val="010000"/>
          <w:sz w:val="20"/>
        </w:rPr>
        <w:t xml:space="preserve">Total net revenue: VND 842.35 billion; </w:t>
      </w:r>
    </w:p>
    <w:p w14:paraId="3F7014F5" w14:textId="77777777" w:rsidR="0077475C" w:rsidRPr="00803221" w:rsidRDefault="002E25E0" w:rsidP="00843CCC">
      <w:pPr>
        <w:numPr>
          <w:ilvl w:val="0"/>
          <w:numId w:val="3"/>
        </w:numPr>
        <w:pBdr>
          <w:top w:val="nil"/>
          <w:left w:val="nil"/>
          <w:bottom w:val="nil"/>
          <w:right w:val="nil"/>
          <w:between w:val="nil"/>
        </w:pBdr>
        <w:tabs>
          <w:tab w:val="left" w:pos="432"/>
          <w:tab w:val="left" w:pos="1212"/>
        </w:tabs>
        <w:spacing w:after="120" w:line="360" w:lineRule="auto"/>
        <w:rPr>
          <w:rFonts w:ascii="Arial" w:eastAsia="Arial" w:hAnsi="Arial" w:cs="Arial"/>
          <w:color w:val="010000"/>
          <w:sz w:val="20"/>
          <w:szCs w:val="20"/>
        </w:rPr>
      </w:pPr>
      <w:r w:rsidRPr="00803221">
        <w:rPr>
          <w:rFonts w:ascii="Arial" w:hAnsi="Arial" w:cs="Arial"/>
          <w:color w:val="010000"/>
          <w:sz w:val="20"/>
        </w:rPr>
        <w:t>Profit before tax: VND 36.48 billion</w:t>
      </w:r>
    </w:p>
    <w:p w14:paraId="49E0DF7C" w14:textId="77777777" w:rsidR="0077475C" w:rsidRPr="00803221" w:rsidRDefault="002E25E0" w:rsidP="00843CCC">
      <w:pPr>
        <w:numPr>
          <w:ilvl w:val="0"/>
          <w:numId w:val="2"/>
        </w:numPr>
        <w:pBdr>
          <w:top w:val="nil"/>
          <w:left w:val="nil"/>
          <w:bottom w:val="nil"/>
          <w:right w:val="nil"/>
          <w:between w:val="nil"/>
        </w:pBdr>
        <w:tabs>
          <w:tab w:val="left" w:pos="432"/>
          <w:tab w:val="left" w:pos="934"/>
        </w:tabs>
        <w:spacing w:after="120" w:line="360" w:lineRule="auto"/>
        <w:rPr>
          <w:rFonts w:ascii="Arial" w:eastAsia="Arial" w:hAnsi="Arial" w:cs="Arial"/>
          <w:color w:val="010000"/>
          <w:sz w:val="20"/>
          <w:szCs w:val="20"/>
        </w:rPr>
      </w:pPr>
      <w:r w:rsidRPr="00803221">
        <w:rPr>
          <w:rFonts w:ascii="Arial" w:hAnsi="Arial" w:cs="Arial"/>
          <w:color w:val="010000"/>
          <w:sz w:val="20"/>
        </w:rPr>
        <w:t>Approve the construction investment plan for Q2/ 2024 as proposed by the General Manager in Report No. 288/BC-DAP dated April 15, 2024 as follows:</w:t>
      </w:r>
    </w:p>
    <w:p w14:paraId="52EA61C7" w14:textId="77777777" w:rsidR="0077475C" w:rsidRPr="00803221" w:rsidRDefault="002E25E0" w:rsidP="00843CCC">
      <w:pPr>
        <w:numPr>
          <w:ilvl w:val="0"/>
          <w:numId w:val="3"/>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sidRPr="00803221">
        <w:rPr>
          <w:rFonts w:ascii="Arial" w:hAnsi="Arial" w:cs="Arial"/>
          <w:color w:val="010000"/>
          <w:sz w:val="20"/>
        </w:rPr>
        <w:t>Project "Intensive investment in technology, improving the quality of phosphoric acid and producing MAP fertilizer with a capacity of 60,000 tons/year": Complete the appraisal of the Feasibility Study Report and approve new investment of the project to submit to the Group to move the investment step from the "Investment preparation" phase to the "investment implementation" phase.</w:t>
      </w:r>
    </w:p>
    <w:p w14:paraId="04B5DEF2" w14:textId="77777777" w:rsidR="0077475C" w:rsidRPr="00803221" w:rsidRDefault="002E25E0" w:rsidP="00843CCC">
      <w:pPr>
        <w:numPr>
          <w:ilvl w:val="0"/>
          <w:numId w:val="3"/>
        </w:numPr>
        <w:pBdr>
          <w:top w:val="nil"/>
          <w:left w:val="nil"/>
          <w:bottom w:val="nil"/>
          <w:right w:val="nil"/>
          <w:between w:val="nil"/>
        </w:pBdr>
        <w:tabs>
          <w:tab w:val="left" w:pos="432"/>
          <w:tab w:val="left" w:pos="838"/>
        </w:tabs>
        <w:spacing w:after="120" w:line="360" w:lineRule="auto"/>
        <w:rPr>
          <w:rFonts w:ascii="Arial" w:eastAsia="Arial" w:hAnsi="Arial" w:cs="Arial"/>
          <w:color w:val="010000"/>
          <w:sz w:val="20"/>
          <w:szCs w:val="20"/>
        </w:rPr>
      </w:pPr>
      <w:r w:rsidRPr="00803221">
        <w:rPr>
          <w:rFonts w:ascii="Arial" w:hAnsi="Arial" w:cs="Arial"/>
          <w:color w:val="010000"/>
          <w:sz w:val="20"/>
        </w:rPr>
        <w:t>Projects "Additional roads and bridges leading to DAP factory port", "Na2SIF6 production line" and "Construction and renovation of administrative buildings": Complete the Feasibility Study Report/Economic-Technical Report to submit to the Group for consideration for investment transition.</w:t>
      </w:r>
    </w:p>
    <w:p w14:paraId="5036A09C" w14:textId="77777777" w:rsidR="0077475C" w:rsidRPr="00803221" w:rsidRDefault="002E25E0" w:rsidP="00843CCC">
      <w:pPr>
        <w:numPr>
          <w:ilvl w:val="0"/>
          <w:numId w:val="3"/>
        </w:numPr>
        <w:pBdr>
          <w:top w:val="nil"/>
          <w:left w:val="nil"/>
          <w:bottom w:val="nil"/>
          <w:right w:val="nil"/>
          <w:between w:val="nil"/>
        </w:pBdr>
        <w:tabs>
          <w:tab w:val="left" w:pos="432"/>
          <w:tab w:val="left" w:pos="829"/>
        </w:tabs>
        <w:spacing w:after="120" w:line="360" w:lineRule="auto"/>
        <w:rPr>
          <w:rFonts w:ascii="Arial" w:eastAsia="Arial" w:hAnsi="Arial" w:cs="Arial"/>
          <w:color w:val="010000"/>
          <w:sz w:val="20"/>
          <w:szCs w:val="20"/>
        </w:rPr>
      </w:pPr>
      <w:r w:rsidRPr="00803221">
        <w:rPr>
          <w:rFonts w:ascii="Arial" w:hAnsi="Arial" w:cs="Arial"/>
          <w:color w:val="010000"/>
          <w:sz w:val="20"/>
        </w:rPr>
        <w:t>Continue to select contractors for the bidding package of purchasing 01 crawler excavator under the project "Procurement of 02 crawler excavators".</w:t>
      </w:r>
    </w:p>
    <w:p w14:paraId="5ABC7170" w14:textId="77777777" w:rsidR="0077475C" w:rsidRPr="00803221" w:rsidRDefault="002E25E0" w:rsidP="00843C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03221">
        <w:rPr>
          <w:rFonts w:ascii="Arial" w:hAnsi="Arial" w:cs="Arial"/>
          <w:color w:val="010000"/>
          <w:sz w:val="20"/>
        </w:rPr>
        <w:t>Article 3. Members of the Board of Directors, the Board of Management and related units are responsible for implementing this Resolution.</w:t>
      </w:r>
    </w:p>
    <w:sectPr w:rsidR="0077475C" w:rsidRPr="00803221" w:rsidSect="00C21D5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93E49"/>
    <w:multiLevelType w:val="multilevel"/>
    <w:tmpl w:val="753A9C6E"/>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331C2F"/>
    <w:multiLevelType w:val="hybridMultilevel"/>
    <w:tmpl w:val="49C45E0C"/>
    <w:lvl w:ilvl="0" w:tplc="5CA220F4">
      <w:numFmt w:val="bullet"/>
      <w:lvlText w:val="-"/>
      <w:lvlJc w:val="left"/>
      <w:pPr>
        <w:ind w:left="720" w:hanging="360"/>
      </w:pPr>
      <w:rPr>
        <w:rFonts w:ascii="Arial" w:eastAsia="Arial" w:hAnsi="Arial" w:cs="Arial" w:hint="default"/>
        <w:b w:val="0"/>
        <w:i w:val="0"/>
        <w:sz w:val="20"/>
      </w:rPr>
    </w:lvl>
    <w:lvl w:ilvl="1" w:tplc="F68018B2" w:tentative="1">
      <w:start w:val="1"/>
      <w:numFmt w:val="bullet"/>
      <w:lvlText w:val="o"/>
      <w:lvlJc w:val="left"/>
      <w:pPr>
        <w:ind w:left="1440" w:hanging="360"/>
      </w:pPr>
      <w:rPr>
        <w:rFonts w:ascii="Courier New" w:hAnsi="Courier New" w:cs="Courier New" w:hint="default"/>
        <w:b w:val="0"/>
        <w:i w:val="0"/>
        <w:sz w:val="20"/>
      </w:rPr>
    </w:lvl>
    <w:lvl w:ilvl="2" w:tplc="7714A90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44FD5"/>
    <w:multiLevelType w:val="multilevel"/>
    <w:tmpl w:val="DB224F6A"/>
    <w:lvl w:ilvl="0">
      <w:start w:val="1"/>
      <w:numFmt w:val="bullet"/>
      <w:lvlText w:val="-"/>
      <w:lvlJc w:val="left"/>
      <w:pPr>
        <w:ind w:left="0" w:firstLine="0"/>
      </w:pPr>
      <w:rPr>
        <w:rFonts w:ascii="Arial" w:eastAsia="Arial" w:hAnsi="Arial" w:cs="Arial"/>
        <w:b w:val="0"/>
        <w:i w:val="0"/>
        <w:smallCaps w:val="0"/>
        <w:strike w:val="0"/>
        <w:color w:val="54565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3B373F9"/>
    <w:multiLevelType w:val="multilevel"/>
    <w:tmpl w:val="ED96297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5C"/>
    <w:rsid w:val="000F1D08"/>
    <w:rsid w:val="002D7EE4"/>
    <w:rsid w:val="002E25E0"/>
    <w:rsid w:val="005879BF"/>
    <w:rsid w:val="0077475C"/>
    <w:rsid w:val="00803221"/>
    <w:rsid w:val="00843CCC"/>
    <w:rsid w:val="00C21D54"/>
    <w:rsid w:val="00ED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1E747"/>
  <w15:docId w15:val="{33F037A8-4CB6-424B-941F-1C12F350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545658"/>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45658"/>
      <w:sz w:val="26"/>
      <w:szCs w:val="26"/>
      <w:u w:val="none"/>
    </w:rPr>
  </w:style>
  <w:style w:type="character" w:customStyle="1" w:styleId="Bodytext4">
    <w:name w:val="Body text (4)_"/>
    <w:basedOn w:val="DefaultParagraphFont"/>
    <w:link w:val="Bodytext40"/>
    <w:rPr>
      <w:rFonts w:ascii="Tahoma" w:eastAsia="Tahoma" w:hAnsi="Tahoma" w:cs="Tahoma"/>
      <w:b/>
      <w:bCs/>
      <w:i w:val="0"/>
      <w:iCs w:val="0"/>
      <w:smallCaps w:val="0"/>
      <w:strike w:val="0"/>
      <w:sz w:val="18"/>
      <w:szCs w:val="18"/>
      <w:u w:val="none"/>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sz w:val="15"/>
      <w:szCs w:val="15"/>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45658"/>
      <w:sz w:val="26"/>
      <w:szCs w:val="26"/>
      <w:u w:val="none"/>
    </w:rPr>
  </w:style>
  <w:style w:type="paragraph" w:customStyle="1" w:styleId="Bodytext30">
    <w:name w:val="Body text (3)"/>
    <w:basedOn w:val="Normal"/>
    <w:link w:val="Bodytext3"/>
    <w:pPr>
      <w:shd w:val="clear" w:color="auto" w:fill="FFFFFF"/>
      <w:ind w:firstLine="340"/>
    </w:pPr>
    <w:rPr>
      <w:rFonts w:ascii="Times New Roman" w:eastAsia="Times New Roman" w:hAnsi="Times New Roman" w:cs="Times New Roman"/>
      <w:color w:val="545658"/>
      <w:sz w:val="22"/>
      <w:szCs w:val="22"/>
    </w:rPr>
  </w:style>
  <w:style w:type="paragraph" w:styleId="BodyText">
    <w:name w:val="Body Text"/>
    <w:basedOn w:val="Normal"/>
    <w:link w:val="BodyTextChar"/>
    <w:qFormat/>
    <w:pPr>
      <w:shd w:val="clear" w:color="auto" w:fill="FFFFFF"/>
      <w:spacing w:line="269" w:lineRule="auto"/>
      <w:ind w:firstLine="400"/>
    </w:pPr>
    <w:rPr>
      <w:rFonts w:ascii="Times New Roman" w:eastAsia="Times New Roman" w:hAnsi="Times New Roman" w:cs="Times New Roman"/>
      <w:color w:val="545658"/>
      <w:sz w:val="26"/>
      <w:szCs w:val="26"/>
    </w:rPr>
  </w:style>
  <w:style w:type="paragraph" w:customStyle="1" w:styleId="Bodytext40">
    <w:name w:val="Body text (4)"/>
    <w:basedOn w:val="Normal"/>
    <w:link w:val="Bodytext4"/>
    <w:pPr>
      <w:shd w:val="clear" w:color="auto" w:fill="FFFFFF"/>
      <w:spacing w:line="197" w:lineRule="auto"/>
      <w:ind w:left="1200"/>
      <w:jc w:val="right"/>
    </w:pPr>
    <w:rPr>
      <w:rFonts w:ascii="Tahoma" w:eastAsia="Tahoma" w:hAnsi="Tahoma" w:cs="Tahoma"/>
      <w:b/>
      <w:bCs/>
      <w:sz w:val="18"/>
      <w:szCs w:val="18"/>
    </w:rPr>
  </w:style>
  <w:style w:type="paragraph" w:customStyle="1" w:styleId="Bodytext20">
    <w:name w:val="Body text (2)"/>
    <w:basedOn w:val="Normal"/>
    <w:link w:val="Bodytext2"/>
    <w:pPr>
      <w:shd w:val="clear" w:color="auto" w:fill="FFFFFF"/>
      <w:spacing w:line="192" w:lineRule="auto"/>
    </w:pPr>
    <w:rPr>
      <w:rFonts w:ascii="Tahoma" w:eastAsia="Tahoma" w:hAnsi="Tahoma" w:cs="Tahoma"/>
      <w:sz w:val="15"/>
      <w:szCs w:val="15"/>
    </w:rPr>
  </w:style>
  <w:style w:type="paragraph" w:customStyle="1" w:styleId="Other0">
    <w:name w:val="Other"/>
    <w:basedOn w:val="Normal"/>
    <w:link w:val="Other"/>
    <w:pPr>
      <w:shd w:val="clear" w:color="auto" w:fill="FFFFFF"/>
      <w:spacing w:line="269" w:lineRule="auto"/>
      <w:ind w:firstLine="400"/>
    </w:pPr>
    <w:rPr>
      <w:rFonts w:ascii="Times New Roman" w:eastAsia="Times New Roman" w:hAnsi="Times New Roman" w:cs="Times New Roman"/>
      <w:color w:val="545658"/>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2E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C1koegRP0GEc3cCUBCnPv6txNw==">CgMxLjAyCGguZ2pkZ3hzOAByITFESzhXekVhY00tMTE0UThmanA0WU41V1B1QjRIMXlQSg==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9</cp:revision>
  <dcterms:created xsi:type="dcterms:W3CDTF">2024-05-08T04:51:00Z</dcterms:created>
  <dcterms:modified xsi:type="dcterms:W3CDTF">2024-05-09T03:40:00Z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c2ebfcb40df2add59c44b19070a8550a8c22b773058f631387a5a2088c07723d</vt:lpwstr>
  </property>
</Properties>
</file>