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FA43C" w14:textId="77777777" w:rsidR="008B7DD2" w:rsidRPr="00EF04C0" w:rsidRDefault="00EF04C0" w:rsidP="00EF04C0">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DSG: Annual General Mandate 2024</w:t>
      </w:r>
    </w:p>
    <w:p w14:paraId="6D4C790C" w14:textId="77777777" w:rsidR="008B7DD2" w:rsidRPr="00EF04C0" w:rsidRDefault="00EF04C0" w:rsidP="00EF04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sz w:val="20"/>
        </w:rPr>
        <w:t xml:space="preserve">On April 26, 2024, Dap </w:t>
      </w:r>
      <w:proofErr w:type="spellStart"/>
      <w:r>
        <w:rPr>
          <w:rFonts w:ascii="Arial" w:hAnsi="Arial"/>
          <w:sz w:val="20"/>
        </w:rPr>
        <w:t>Cau</w:t>
      </w:r>
      <w:proofErr w:type="spellEnd"/>
      <w:r>
        <w:rPr>
          <w:rFonts w:ascii="Arial" w:hAnsi="Arial"/>
          <w:sz w:val="20"/>
        </w:rPr>
        <w:t xml:space="preserve"> Sheet Glass Joint Stock Company announced General Mandate No. 01/2024/KDC-DHCD as follows:</w:t>
      </w:r>
    </w:p>
    <w:p w14:paraId="29CCA6BD" w14:textId="77777777" w:rsidR="008B7DD2" w:rsidRPr="00EF04C0" w:rsidRDefault="00EF04C0" w:rsidP="00EF04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Reports at the Annual General Meeting of Shareholders 2024</w:t>
      </w:r>
    </w:p>
    <w:p w14:paraId="2B25715C" w14:textId="77777777" w:rsidR="008B7DD2" w:rsidRPr="00EF04C0" w:rsidRDefault="00EF04C0" w:rsidP="00EF04C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Report of the Board of Directors of the Company.</w:t>
      </w:r>
    </w:p>
    <w:p w14:paraId="567AA1F3" w14:textId="77777777" w:rsidR="008B7DD2" w:rsidRPr="00EF04C0" w:rsidRDefault="00EF04C0" w:rsidP="00EF04C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Report of the Board of Management of the Company</w:t>
      </w:r>
    </w:p>
    <w:p w14:paraId="39A3C4B7" w14:textId="77777777" w:rsidR="008B7DD2" w:rsidRPr="00EF04C0" w:rsidRDefault="00EF04C0" w:rsidP="00EF04C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Report of the Supervisory Board of the Company</w:t>
      </w:r>
    </w:p>
    <w:p w14:paraId="5ABE675D" w14:textId="77777777" w:rsidR="008B7DD2" w:rsidRPr="00EF04C0" w:rsidRDefault="00EF04C0" w:rsidP="00EF04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production and business and the investment results in 2023, audited by AASC Auditing Firm Company Limited with the following main targets</w:t>
      </w:r>
    </w:p>
    <w:tbl>
      <w:tblPr>
        <w:tblStyle w:val="a"/>
        <w:tblW w:w="5000" w:type="pct"/>
        <w:tblLook w:val="0000" w:firstRow="0" w:lastRow="0" w:firstColumn="0" w:lastColumn="0" w:noHBand="0" w:noVBand="0"/>
      </w:tblPr>
      <w:tblGrid>
        <w:gridCol w:w="418"/>
        <w:gridCol w:w="3924"/>
        <w:gridCol w:w="1721"/>
        <w:gridCol w:w="829"/>
        <w:gridCol w:w="982"/>
        <w:gridCol w:w="1143"/>
      </w:tblGrid>
      <w:tr w:rsidR="008B7DD2" w:rsidRPr="00EF04C0" w14:paraId="2FD47E76" w14:textId="77777777" w:rsidTr="00B404E3">
        <w:tc>
          <w:tcPr>
            <w:tcW w:w="324" w:type="pct"/>
            <w:tcBorders>
              <w:top w:val="single" w:sz="4" w:space="0" w:color="000000"/>
              <w:left w:val="single" w:sz="4" w:space="0" w:color="000000"/>
            </w:tcBorders>
            <w:shd w:val="clear" w:color="auto" w:fill="auto"/>
            <w:tcMar>
              <w:top w:w="0" w:type="dxa"/>
              <w:bottom w:w="0" w:type="dxa"/>
            </w:tcMar>
            <w:vAlign w:val="center"/>
          </w:tcPr>
          <w:p w14:paraId="55902E2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No.</w:t>
            </w:r>
          </w:p>
        </w:tc>
        <w:tc>
          <w:tcPr>
            <w:tcW w:w="2268" w:type="pct"/>
            <w:tcBorders>
              <w:top w:val="single" w:sz="4" w:space="0" w:color="000000"/>
              <w:left w:val="single" w:sz="4" w:space="0" w:color="000000"/>
            </w:tcBorders>
            <w:shd w:val="clear" w:color="auto" w:fill="auto"/>
            <w:tcMar>
              <w:top w:w="0" w:type="dxa"/>
              <w:bottom w:w="0" w:type="dxa"/>
            </w:tcMar>
            <w:vAlign w:val="center"/>
          </w:tcPr>
          <w:p w14:paraId="17487AEC"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Target</w:t>
            </w:r>
          </w:p>
        </w:tc>
        <w:tc>
          <w:tcPr>
            <w:tcW w:w="587" w:type="pct"/>
            <w:tcBorders>
              <w:top w:val="single" w:sz="4" w:space="0" w:color="000000"/>
              <w:left w:val="single" w:sz="4" w:space="0" w:color="000000"/>
            </w:tcBorders>
            <w:shd w:val="clear" w:color="auto" w:fill="auto"/>
            <w:tcMar>
              <w:top w:w="0" w:type="dxa"/>
              <w:bottom w:w="0" w:type="dxa"/>
            </w:tcMar>
            <w:vAlign w:val="center"/>
          </w:tcPr>
          <w:p w14:paraId="52A06BE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Unit</w:t>
            </w:r>
          </w:p>
        </w:tc>
        <w:tc>
          <w:tcPr>
            <w:tcW w:w="551" w:type="pct"/>
            <w:tcBorders>
              <w:top w:val="single" w:sz="4" w:space="0" w:color="000000"/>
              <w:left w:val="single" w:sz="4" w:space="0" w:color="000000"/>
            </w:tcBorders>
            <w:shd w:val="clear" w:color="auto" w:fill="auto"/>
            <w:tcMar>
              <w:top w:w="0" w:type="dxa"/>
              <w:bottom w:w="0" w:type="dxa"/>
            </w:tcMar>
            <w:vAlign w:val="center"/>
          </w:tcPr>
          <w:p w14:paraId="6F58514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 xml:space="preserve">Plan in 2023 </w:t>
            </w:r>
          </w:p>
        </w:tc>
        <w:tc>
          <w:tcPr>
            <w:tcW w:w="636" w:type="pct"/>
            <w:tcBorders>
              <w:top w:val="single" w:sz="4" w:space="0" w:color="000000"/>
              <w:left w:val="single" w:sz="4" w:space="0" w:color="000000"/>
            </w:tcBorders>
            <w:shd w:val="clear" w:color="auto" w:fill="auto"/>
            <w:tcMar>
              <w:top w:w="0" w:type="dxa"/>
              <w:bottom w:w="0" w:type="dxa"/>
            </w:tcMar>
            <w:vAlign w:val="center"/>
          </w:tcPr>
          <w:p w14:paraId="2A334B9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 xml:space="preserve">Results in 2023 </w:t>
            </w:r>
          </w:p>
        </w:tc>
        <w:tc>
          <w:tcPr>
            <w:tcW w:w="634"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0CE7B341"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Results/Plan (%)</w:t>
            </w:r>
          </w:p>
        </w:tc>
      </w:tr>
      <w:tr w:rsidR="008B7DD2" w:rsidRPr="00EF04C0" w14:paraId="7E218AC1" w14:textId="77777777" w:rsidTr="00B404E3">
        <w:tc>
          <w:tcPr>
            <w:tcW w:w="324" w:type="pct"/>
            <w:tcBorders>
              <w:top w:val="single" w:sz="4" w:space="0" w:color="000000"/>
              <w:left w:val="single" w:sz="4" w:space="0" w:color="000000"/>
            </w:tcBorders>
            <w:shd w:val="clear" w:color="auto" w:fill="auto"/>
            <w:tcMar>
              <w:top w:w="0" w:type="dxa"/>
              <w:bottom w:w="0" w:type="dxa"/>
            </w:tcMar>
            <w:vAlign w:val="center"/>
          </w:tcPr>
          <w:p w14:paraId="0604310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w:t>
            </w:r>
          </w:p>
        </w:tc>
        <w:tc>
          <w:tcPr>
            <w:tcW w:w="2268" w:type="pct"/>
            <w:tcBorders>
              <w:top w:val="single" w:sz="4" w:space="0" w:color="000000"/>
              <w:left w:val="single" w:sz="4" w:space="0" w:color="000000"/>
            </w:tcBorders>
            <w:shd w:val="clear" w:color="auto" w:fill="auto"/>
            <w:tcMar>
              <w:top w:w="0" w:type="dxa"/>
              <w:bottom w:w="0" w:type="dxa"/>
            </w:tcMar>
            <w:vAlign w:val="center"/>
          </w:tcPr>
          <w:p w14:paraId="69D9FAA3"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Consolidated profit before tax</w:t>
            </w:r>
          </w:p>
        </w:tc>
        <w:tc>
          <w:tcPr>
            <w:tcW w:w="587" w:type="pct"/>
            <w:tcBorders>
              <w:top w:val="single" w:sz="4" w:space="0" w:color="000000"/>
              <w:left w:val="single" w:sz="4" w:space="0" w:color="000000"/>
            </w:tcBorders>
            <w:shd w:val="clear" w:color="auto" w:fill="auto"/>
            <w:tcMar>
              <w:top w:w="0" w:type="dxa"/>
              <w:bottom w:w="0" w:type="dxa"/>
            </w:tcMar>
            <w:vAlign w:val="center"/>
          </w:tcPr>
          <w:p w14:paraId="6A712D48"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551" w:type="pct"/>
            <w:tcBorders>
              <w:top w:val="single" w:sz="4" w:space="0" w:color="000000"/>
              <w:left w:val="single" w:sz="4" w:space="0" w:color="000000"/>
            </w:tcBorders>
            <w:shd w:val="clear" w:color="auto" w:fill="auto"/>
            <w:tcMar>
              <w:top w:w="0" w:type="dxa"/>
              <w:bottom w:w="0" w:type="dxa"/>
            </w:tcMar>
            <w:vAlign w:val="center"/>
          </w:tcPr>
          <w:p w14:paraId="12E31CD8"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-12,536</w:t>
            </w:r>
          </w:p>
        </w:tc>
        <w:tc>
          <w:tcPr>
            <w:tcW w:w="636" w:type="pct"/>
            <w:tcBorders>
              <w:top w:val="single" w:sz="4" w:space="0" w:color="000000"/>
              <w:left w:val="single" w:sz="4" w:space="0" w:color="000000"/>
              <w:right w:val="single" w:sz="4" w:space="0" w:color="auto"/>
            </w:tcBorders>
            <w:shd w:val="clear" w:color="auto" w:fill="auto"/>
            <w:tcMar>
              <w:top w:w="0" w:type="dxa"/>
              <w:bottom w:w="0" w:type="dxa"/>
            </w:tcMar>
            <w:vAlign w:val="center"/>
          </w:tcPr>
          <w:p w14:paraId="2DD63D5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-19,216</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FC3FA0"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r>
      <w:tr w:rsidR="008B7DD2" w:rsidRPr="00EF04C0" w14:paraId="1B68EA56" w14:textId="77777777" w:rsidTr="00B404E3">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D4FFB4"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628450"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Dap </w:t>
            </w:r>
            <w:proofErr w:type="spellStart"/>
            <w:r>
              <w:rPr>
                <w:rFonts w:ascii="Arial" w:hAnsi="Arial"/>
                <w:color w:val="010000"/>
                <w:sz w:val="20"/>
              </w:rPr>
              <w:t>Cau</w:t>
            </w:r>
            <w:proofErr w:type="spellEnd"/>
            <w:r>
              <w:rPr>
                <w:rFonts w:ascii="Arial" w:hAnsi="Arial"/>
                <w:color w:val="010000"/>
                <w:sz w:val="20"/>
              </w:rPr>
              <w:t xml:space="preserve"> Sheet Glass Joint Stock Company</w:t>
            </w:r>
          </w:p>
        </w:tc>
        <w:tc>
          <w:tcPr>
            <w:tcW w:w="5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7AEEC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5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27B3C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-12,586</w:t>
            </w:r>
          </w:p>
        </w:tc>
        <w:tc>
          <w:tcPr>
            <w:tcW w:w="636"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1C2948B1"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-9,104</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6D66EE3"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r>
      <w:tr w:rsidR="008B7DD2" w:rsidRPr="00EF04C0" w14:paraId="4723015A"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F2A01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F34FD7"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4AD6A1"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18AB1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50</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677715"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-10,112</w:t>
            </w:r>
          </w:p>
        </w:tc>
        <w:tc>
          <w:tcPr>
            <w:tcW w:w="634" w:type="pct"/>
            <w:tcBorders>
              <w:top w:val="single" w:sz="4" w:space="0" w:color="auto"/>
              <w:left w:val="single" w:sz="4" w:space="0" w:color="000000"/>
              <w:bottom w:val="single" w:sz="4" w:space="0" w:color="000000"/>
              <w:right w:val="single" w:sz="4" w:space="0" w:color="000000"/>
            </w:tcBorders>
            <w:shd w:val="clear" w:color="auto" w:fill="auto"/>
            <w:tcMar>
              <w:top w:w="0" w:type="dxa"/>
              <w:bottom w:w="0" w:type="dxa"/>
            </w:tcMar>
            <w:vAlign w:val="center"/>
          </w:tcPr>
          <w:p w14:paraId="1C50142F"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r>
      <w:tr w:rsidR="008B7DD2" w:rsidRPr="00EF04C0" w14:paraId="77AE34DB"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F7BD5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27EF80"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Consolidated revenue</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1BD81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3ECFD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134,938</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B835E2"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46,750</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F80394"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35%</w:t>
            </w:r>
          </w:p>
        </w:tc>
      </w:tr>
      <w:tr w:rsidR="008B7DD2" w:rsidRPr="00EF04C0" w14:paraId="6B613D8E"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2EAB91"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78DD2D"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Dap </w:t>
            </w:r>
            <w:proofErr w:type="spellStart"/>
            <w:r>
              <w:rPr>
                <w:rFonts w:ascii="Arial" w:hAnsi="Arial"/>
                <w:color w:val="010000"/>
                <w:sz w:val="20"/>
              </w:rPr>
              <w:t>Cau</w:t>
            </w:r>
            <w:proofErr w:type="spellEnd"/>
            <w:r>
              <w:rPr>
                <w:rFonts w:ascii="Arial" w:hAnsi="Arial"/>
                <w:color w:val="010000"/>
                <w:sz w:val="20"/>
              </w:rPr>
              <w:t xml:space="preserve"> Sheet Glass Joint Stock Company</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C9D8CC"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8ECE98"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6,563</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9877CF"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4,489</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390AD5"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68%</w:t>
            </w:r>
          </w:p>
        </w:tc>
      </w:tr>
      <w:tr w:rsidR="008B7DD2" w:rsidRPr="00EF04C0" w14:paraId="5688E1A4"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8368E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5CF4C9"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278EB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9A2E0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128,375</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E4F445"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42,261</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7BF59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33%</w:t>
            </w:r>
          </w:p>
        </w:tc>
      </w:tr>
      <w:tr w:rsidR="008B7DD2" w:rsidRPr="00EF04C0" w14:paraId="657E771B"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45373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3</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64A66D"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Depreciation of fixed assets</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51953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D53A5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12,030</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2CD92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12,030</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937F1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100%</w:t>
            </w:r>
          </w:p>
        </w:tc>
      </w:tr>
      <w:tr w:rsidR="008B7DD2" w:rsidRPr="00EF04C0" w14:paraId="4BF7361D"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AC2F0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953925"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Dap </w:t>
            </w:r>
            <w:proofErr w:type="spellStart"/>
            <w:r>
              <w:rPr>
                <w:rFonts w:ascii="Arial" w:hAnsi="Arial"/>
                <w:color w:val="010000"/>
                <w:sz w:val="20"/>
              </w:rPr>
              <w:t>Cau</w:t>
            </w:r>
            <w:proofErr w:type="spellEnd"/>
            <w:r>
              <w:rPr>
                <w:rFonts w:ascii="Arial" w:hAnsi="Arial"/>
                <w:color w:val="010000"/>
                <w:sz w:val="20"/>
              </w:rPr>
              <w:t xml:space="preserve"> Sheet Glass Joint Stock Company</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BE2838"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19B5C6"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7,217</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5F4711"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7,217</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3644B8"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100%</w:t>
            </w:r>
          </w:p>
        </w:tc>
      </w:tr>
      <w:tr w:rsidR="008B7DD2" w:rsidRPr="00EF04C0" w14:paraId="18E7AD2D"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E3C642"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39B601"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08310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4D024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4,813</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5C3A0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4,813</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29E94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100%</w:t>
            </w:r>
          </w:p>
        </w:tc>
      </w:tr>
      <w:tr w:rsidR="008B7DD2" w:rsidRPr="00EF04C0" w14:paraId="5E3EF5F2"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EB636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5127E9"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Employees and income</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74BFAE"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EA4C3C"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7B51FE"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055FF3"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r>
      <w:tr w:rsidR="008B7DD2" w:rsidRPr="00EF04C0" w14:paraId="12CDF1F6"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6E2AB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4.1</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6A8F19"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Average labor</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05DE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 xml:space="preserve">People </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1FBDD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116</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C1AC4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81</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FBFAB6"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70%</w:t>
            </w:r>
          </w:p>
        </w:tc>
      </w:tr>
      <w:tr w:rsidR="008B7DD2" w:rsidRPr="00EF04C0" w14:paraId="25423C48"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C815A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F4673C"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Dap </w:t>
            </w:r>
            <w:proofErr w:type="spellStart"/>
            <w:r>
              <w:rPr>
                <w:rFonts w:ascii="Arial" w:hAnsi="Arial"/>
                <w:color w:val="010000"/>
                <w:sz w:val="20"/>
              </w:rPr>
              <w:t>Cau</w:t>
            </w:r>
            <w:proofErr w:type="spellEnd"/>
            <w:r>
              <w:rPr>
                <w:rFonts w:ascii="Arial" w:hAnsi="Arial"/>
                <w:color w:val="010000"/>
                <w:sz w:val="20"/>
              </w:rPr>
              <w:t xml:space="preserve"> Sheet Glass Joint Stock Company</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295D64"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F081C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B038F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5</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87367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56%</w:t>
            </w:r>
          </w:p>
        </w:tc>
      </w:tr>
      <w:tr w:rsidR="008B7DD2" w:rsidRPr="00EF04C0" w14:paraId="089A66F9"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0F505F"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8B51E2"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D1313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5A6E04"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107</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3B512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76</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A59D8F"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71%</w:t>
            </w:r>
          </w:p>
        </w:tc>
      </w:tr>
      <w:tr w:rsidR="008B7DD2" w:rsidRPr="00EF04C0" w14:paraId="24ED7F1B"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6D00C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4.2</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C38D1D"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Average income</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095B9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Thousand VND/person/month</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0A8ED5"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12,281</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167466"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9,267</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7C199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75%</w:t>
            </w:r>
          </w:p>
        </w:tc>
      </w:tr>
      <w:tr w:rsidR="008B7DD2" w:rsidRPr="00EF04C0" w14:paraId="2A167EC2"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3207D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5</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62FB67"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Receivables from customers (account 131)</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53586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73A49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20,891</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7EE72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22,805</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76FEB8"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109%</w:t>
            </w:r>
          </w:p>
        </w:tc>
      </w:tr>
      <w:tr w:rsidR="008B7DD2" w:rsidRPr="00EF04C0" w14:paraId="3CEA6CAF"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09AEDF"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867C0C"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Dap </w:t>
            </w:r>
            <w:proofErr w:type="spellStart"/>
            <w:r>
              <w:rPr>
                <w:rFonts w:ascii="Arial" w:hAnsi="Arial"/>
                <w:color w:val="010000"/>
                <w:sz w:val="20"/>
              </w:rPr>
              <w:t>Cau</w:t>
            </w:r>
            <w:proofErr w:type="spellEnd"/>
            <w:r>
              <w:rPr>
                <w:rFonts w:ascii="Arial" w:hAnsi="Arial"/>
                <w:color w:val="010000"/>
                <w:sz w:val="20"/>
              </w:rPr>
              <w:t xml:space="preserve"> Sheet Glass Joint Stock Company</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51CCCC"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2A924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13,390</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3AF52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14,220</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DCA67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106%</w:t>
            </w:r>
          </w:p>
        </w:tc>
      </w:tr>
      <w:tr w:rsidR="008B7DD2" w:rsidRPr="00EF04C0" w14:paraId="4550D736"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58466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9276B3"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E0863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8A0056"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7,501</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3BD5F4"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8,585</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8BF55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114%</w:t>
            </w:r>
          </w:p>
        </w:tc>
      </w:tr>
      <w:tr w:rsidR="008B7DD2" w:rsidRPr="00EF04C0" w14:paraId="18A81181" w14:textId="77777777" w:rsidTr="00B404E3">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5D1812"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6</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14222"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Investment</w:t>
            </w:r>
          </w:p>
        </w:tc>
        <w:tc>
          <w:tcPr>
            <w:tcW w:w="5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02D2C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5D7151"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0</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D0F37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0</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19CBB1"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r>
    </w:tbl>
    <w:p w14:paraId="02B4514B" w14:textId="77777777" w:rsidR="008B7DD2" w:rsidRPr="00EF04C0" w:rsidRDefault="00EF04C0" w:rsidP="00EF04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production and business and the investment plan for 2024 with the following main targets.</w:t>
      </w:r>
    </w:p>
    <w:tbl>
      <w:tblPr>
        <w:tblStyle w:val="a0"/>
        <w:tblW w:w="5000" w:type="pct"/>
        <w:tblLook w:val="0000" w:firstRow="0" w:lastRow="0" w:firstColumn="0" w:lastColumn="0" w:noHBand="0" w:noVBand="0"/>
      </w:tblPr>
      <w:tblGrid>
        <w:gridCol w:w="445"/>
        <w:gridCol w:w="4047"/>
        <w:gridCol w:w="922"/>
        <w:gridCol w:w="1147"/>
        <w:gridCol w:w="1089"/>
        <w:gridCol w:w="1367"/>
      </w:tblGrid>
      <w:tr w:rsidR="008B7DD2" w:rsidRPr="00EF04C0" w14:paraId="1A67AC9C"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5A9F4C0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2244" w:type="pct"/>
            <w:tcBorders>
              <w:top w:val="single" w:sz="4" w:space="0" w:color="000000"/>
              <w:left w:val="single" w:sz="4" w:space="0" w:color="000000"/>
            </w:tcBorders>
            <w:shd w:val="clear" w:color="auto" w:fill="auto"/>
            <w:tcMar>
              <w:top w:w="0" w:type="dxa"/>
              <w:bottom w:w="0" w:type="dxa"/>
            </w:tcMar>
            <w:vAlign w:val="center"/>
          </w:tcPr>
          <w:p w14:paraId="2C34F26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Target</w:t>
            </w:r>
          </w:p>
        </w:tc>
        <w:tc>
          <w:tcPr>
            <w:tcW w:w="511" w:type="pct"/>
            <w:tcBorders>
              <w:top w:val="single" w:sz="4" w:space="0" w:color="000000"/>
              <w:left w:val="single" w:sz="4" w:space="0" w:color="000000"/>
            </w:tcBorders>
            <w:shd w:val="clear" w:color="auto" w:fill="auto"/>
            <w:tcMar>
              <w:top w:w="0" w:type="dxa"/>
              <w:bottom w:w="0" w:type="dxa"/>
            </w:tcMar>
            <w:vAlign w:val="center"/>
          </w:tcPr>
          <w:p w14:paraId="064430F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Unit</w:t>
            </w:r>
          </w:p>
        </w:tc>
        <w:tc>
          <w:tcPr>
            <w:tcW w:w="636" w:type="pct"/>
            <w:tcBorders>
              <w:top w:val="single" w:sz="4" w:space="0" w:color="000000"/>
              <w:left w:val="single" w:sz="4" w:space="0" w:color="000000"/>
            </w:tcBorders>
            <w:shd w:val="clear" w:color="auto" w:fill="auto"/>
            <w:tcMar>
              <w:top w:w="0" w:type="dxa"/>
              <w:bottom w:w="0" w:type="dxa"/>
            </w:tcMar>
            <w:vAlign w:val="center"/>
          </w:tcPr>
          <w:p w14:paraId="011620A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 xml:space="preserve">Results in 2023 </w:t>
            </w:r>
          </w:p>
        </w:tc>
        <w:tc>
          <w:tcPr>
            <w:tcW w:w="604" w:type="pct"/>
            <w:tcBorders>
              <w:top w:val="single" w:sz="4" w:space="0" w:color="000000"/>
              <w:left w:val="single" w:sz="4" w:space="0" w:color="000000"/>
            </w:tcBorders>
            <w:shd w:val="clear" w:color="auto" w:fill="auto"/>
            <w:tcMar>
              <w:top w:w="0" w:type="dxa"/>
              <w:bottom w:w="0" w:type="dxa"/>
            </w:tcMar>
            <w:vAlign w:val="center"/>
          </w:tcPr>
          <w:p w14:paraId="48EFB315"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Plan for 2024</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B6159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Plan for 2024/ Results in 2023 (%)</w:t>
            </w:r>
          </w:p>
        </w:tc>
      </w:tr>
      <w:tr w:rsidR="008B7DD2" w:rsidRPr="00EF04C0" w14:paraId="363CCC96"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1655933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w:t>
            </w:r>
          </w:p>
        </w:tc>
        <w:tc>
          <w:tcPr>
            <w:tcW w:w="2244" w:type="pct"/>
            <w:tcBorders>
              <w:top w:val="single" w:sz="4" w:space="0" w:color="000000"/>
              <w:left w:val="single" w:sz="4" w:space="0" w:color="000000"/>
            </w:tcBorders>
            <w:shd w:val="clear" w:color="auto" w:fill="auto"/>
            <w:tcMar>
              <w:top w:w="0" w:type="dxa"/>
              <w:bottom w:w="0" w:type="dxa"/>
            </w:tcMar>
            <w:vAlign w:val="center"/>
          </w:tcPr>
          <w:p w14:paraId="6BFDAE2C"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Consolidated profit before tax</w:t>
            </w:r>
          </w:p>
        </w:tc>
        <w:tc>
          <w:tcPr>
            <w:tcW w:w="511" w:type="pct"/>
            <w:tcBorders>
              <w:top w:val="single" w:sz="4" w:space="0" w:color="000000"/>
              <w:left w:val="single" w:sz="4" w:space="0" w:color="000000"/>
            </w:tcBorders>
            <w:shd w:val="clear" w:color="auto" w:fill="auto"/>
            <w:tcMar>
              <w:top w:w="0" w:type="dxa"/>
              <w:bottom w:w="0" w:type="dxa"/>
            </w:tcMar>
            <w:vAlign w:val="center"/>
          </w:tcPr>
          <w:p w14:paraId="7E0FBE3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3D0194C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-19,216</w:t>
            </w:r>
          </w:p>
        </w:tc>
        <w:tc>
          <w:tcPr>
            <w:tcW w:w="604" w:type="pct"/>
            <w:tcBorders>
              <w:top w:val="single" w:sz="4" w:space="0" w:color="000000"/>
              <w:left w:val="single" w:sz="4" w:space="0" w:color="000000"/>
            </w:tcBorders>
            <w:shd w:val="clear" w:color="auto" w:fill="auto"/>
            <w:tcMar>
              <w:top w:w="0" w:type="dxa"/>
              <w:bottom w:w="0" w:type="dxa"/>
            </w:tcMar>
            <w:vAlign w:val="center"/>
          </w:tcPr>
          <w:p w14:paraId="00B685AC"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-9,434</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32BAFF"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r>
      <w:tr w:rsidR="008B7DD2" w:rsidRPr="00EF04C0" w14:paraId="18071E4B" w14:textId="77777777" w:rsidTr="00B404E3">
        <w:tc>
          <w:tcPr>
            <w:tcW w:w="247" w:type="pct"/>
            <w:tcBorders>
              <w:left w:val="single" w:sz="4" w:space="0" w:color="000000"/>
            </w:tcBorders>
            <w:shd w:val="clear" w:color="auto" w:fill="auto"/>
            <w:tcMar>
              <w:top w:w="0" w:type="dxa"/>
              <w:bottom w:w="0" w:type="dxa"/>
            </w:tcMar>
            <w:vAlign w:val="center"/>
          </w:tcPr>
          <w:p w14:paraId="558176E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44" w:type="pct"/>
            <w:tcBorders>
              <w:top w:val="single" w:sz="4" w:space="0" w:color="000000"/>
              <w:left w:val="single" w:sz="4" w:space="0" w:color="000000"/>
            </w:tcBorders>
            <w:shd w:val="clear" w:color="auto" w:fill="auto"/>
            <w:tcMar>
              <w:top w:w="0" w:type="dxa"/>
              <w:bottom w:w="0" w:type="dxa"/>
            </w:tcMar>
            <w:vAlign w:val="center"/>
          </w:tcPr>
          <w:p w14:paraId="62BC332B"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Dap </w:t>
            </w:r>
            <w:proofErr w:type="spellStart"/>
            <w:r>
              <w:rPr>
                <w:rFonts w:ascii="Arial" w:hAnsi="Arial"/>
                <w:color w:val="010000"/>
                <w:sz w:val="20"/>
              </w:rPr>
              <w:t>Cau</w:t>
            </w:r>
            <w:proofErr w:type="spellEnd"/>
            <w:r>
              <w:rPr>
                <w:rFonts w:ascii="Arial" w:hAnsi="Arial"/>
                <w:color w:val="010000"/>
                <w:sz w:val="20"/>
              </w:rPr>
              <w:t xml:space="preserve"> Sheet Glass Joint Stock Company</w:t>
            </w:r>
          </w:p>
        </w:tc>
        <w:tc>
          <w:tcPr>
            <w:tcW w:w="511" w:type="pct"/>
            <w:tcBorders>
              <w:top w:val="single" w:sz="4" w:space="0" w:color="000000"/>
              <w:left w:val="single" w:sz="4" w:space="0" w:color="000000"/>
            </w:tcBorders>
            <w:shd w:val="clear" w:color="auto" w:fill="auto"/>
            <w:tcMar>
              <w:top w:w="0" w:type="dxa"/>
              <w:bottom w:w="0" w:type="dxa"/>
            </w:tcMar>
            <w:vAlign w:val="center"/>
          </w:tcPr>
          <w:p w14:paraId="6903E6F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55C1671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-9,104</w:t>
            </w:r>
          </w:p>
        </w:tc>
        <w:tc>
          <w:tcPr>
            <w:tcW w:w="604" w:type="pct"/>
            <w:tcBorders>
              <w:top w:val="single" w:sz="4" w:space="0" w:color="000000"/>
              <w:left w:val="single" w:sz="4" w:space="0" w:color="000000"/>
            </w:tcBorders>
            <w:shd w:val="clear" w:color="auto" w:fill="auto"/>
            <w:tcMar>
              <w:top w:w="0" w:type="dxa"/>
              <w:bottom w:w="0" w:type="dxa"/>
            </w:tcMar>
            <w:vAlign w:val="center"/>
          </w:tcPr>
          <w:p w14:paraId="779D3F9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-9,877</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9C5F76"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r>
      <w:tr w:rsidR="008B7DD2" w:rsidRPr="00EF04C0" w14:paraId="429FEE31"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6421D05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44" w:type="pct"/>
            <w:tcBorders>
              <w:top w:val="single" w:sz="4" w:space="0" w:color="000000"/>
              <w:left w:val="single" w:sz="4" w:space="0" w:color="000000"/>
            </w:tcBorders>
            <w:shd w:val="clear" w:color="auto" w:fill="auto"/>
            <w:tcMar>
              <w:top w:w="0" w:type="dxa"/>
              <w:bottom w:w="0" w:type="dxa"/>
            </w:tcMar>
            <w:vAlign w:val="center"/>
          </w:tcPr>
          <w:p w14:paraId="0042F3E0"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c>
          <w:tcPr>
            <w:tcW w:w="511" w:type="pct"/>
            <w:tcBorders>
              <w:top w:val="single" w:sz="4" w:space="0" w:color="000000"/>
              <w:left w:val="single" w:sz="4" w:space="0" w:color="000000"/>
            </w:tcBorders>
            <w:shd w:val="clear" w:color="auto" w:fill="auto"/>
            <w:tcMar>
              <w:top w:w="0" w:type="dxa"/>
              <w:bottom w:w="0" w:type="dxa"/>
            </w:tcMar>
            <w:vAlign w:val="center"/>
          </w:tcPr>
          <w:p w14:paraId="2392906C"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48BB53F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-10,112</w:t>
            </w:r>
          </w:p>
        </w:tc>
        <w:tc>
          <w:tcPr>
            <w:tcW w:w="604" w:type="pct"/>
            <w:tcBorders>
              <w:top w:val="single" w:sz="4" w:space="0" w:color="000000"/>
              <w:left w:val="single" w:sz="4" w:space="0" w:color="000000"/>
            </w:tcBorders>
            <w:shd w:val="clear" w:color="auto" w:fill="auto"/>
            <w:tcMar>
              <w:top w:w="0" w:type="dxa"/>
              <w:bottom w:w="0" w:type="dxa"/>
            </w:tcMar>
            <w:vAlign w:val="center"/>
          </w:tcPr>
          <w:p w14:paraId="559196C1"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443</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514A65"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r>
      <w:tr w:rsidR="008B7DD2" w:rsidRPr="00EF04C0" w14:paraId="7A85937D"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0C819E0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w:t>
            </w:r>
          </w:p>
        </w:tc>
        <w:tc>
          <w:tcPr>
            <w:tcW w:w="2244" w:type="pct"/>
            <w:tcBorders>
              <w:top w:val="single" w:sz="4" w:space="0" w:color="000000"/>
              <w:left w:val="single" w:sz="4" w:space="0" w:color="000000"/>
            </w:tcBorders>
            <w:shd w:val="clear" w:color="auto" w:fill="auto"/>
            <w:tcMar>
              <w:top w:w="0" w:type="dxa"/>
              <w:bottom w:w="0" w:type="dxa"/>
            </w:tcMar>
            <w:vAlign w:val="center"/>
          </w:tcPr>
          <w:p w14:paraId="639920CD"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Consolidated revenue</w:t>
            </w:r>
          </w:p>
        </w:tc>
        <w:tc>
          <w:tcPr>
            <w:tcW w:w="511" w:type="pct"/>
            <w:tcBorders>
              <w:top w:val="single" w:sz="4" w:space="0" w:color="000000"/>
              <w:left w:val="single" w:sz="4" w:space="0" w:color="000000"/>
            </w:tcBorders>
            <w:shd w:val="clear" w:color="auto" w:fill="auto"/>
            <w:tcMar>
              <w:top w:w="0" w:type="dxa"/>
              <w:bottom w:w="0" w:type="dxa"/>
            </w:tcMar>
            <w:vAlign w:val="center"/>
          </w:tcPr>
          <w:p w14:paraId="048C4EA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15B187D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46,750</w:t>
            </w:r>
          </w:p>
        </w:tc>
        <w:tc>
          <w:tcPr>
            <w:tcW w:w="604" w:type="pct"/>
            <w:tcBorders>
              <w:top w:val="single" w:sz="4" w:space="0" w:color="000000"/>
              <w:left w:val="single" w:sz="4" w:space="0" w:color="000000"/>
            </w:tcBorders>
            <w:shd w:val="clear" w:color="auto" w:fill="auto"/>
            <w:tcMar>
              <w:top w:w="0" w:type="dxa"/>
              <w:bottom w:w="0" w:type="dxa"/>
            </w:tcMar>
            <w:vAlign w:val="center"/>
          </w:tcPr>
          <w:p w14:paraId="56B5785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104,940</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D723D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224%</w:t>
            </w:r>
          </w:p>
        </w:tc>
      </w:tr>
      <w:tr w:rsidR="008B7DD2" w:rsidRPr="00EF04C0" w14:paraId="4DBE7236"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717813B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44" w:type="pct"/>
            <w:tcBorders>
              <w:top w:val="single" w:sz="4" w:space="0" w:color="000000"/>
              <w:left w:val="single" w:sz="4" w:space="0" w:color="000000"/>
            </w:tcBorders>
            <w:shd w:val="clear" w:color="auto" w:fill="auto"/>
            <w:tcMar>
              <w:top w:w="0" w:type="dxa"/>
              <w:bottom w:w="0" w:type="dxa"/>
            </w:tcMar>
            <w:vAlign w:val="center"/>
          </w:tcPr>
          <w:p w14:paraId="2698AC72"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Dap </w:t>
            </w:r>
            <w:proofErr w:type="spellStart"/>
            <w:r>
              <w:rPr>
                <w:rFonts w:ascii="Arial" w:hAnsi="Arial"/>
                <w:color w:val="010000"/>
                <w:sz w:val="20"/>
              </w:rPr>
              <w:t>Cau</w:t>
            </w:r>
            <w:proofErr w:type="spellEnd"/>
            <w:r>
              <w:rPr>
                <w:rFonts w:ascii="Arial" w:hAnsi="Arial"/>
                <w:color w:val="010000"/>
                <w:sz w:val="20"/>
              </w:rPr>
              <w:t xml:space="preserve"> Sheet Glass Joint Stock Company</w:t>
            </w:r>
          </w:p>
        </w:tc>
        <w:tc>
          <w:tcPr>
            <w:tcW w:w="511" w:type="pct"/>
            <w:tcBorders>
              <w:top w:val="single" w:sz="4" w:space="0" w:color="000000"/>
              <w:left w:val="single" w:sz="4" w:space="0" w:color="000000"/>
            </w:tcBorders>
            <w:shd w:val="clear" w:color="auto" w:fill="auto"/>
            <w:tcMar>
              <w:top w:w="0" w:type="dxa"/>
              <w:bottom w:w="0" w:type="dxa"/>
            </w:tcMar>
            <w:vAlign w:val="center"/>
          </w:tcPr>
          <w:p w14:paraId="4A1C52F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3BA8183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4,489</w:t>
            </w:r>
          </w:p>
        </w:tc>
        <w:tc>
          <w:tcPr>
            <w:tcW w:w="604" w:type="pct"/>
            <w:tcBorders>
              <w:top w:val="single" w:sz="4" w:space="0" w:color="000000"/>
              <w:left w:val="single" w:sz="4" w:space="0" w:color="000000"/>
            </w:tcBorders>
            <w:shd w:val="clear" w:color="auto" w:fill="auto"/>
            <w:tcMar>
              <w:top w:w="0" w:type="dxa"/>
              <w:bottom w:w="0" w:type="dxa"/>
            </w:tcMar>
            <w:vAlign w:val="center"/>
          </w:tcPr>
          <w:p w14:paraId="3AB4BB56"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3,543</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839A2C"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79%</w:t>
            </w:r>
          </w:p>
        </w:tc>
      </w:tr>
      <w:tr w:rsidR="008B7DD2" w:rsidRPr="00EF04C0" w14:paraId="7B9E2BF2"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1E304E7F"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44" w:type="pct"/>
            <w:tcBorders>
              <w:top w:val="single" w:sz="4" w:space="0" w:color="000000"/>
              <w:left w:val="single" w:sz="4" w:space="0" w:color="000000"/>
            </w:tcBorders>
            <w:shd w:val="clear" w:color="auto" w:fill="auto"/>
            <w:tcMar>
              <w:top w:w="0" w:type="dxa"/>
              <w:bottom w:w="0" w:type="dxa"/>
            </w:tcMar>
            <w:vAlign w:val="center"/>
          </w:tcPr>
          <w:p w14:paraId="3E401F8D"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c>
          <w:tcPr>
            <w:tcW w:w="511" w:type="pct"/>
            <w:tcBorders>
              <w:top w:val="single" w:sz="4" w:space="0" w:color="000000"/>
              <w:left w:val="single" w:sz="4" w:space="0" w:color="000000"/>
            </w:tcBorders>
            <w:shd w:val="clear" w:color="auto" w:fill="auto"/>
            <w:tcMar>
              <w:top w:w="0" w:type="dxa"/>
              <w:bottom w:w="0" w:type="dxa"/>
            </w:tcMar>
            <w:vAlign w:val="center"/>
          </w:tcPr>
          <w:p w14:paraId="3D072DA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576F39C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42,261</w:t>
            </w:r>
          </w:p>
        </w:tc>
        <w:tc>
          <w:tcPr>
            <w:tcW w:w="604" w:type="pct"/>
            <w:tcBorders>
              <w:top w:val="single" w:sz="4" w:space="0" w:color="000000"/>
              <w:left w:val="single" w:sz="4" w:space="0" w:color="000000"/>
            </w:tcBorders>
            <w:shd w:val="clear" w:color="auto" w:fill="auto"/>
            <w:tcMar>
              <w:top w:w="0" w:type="dxa"/>
              <w:bottom w:w="0" w:type="dxa"/>
            </w:tcMar>
            <w:vAlign w:val="center"/>
          </w:tcPr>
          <w:p w14:paraId="61098161"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101,397</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B55582"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240%</w:t>
            </w:r>
          </w:p>
        </w:tc>
      </w:tr>
      <w:tr w:rsidR="008B7DD2" w:rsidRPr="00EF04C0" w14:paraId="2869993D"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7E08ED4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3</w:t>
            </w:r>
          </w:p>
        </w:tc>
        <w:tc>
          <w:tcPr>
            <w:tcW w:w="2244" w:type="pct"/>
            <w:tcBorders>
              <w:top w:val="single" w:sz="4" w:space="0" w:color="000000"/>
              <w:left w:val="single" w:sz="4" w:space="0" w:color="000000"/>
            </w:tcBorders>
            <w:shd w:val="clear" w:color="auto" w:fill="auto"/>
            <w:tcMar>
              <w:top w:w="0" w:type="dxa"/>
              <w:bottom w:w="0" w:type="dxa"/>
            </w:tcMar>
            <w:vAlign w:val="center"/>
          </w:tcPr>
          <w:p w14:paraId="3784B60F"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Depreciation of fixed assets</w:t>
            </w:r>
          </w:p>
        </w:tc>
        <w:tc>
          <w:tcPr>
            <w:tcW w:w="511" w:type="pct"/>
            <w:tcBorders>
              <w:top w:val="single" w:sz="4" w:space="0" w:color="000000"/>
              <w:left w:val="single" w:sz="4" w:space="0" w:color="000000"/>
            </w:tcBorders>
            <w:shd w:val="clear" w:color="auto" w:fill="auto"/>
            <w:tcMar>
              <w:top w:w="0" w:type="dxa"/>
              <w:bottom w:w="0" w:type="dxa"/>
            </w:tcMar>
            <w:vAlign w:val="center"/>
          </w:tcPr>
          <w:p w14:paraId="7949268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0657008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12,030</w:t>
            </w:r>
          </w:p>
        </w:tc>
        <w:tc>
          <w:tcPr>
            <w:tcW w:w="604" w:type="pct"/>
            <w:tcBorders>
              <w:top w:val="single" w:sz="4" w:space="0" w:color="000000"/>
              <w:left w:val="single" w:sz="4" w:space="0" w:color="000000"/>
            </w:tcBorders>
            <w:shd w:val="clear" w:color="auto" w:fill="auto"/>
            <w:tcMar>
              <w:top w:w="0" w:type="dxa"/>
              <w:bottom w:w="0" w:type="dxa"/>
            </w:tcMar>
            <w:vAlign w:val="center"/>
          </w:tcPr>
          <w:p w14:paraId="52BBF09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9,600</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0AB25F"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80%</w:t>
            </w:r>
          </w:p>
        </w:tc>
      </w:tr>
      <w:tr w:rsidR="008B7DD2" w:rsidRPr="00EF04C0" w14:paraId="5CA2F84C"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762891DF"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44" w:type="pct"/>
            <w:tcBorders>
              <w:top w:val="single" w:sz="4" w:space="0" w:color="000000"/>
              <w:left w:val="single" w:sz="4" w:space="0" w:color="000000"/>
            </w:tcBorders>
            <w:shd w:val="clear" w:color="auto" w:fill="auto"/>
            <w:tcMar>
              <w:top w:w="0" w:type="dxa"/>
              <w:bottom w:w="0" w:type="dxa"/>
            </w:tcMar>
            <w:vAlign w:val="center"/>
          </w:tcPr>
          <w:p w14:paraId="0D711A9D"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Dap </w:t>
            </w:r>
            <w:proofErr w:type="spellStart"/>
            <w:r>
              <w:rPr>
                <w:rFonts w:ascii="Arial" w:hAnsi="Arial"/>
                <w:color w:val="010000"/>
                <w:sz w:val="20"/>
              </w:rPr>
              <w:t>Cau</w:t>
            </w:r>
            <w:proofErr w:type="spellEnd"/>
            <w:r>
              <w:rPr>
                <w:rFonts w:ascii="Arial" w:hAnsi="Arial"/>
                <w:color w:val="010000"/>
                <w:sz w:val="20"/>
              </w:rPr>
              <w:t xml:space="preserve"> Sheet Glass Joint Stock Company</w:t>
            </w:r>
          </w:p>
        </w:tc>
        <w:tc>
          <w:tcPr>
            <w:tcW w:w="511" w:type="pct"/>
            <w:tcBorders>
              <w:top w:val="single" w:sz="4" w:space="0" w:color="000000"/>
              <w:left w:val="single" w:sz="4" w:space="0" w:color="000000"/>
            </w:tcBorders>
            <w:shd w:val="clear" w:color="auto" w:fill="auto"/>
            <w:tcMar>
              <w:top w:w="0" w:type="dxa"/>
              <w:bottom w:w="0" w:type="dxa"/>
            </w:tcMar>
            <w:vAlign w:val="center"/>
          </w:tcPr>
          <w:p w14:paraId="4716C39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636" w:type="pct"/>
            <w:tcBorders>
              <w:top w:val="single" w:sz="4" w:space="0" w:color="000000"/>
              <w:left w:val="single" w:sz="4" w:space="0" w:color="000000"/>
            </w:tcBorders>
            <w:shd w:val="clear" w:color="auto" w:fill="auto"/>
            <w:tcMar>
              <w:top w:w="0" w:type="dxa"/>
              <w:bottom w:w="0" w:type="dxa"/>
            </w:tcMar>
            <w:vAlign w:val="center"/>
          </w:tcPr>
          <w:p w14:paraId="4F5A476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7,217</w:t>
            </w:r>
          </w:p>
        </w:tc>
        <w:tc>
          <w:tcPr>
            <w:tcW w:w="604" w:type="pct"/>
            <w:tcBorders>
              <w:top w:val="single" w:sz="4" w:space="0" w:color="000000"/>
              <w:left w:val="single" w:sz="4" w:space="0" w:color="000000"/>
            </w:tcBorders>
            <w:shd w:val="clear" w:color="auto" w:fill="auto"/>
            <w:tcMar>
              <w:top w:w="0" w:type="dxa"/>
              <w:bottom w:w="0" w:type="dxa"/>
            </w:tcMar>
            <w:vAlign w:val="center"/>
          </w:tcPr>
          <w:p w14:paraId="55731D0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4,802</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2E709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67%</w:t>
            </w:r>
          </w:p>
        </w:tc>
      </w:tr>
      <w:tr w:rsidR="008B7DD2" w:rsidRPr="00EF04C0" w14:paraId="7013D83D"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731C5D7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44" w:type="pct"/>
            <w:tcBorders>
              <w:top w:val="single" w:sz="4" w:space="0" w:color="000000"/>
              <w:left w:val="single" w:sz="4" w:space="0" w:color="000000"/>
            </w:tcBorders>
            <w:shd w:val="clear" w:color="auto" w:fill="auto"/>
            <w:tcMar>
              <w:top w:w="0" w:type="dxa"/>
              <w:bottom w:w="0" w:type="dxa"/>
            </w:tcMar>
            <w:vAlign w:val="center"/>
          </w:tcPr>
          <w:p w14:paraId="223A809D"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c>
          <w:tcPr>
            <w:tcW w:w="511" w:type="pct"/>
            <w:tcBorders>
              <w:top w:val="single" w:sz="4" w:space="0" w:color="000000"/>
              <w:left w:val="single" w:sz="4" w:space="0" w:color="000000"/>
            </w:tcBorders>
            <w:shd w:val="clear" w:color="auto" w:fill="auto"/>
            <w:tcMar>
              <w:top w:w="0" w:type="dxa"/>
              <w:bottom w:w="0" w:type="dxa"/>
            </w:tcMar>
            <w:vAlign w:val="center"/>
          </w:tcPr>
          <w:p w14:paraId="3964CD8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636" w:type="pct"/>
            <w:tcBorders>
              <w:top w:val="single" w:sz="4" w:space="0" w:color="000000"/>
              <w:left w:val="single" w:sz="4" w:space="0" w:color="000000"/>
            </w:tcBorders>
            <w:shd w:val="clear" w:color="auto" w:fill="auto"/>
            <w:tcMar>
              <w:top w:w="0" w:type="dxa"/>
              <w:bottom w:w="0" w:type="dxa"/>
            </w:tcMar>
            <w:vAlign w:val="center"/>
          </w:tcPr>
          <w:p w14:paraId="6B2E246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4,813</w:t>
            </w:r>
          </w:p>
        </w:tc>
        <w:tc>
          <w:tcPr>
            <w:tcW w:w="604" w:type="pct"/>
            <w:tcBorders>
              <w:top w:val="single" w:sz="4" w:space="0" w:color="000000"/>
              <w:left w:val="single" w:sz="4" w:space="0" w:color="000000"/>
            </w:tcBorders>
            <w:shd w:val="clear" w:color="auto" w:fill="auto"/>
            <w:tcMar>
              <w:top w:w="0" w:type="dxa"/>
              <w:bottom w:w="0" w:type="dxa"/>
            </w:tcMar>
            <w:vAlign w:val="center"/>
          </w:tcPr>
          <w:p w14:paraId="6437C4F5"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4,798</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8BCBBC"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99%</w:t>
            </w:r>
          </w:p>
        </w:tc>
      </w:tr>
      <w:tr w:rsidR="008B7DD2" w:rsidRPr="00EF04C0" w14:paraId="5EE8A893"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445BA06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w:t>
            </w:r>
          </w:p>
        </w:tc>
        <w:tc>
          <w:tcPr>
            <w:tcW w:w="2244" w:type="pct"/>
            <w:tcBorders>
              <w:top w:val="single" w:sz="4" w:space="0" w:color="000000"/>
              <w:left w:val="single" w:sz="4" w:space="0" w:color="000000"/>
            </w:tcBorders>
            <w:shd w:val="clear" w:color="auto" w:fill="auto"/>
            <w:tcMar>
              <w:top w:w="0" w:type="dxa"/>
              <w:bottom w:w="0" w:type="dxa"/>
            </w:tcMar>
            <w:vAlign w:val="center"/>
          </w:tcPr>
          <w:p w14:paraId="0A25A68D"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Employees and income</w:t>
            </w:r>
          </w:p>
        </w:tc>
        <w:tc>
          <w:tcPr>
            <w:tcW w:w="511" w:type="pct"/>
            <w:tcBorders>
              <w:top w:val="single" w:sz="4" w:space="0" w:color="000000"/>
              <w:left w:val="single" w:sz="4" w:space="0" w:color="000000"/>
            </w:tcBorders>
            <w:shd w:val="clear" w:color="auto" w:fill="auto"/>
            <w:tcMar>
              <w:top w:w="0" w:type="dxa"/>
              <w:bottom w:w="0" w:type="dxa"/>
            </w:tcMar>
            <w:vAlign w:val="center"/>
          </w:tcPr>
          <w:p w14:paraId="617330DC"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c>
          <w:tcPr>
            <w:tcW w:w="636" w:type="pct"/>
            <w:tcBorders>
              <w:top w:val="single" w:sz="4" w:space="0" w:color="000000"/>
              <w:left w:val="single" w:sz="4" w:space="0" w:color="000000"/>
            </w:tcBorders>
            <w:shd w:val="clear" w:color="auto" w:fill="auto"/>
            <w:tcMar>
              <w:top w:w="0" w:type="dxa"/>
              <w:bottom w:w="0" w:type="dxa"/>
            </w:tcMar>
            <w:vAlign w:val="center"/>
          </w:tcPr>
          <w:p w14:paraId="1B264642"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c>
          <w:tcPr>
            <w:tcW w:w="604" w:type="pct"/>
            <w:tcBorders>
              <w:top w:val="single" w:sz="4" w:space="0" w:color="000000"/>
              <w:left w:val="single" w:sz="4" w:space="0" w:color="000000"/>
            </w:tcBorders>
            <w:shd w:val="clear" w:color="auto" w:fill="auto"/>
            <w:tcMar>
              <w:top w:w="0" w:type="dxa"/>
              <w:bottom w:w="0" w:type="dxa"/>
            </w:tcMar>
            <w:vAlign w:val="center"/>
          </w:tcPr>
          <w:p w14:paraId="26621FC1"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68F76C"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r>
      <w:tr w:rsidR="008B7DD2" w:rsidRPr="00EF04C0" w14:paraId="70913955"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1E97EE0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4.1</w:t>
            </w:r>
          </w:p>
        </w:tc>
        <w:tc>
          <w:tcPr>
            <w:tcW w:w="2244" w:type="pct"/>
            <w:tcBorders>
              <w:top w:val="single" w:sz="4" w:space="0" w:color="000000"/>
              <w:left w:val="single" w:sz="4" w:space="0" w:color="000000"/>
            </w:tcBorders>
            <w:shd w:val="clear" w:color="auto" w:fill="auto"/>
            <w:tcMar>
              <w:top w:w="0" w:type="dxa"/>
              <w:bottom w:w="0" w:type="dxa"/>
            </w:tcMar>
            <w:vAlign w:val="center"/>
          </w:tcPr>
          <w:p w14:paraId="4593B8EB"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Average labor</w:t>
            </w:r>
          </w:p>
        </w:tc>
        <w:tc>
          <w:tcPr>
            <w:tcW w:w="511" w:type="pct"/>
            <w:tcBorders>
              <w:top w:val="single" w:sz="4" w:space="0" w:color="000000"/>
              <w:left w:val="single" w:sz="4" w:space="0" w:color="000000"/>
            </w:tcBorders>
            <w:shd w:val="clear" w:color="auto" w:fill="auto"/>
            <w:tcMar>
              <w:top w:w="0" w:type="dxa"/>
              <w:bottom w:w="0" w:type="dxa"/>
            </w:tcMar>
            <w:vAlign w:val="center"/>
          </w:tcPr>
          <w:p w14:paraId="4F29ED8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People</w:t>
            </w:r>
          </w:p>
        </w:tc>
        <w:tc>
          <w:tcPr>
            <w:tcW w:w="636" w:type="pct"/>
            <w:tcBorders>
              <w:top w:val="single" w:sz="4" w:space="0" w:color="000000"/>
              <w:left w:val="single" w:sz="4" w:space="0" w:color="000000"/>
            </w:tcBorders>
            <w:shd w:val="clear" w:color="auto" w:fill="auto"/>
            <w:tcMar>
              <w:top w:w="0" w:type="dxa"/>
              <w:bottom w:w="0" w:type="dxa"/>
            </w:tcMar>
            <w:vAlign w:val="center"/>
          </w:tcPr>
          <w:p w14:paraId="168B46C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81</w:t>
            </w:r>
          </w:p>
        </w:tc>
        <w:tc>
          <w:tcPr>
            <w:tcW w:w="604" w:type="pct"/>
            <w:tcBorders>
              <w:top w:val="single" w:sz="4" w:space="0" w:color="000000"/>
              <w:left w:val="single" w:sz="4" w:space="0" w:color="000000"/>
            </w:tcBorders>
            <w:shd w:val="clear" w:color="auto" w:fill="auto"/>
            <w:tcMar>
              <w:top w:w="0" w:type="dxa"/>
              <w:bottom w:w="0" w:type="dxa"/>
            </w:tcMar>
            <w:vAlign w:val="center"/>
          </w:tcPr>
          <w:p w14:paraId="782783E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118</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FD256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145%</w:t>
            </w:r>
          </w:p>
        </w:tc>
      </w:tr>
      <w:tr w:rsidR="008B7DD2" w:rsidRPr="00EF04C0" w14:paraId="4AEFF637"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0E516C51"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44" w:type="pct"/>
            <w:tcBorders>
              <w:top w:val="single" w:sz="4" w:space="0" w:color="000000"/>
              <w:left w:val="single" w:sz="4" w:space="0" w:color="000000"/>
            </w:tcBorders>
            <w:shd w:val="clear" w:color="auto" w:fill="auto"/>
            <w:tcMar>
              <w:top w:w="0" w:type="dxa"/>
              <w:bottom w:w="0" w:type="dxa"/>
            </w:tcMar>
            <w:vAlign w:val="center"/>
          </w:tcPr>
          <w:p w14:paraId="64B50B68"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Dap </w:t>
            </w:r>
            <w:proofErr w:type="spellStart"/>
            <w:r>
              <w:rPr>
                <w:rFonts w:ascii="Arial" w:hAnsi="Arial"/>
                <w:color w:val="010000"/>
                <w:sz w:val="20"/>
              </w:rPr>
              <w:t>Cau</w:t>
            </w:r>
            <w:proofErr w:type="spellEnd"/>
            <w:r>
              <w:rPr>
                <w:rFonts w:ascii="Arial" w:hAnsi="Arial"/>
                <w:color w:val="010000"/>
                <w:sz w:val="20"/>
              </w:rPr>
              <w:t xml:space="preserve"> Sheet Glass Joint Stock Company</w:t>
            </w:r>
          </w:p>
        </w:tc>
        <w:tc>
          <w:tcPr>
            <w:tcW w:w="511" w:type="pct"/>
            <w:tcBorders>
              <w:top w:val="single" w:sz="4" w:space="0" w:color="000000"/>
              <w:left w:val="single" w:sz="4" w:space="0" w:color="000000"/>
            </w:tcBorders>
            <w:shd w:val="clear" w:color="auto" w:fill="auto"/>
            <w:tcMar>
              <w:top w:w="0" w:type="dxa"/>
              <w:bottom w:w="0" w:type="dxa"/>
            </w:tcMar>
            <w:vAlign w:val="center"/>
          </w:tcPr>
          <w:p w14:paraId="1083868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636" w:type="pct"/>
            <w:tcBorders>
              <w:top w:val="single" w:sz="4" w:space="0" w:color="000000"/>
              <w:left w:val="single" w:sz="4" w:space="0" w:color="000000"/>
            </w:tcBorders>
            <w:shd w:val="clear" w:color="auto" w:fill="auto"/>
            <w:tcMar>
              <w:top w:w="0" w:type="dxa"/>
              <w:bottom w:w="0" w:type="dxa"/>
            </w:tcMar>
            <w:vAlign w:val="center"/>
          </w:tcPr>
          <w:p w14:paraId="20CC922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5</w:t>
            </w:r>
          </w:p>
        </w:tc>
        <w:tc>
          <w:tcPr>
            <w:tcW w:w="604" w:type="pct"/>
            <w:tcBorders>
              <w:top w:val="single" w:sz="4" w:space="0" w:color="000000"/>
              <w:left w:val="single" w:sz="4" w:space="0" w:color="000000"/>
            </w:tcBorders>
            <w:shd w:val="clear" w:color="auto" w:fill="auto"/>
            <w:tcMar>
              <w:top w:w="0" w:type="dxa"/>
              <w:bottom w:w="0" w:type="dxa"/>
            </w:tcMar>
            <w:vAlign w:val="center"/>
          </w:tcPr>
          <w:p w14:paraId="6310BDD5"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w:t>
            </w:r>
          </w:p>
        </w:tc>
        <w:tc>
          <w:tcPr>
            <w:tcW w:w="758"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144F8D64"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180%</w:t>
            </w:r>
          </w:p>
        </w:tc>
      </w:tr>
      <w:tr w:rsidR="008B7DD2" w:rsidRPr="00EF04C0" w14:paraId="696BC18A"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72C5815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44" w:type="pct"/>
            <w:tcBorders>
              <w:top w:val="single" w:sz="4" w:space="0" w:color="000000"/>
              <w:left w:val="single" w:sz="4" w:space="0" w:color="000000"/>
            </w:tcBorders>
            <w:shd w:val="clear" w:color="auto" w:fill="auto"/>
            <w:tcMar>
              <w:top w:w="0" w:type="dxa"/>
              <w:bottom w:w="0" w:type="dxa"/>
            </w:tcMar>
            <w:vAlign w:val="center"/>
          </w:tcPr>
          <w:p w14:paraId="1E00770C"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c>
          <w:tcPr>
            <w:tcW w:w="511" w:type="pct"/>
            <w:tcBorders>
              <w:top w:val="single" w:sz="4" w:space="0" w:color="000000"/>
              <w:left w:val="single" w:sz="4" w:space="0" w:color="000000"/>
            </w:tcBorders>
            <w:shd w:val="clear" w:color="auto" w:fill="auto"/>
            <w:tcMar>
              <w:top w:w="0" w:type="dxa"/>
              <w:bottom w:w="0" w:type="dxa"/>
            </w:tcMar>
            <w:vAlign w:val="center"/>
          </w:tcPr>
          <w:p w14:paraId="12E3CBEC"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636" w:type="pct"/>
            <w:tcBorders>
              <w:top w:val="single" w:sz="4" w:space="0" w:color="000000"/>
              <w:left w:val="single" w:sz="4" w:space="0" w:color="000000"/>
            </w:tcBorders>
            <w:shd w:val="clear" w:color="auto" w:fill="auto"/>
            <w:tcMar>
              <w:top w:w="0" w:type="dxa"/>
              <w:bottom w:w="0" w:type="dxa"/>
            </w:tcMar>
            <w:vAlign w:val="center"/>
          </w:tcPr>
          <w:p w14:paraId="4812D7E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76</w:t>
            </w:r>
          </w:p>
        </w:tc>
        <w:tc>
          <w:tcPr>
            <w:tcW w:w="604" w:type="pct"/>
            <w:tcBorders>
              <w:top w:val="single" w:sz="4" w:space="0" w:color="000000"/>
              <w:left w:val="single" w:sz="4" w:space="0" w:color="000000"/>
              <w:right w:val="single" w:sz="4" w:space="0" w:color="auto"/>
            </w:tcBorders>
            <w:shd w:val="clear" w:color="auto" w:fill="auto"/>
            <w:tcMar>
              <w:top w:w="0" w:type="dxa"/>
              <w:bottom w:w="0" w:type="dxa"/>
            </w:tcMar>
            <w:vAlign w:val="center"/>
          </w:tcPr>
          <w:p w14:paraId="15F28BF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109</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4F0800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143%</w:t>
            </w:r>
          </w:p>
        </w:tc>
      </w:tr>
      <w:tr w:rsidR="008B7DD2" w:rsidRPr="00EF04C0" w14:paraId="47B6C29E" w14:textId="77777777" w:rsidTr="00B404E3">
        <w:tc>
          <w:tcPr>
            <w:tcW w:w="247" w:type="pct"/>
            <w:tcBorders>
              <w:top w:val="single" w:sz="4" w:space="0" w:color="000000"/>
              <w:left w:val="single" w:sz="4" w:space="0" w:color="000000"/>
            </w:tcBorders>
            <w:shd w:val="clear" w:color="auto" w:fill="auto"/>
            <w:tcMar>
              <w:top w:w="0" w:type="dxa"/>
              <w:bottom w:w="0" w:type="dxa"/>
            </w:tcMar>
            <w:vAlign w:val="center"/>
          </w:tcPr>
          <w:p w14:paraId="65ECABCA"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4.3</w:t>
            </w:r>
          </w:p>
        </w:tc>
        <w:tc>
          <w:tcPr>
            <w:tcW w:w="2244" w:type="pct"/>
            <w:tcBorders>
              <w:top w:val="single" w:sz="4" w:space="0" w:color="000000"/>
              <w:left w:val="single" w:sz="4" w:space="0" w:color="000000"/>
            </w:tcBorders>
            <w:shd w:val="clear" w:color="auto" w:fill="auto"/>
            <w:tcMar>
              <w:top w:w="0" w:type="dxa"/>
              <w:bottom w:w="0" w:type="dxa"/>
            </w:tcMar>
            <w:vAlign w:val="center"/>
          </w:tcPr>
          <w:p w14:paraId="43874A5C"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Average income (Thousand VND/person/month)</w:t>
            </w:r>
          </w:p>
        </w:tc>
        <w:tc>
          <w:tcPr>
            <w:tcW w:w="511" w:type="pct"/>
            <w:tcBorders>
              <w:top w:val="single" w:sz="4" w:space="0" w:color="000000"/>
              <w:left w:val="single" w:sz="4" w:space="0" w:color="000000"/>
            </w:tcBorders>
            <w:shd w:val="clear" w:color="auto" w:fill="auto"/>
            <w:tcMar>
              <w:top w:w="0" w:type="dxa"/>
              <w:bottom w:w="0" w:type="dxa"/>
            </w:tcMar>
            <w:vAlign w:val="center"/>
          </w:tcPr>
          <w:p w14:paraId="383C8D6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Thousand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060A7EE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9,267</w:t>
            </w:r>
          </w:p>
        </w:tc>
        <w:tc>
          <w:tcPr>
            <w:tcW w:w="604" w:type="pct"/>
            <w:tcBorders>
              <w:top w:val="single" w:sz="4" w:space="0" w:color="000000"/>
              <w:left w:val="single" w:sz="4" w:space="0" w:color="000000"/>
              <w:right w:val="single" w:sz="4" w:space="0" w:color="auto"/>
            </w:tcBorders>
            <w:shd w:val="clear" w:color="auto" w:fill="auto"/>
            <w:tcMar>
              <w:top w:w="0" w:type="dxa"/>
              <w:bottom w:w="0" w:type="dxa"/>
            </w:tcMar>
            <w:vAlign w:val="center"/>
          </w:tcPr>
          <w:p w14:paraId="5BB3BB8F"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12,126</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92F540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130%</w:t>
            </w:r>
          </w:p>
        </w:tc>
      </w:tr>
      <w:tr w:rsidR="008B7DD2" w:rsidRPr="00EF04C0" w14:paraId="3AB6BEC4" w14:textId="77777777" w:rsidTr="00B404E3">
        <w:tc>
          <w:tcPr>
            <w:tcW w:w="2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5504D5"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5</w:t>
            </w:r>
          </w:p>
        </w:tc>
        <w:tc>
          <w:tcPr>
            <w:tcW w:w="22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A74C9F"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Receivables from customers (account 131)</w:t>
            </w:r>
          </w:p>
        </w:tc>
        <w:tc>
          <w:tcPr>
            <w:tcW w:w="5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336984"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Million VND</w:t>
            </w:r>
          </w:p>
        </w:tc>
        <w:tc>
          <w:tcPr>
            <w:tcW w:w="6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63F38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22,805</w:t>
            </w:r>
          </w:p>
        </w:tc>
        <w:tc>
          <w:tcPr>
            <w:tcW w:w="6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823E35"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19,794</w:t>
            </w:r>
          </w:p>
        </w:tc>
        <w:tc>
          <w:tcPr>
            <w:tcW w:w="758" w:type="pct"/>
            <w:tcBorders>
              <w:top w:val="single" w:sz="4" w:space="0" w:color="auto"/>
              <w:left w:val="single" w:sz="4" w:space="0" w:color="000000"/>
              <w:bottom w:val="single" w:sz="4" w:space="0" w:color="000000"/>
              <w:right w:val="single" w:sz="4" w:space="0" w:color="000000"/>
            </w:tcBorders>
            <w:shd w:val="clear" w:color="auto" w:fill="auto"/>
            <w:tcMar>
              <w:top w:w="0" w:type="dxa"/>
              <w:bottom w:w="0" w:type="dxa"/>
            </w:tcMar>
            <w:vAlign w:val="center"/>
          </w:tcPr>
          <w:p w14:paraId="159971F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87%</w:t>
            </w:r>
          </w:p>
        </w:tc>
      </w:tr>
      <w:tr w:rsidR="008B7DD2" w:rsidRPr="00EF04C0" w14:paraId="56A86F9C" w14:textId="77777777" w:rsidTr="00B404E3">
        <w:tc>
          <w:tcPr>
            <w:tcW w:w="247" w:type="pct"/>
            <w:tcBorders>
              <w:left w:val="single" w:sz="4" w:space="0" w:color="000000"/>
            </w:tcBorders>
            <w:shd w:val="clear" w:color="auto" w:fill="auto"/>
            <w:tcMar>
              <w:top w:w="0" w:type="dxa"/>
              <w:bottom w:w="0" w:type="dxa"/>
            </w:tcMar>
            <w:vAlign w:val="center"/>
          </w:tcPr>
          <w:p w14:paraId="0FC1467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44" w:type="pct"/>
            <w:tcBorders>
              <w:left w:val="single" w:sz="4" w:space="0" w:color="000000"/>
            </w:tcBorders>
            <w:shd w:val="clear" w:color="auto" w:fill="auto"/>
            <w:tcMar>
              <w:top w:w="0" w:type="dxa"/>
              <w:bottom w:w="0" w:type="dxa"/>
            </w:tcMar>
            <w:vAlign w:val="center"/>
          </w:tcPr>
          <w:p w14:paraId="04B8EDDE"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 xml:space="preserve">Dap </w:t>
            </w:r>
            <w:proofErr w:type="spellStart"/>
            <w:r>
              <w:rPr>
                <w:rFonts w:ascii="Arial" w:hAnsi="Arial"/>
                <w:color w:val="010000"/>
                <w:sz w:val="20"/>
              </w:rPr>
              <w:t>Cau</w:t>
            </w:r>
            <w:proofErr w:type="spellEnd"/>
            <w:r>
              <w:rPr>
                <w:rFonts w:ascii="Arial" w:hAnsi="Arial"/>
                <w:color w:val="010000"/>
                <w:sz w:val="20"/>
              </w:rPr>
              <w:t xml:space="preserve"> Sheet Glass Joint Stock Company</w:t>
            </w:r>
          </w:p>
        </w:tc>
        <w:tc>
          <w:tcPr>
            <w:tcW w:w="511" w:type="pct"/>
            <w:tcBorders>
              <w:left w:val="single" w:sz="4" w:space="0" w:color="000000"/>
            </w:tcBorders>
            <w:shd w:val="clear" w:color="auto" w:fill="auto"/>
            <w:tcMar>
              <w:top w:w="0" w:type="dxa"/>
              <w:bottom w:w="0" w:type="dxa"/>
            </w:tcMar>
            <w:vAlign w:val="center"/>
          </w:tcPr>
          <w:p w14:paraId="458A1EB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636" w:type="pct"/>
            <w:tcBorders>
              <w:left w:val="single" w:sz="4" w:space="0" w:color="000000"/>
            </w:tcBorders>
            <w:shd w:val="clear" w:color="auto" w:fill="auto"/>
            <w:tcMar>
              <w:top w:w="0" w:type="dxa"/>
              <w:bottom w:w="0" w:type="dxa"/>
            </w:tcMar>
            <w:vAlign w:val="center"/>
          </w:tcPr>
          <w:p w14:paraId="5EC812E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14,220</w:t>
            </w:r>
          </w:p>
        </w:tc>
        <w:tc>
          <w:tcPr>
            <w:tcW w:w="604" w:type="pct"/>
            <w:tcBorders>
              <w:left w:val="single" w:sz="4" w:space="0" w:color="000000"/>
            </w:tcBorders>
            <w:shd w:val="clear" w:color="auto" w:fill="auto"/>
            <w:tcMar>
              <w:top w:w="0" w:type="dxa"/>
              <w:bottom w:w="0" w:type="dxa"/>
            </w:tcMar>
            <w:vAlign w:val="center"/>
          </w:tcPr>
          <w:p w14:paraId="3C897D36"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13,485</w:t>
            </w:r>
          </w:p>
        </w:tc>
        <w:tc>
          <w:tcPr>
            <w:tcW w:w="758" w:type="pct"/>
            <w:tcBorders>
              <w:left w:val="single" w:sz="4" w:space="0" w:color="000000"/>
              <w:right w:val="single" w:sz="4" w:space="0" w:color="000000"/>
            </w:tcBorders>
            <w:shd w:val="clear" w:color="auto" w:fill="auto"/>
            <w:tcMar>
              <w:top w:w="0" w:type="dxa"/>
              <w:bottom w:w="0" w:type="dxa"/>
            </w:tcMar>
            <w:vAlign w:val="center"/>
          </w:tcPr>
          <w:p w14:paraId="019545EE"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95%</w:t>
            </w:r>
          </w:p>
        </w:tc>
      </w:tr>
      <w:tr w:rsidR="008B7DD2" w:rsidRPr="00EF04C0" w14:paraId="2EEED1FB" w14:textId="77777777" w:rsidTr="00B404E3">
        <w:tc>
          <w:tcPr>
            <w:tcW w:w="247" w:type="pct"/>
            <w:tcBorders>
              <w:left w:val="single" w:sz="4" w:space="0" w:color="000000"/>
            </w:tcBorders>
            <w:shd w:val="clear" w:color="auto" w:fill="auto"/>
            <w:tcMar>
              <w:top w:w="0" w:type="dxa"/>
              <w:bottom w:w="0" w:type="dxa"/>
            </w:tcMar>
            <w:vAlign w:val="center"/>
          </w:tcPr>
          <w:p w14:paraId="16CE9DB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2244" w:type="pct"/>
            <w:tcBorders>
              <w:top w:val="single" w:sz="4" w:space="0" w:color="000000"/>
              <w:left w:val="single" w:sz="4" w:space="0" w:color="000000"/>
            </w:tcBorders>
            <w:shd w:val="clear" w:color="auto" w:fill="auto"/>
            <w:tcMar>
              <w:top w:w="0" w:type="dxa"/>
              <w:bottom w:w="0" w:type="dxa"/>
            </w:tcMar>
            <w:vAlign w:val="center"/>
          </w:tcPr>
          <w:p w14:paraId="0F849BCB"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c>
          <w:tcPr>
            <w:tcW w:w="511" w:type="pct"/>
            <w:tcBorders>
              <w:top w:val="single" w:sz="4" w:space="0" w:color="000000"/>
              <w:left w:val="single" w:sz="4" w:space="0" w:color="000000"/>
            </w:tcBorders>
            <w:shd w:val="clear" w:color="auto" w:fill="auto"/>
            <w:tcMar>
              <w:top w:w="0" w:type="dxa"/>
              <w:bottom w:w="0" w:type="dxa"/>
            </w:tcMar>
            <w:vAlign w:val="center"/>
          </w:tcPr>
          <w:p w14:paraId="6D59845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w:t>
            </w:r>
          </w:p>
        </w:tc>
        <w:tc>
          <w:tcPr>
            <w:tcW w:w="636" w:type="pct"/>
            <w:tcBorders>
              <w:top w:val="single" w:sz="4" w:space="0" w:color="000000"/>
              <w:left w:val="single" w:sz="4" w:space="0" w:color="000000"/>
            </w:tcBorders>
            <w:shd w:val="clear" w:color="auto" w:fill="auto"/>
            <w:tcMar>
              <w:top w:w="0" w:type="dxa"/>
              <w:bottom w:w="0" w:type="dxa"/>
            </w:tcMar>
            <w:vAlign w:val="center"/>
          </w:tcPr>
          <w:p w14:paraId="1E364C3B"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8,585</w:t>
            </w:r>
          </w:p>
        </w:tc>
        <w:tc>
          <w:tcPr>
            <w:tcW w:w="604" w:type="pct"/>
            <w:tcBorders>
              <w:top w:val="single" w:sz="4" w:space="0" w:color="000000"/>
              <w:left w:val="single" w:sz="4" w:space="0" w:color="000000"/>
            </w:tcBorders>
            <w:shd w:val="clear" w:color="auto" w:fill="auto"/>
            <w:tcMar>
              <w:top w:w="0" w:type="dxa"/>
              <w:bottom w:w="0" w:type="dxa"/>
            </w:tcMar>
            <w:vAlign w:val="center"/>
          </w:tcPr>
          <w:p w14:paraId="24173273"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6,</w:t>
            </w:r>
            <w:bookmarkStart w:id="0" w:name="_GoBack"/>
            <w:bookmarkEnd w:id="0"/>
            <w:r>
              <w:rPr>
                <w:rFonts w:ascii="Arial" w:hAnsi="Arial"/>
                <w:color w:val="010000"/>
                <w:sz w:val="20"/>
              </w:rPr>
              <w:t>309</w:t>
            </w:r>
          </w:p>
        </w:tc>
        <w:tc>
          <w:tcPr>
            <w:tcW w:w="7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F73667"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73%</w:t>
            </w:r>
          </w:p>
        </w:tc>
      </w:tr>
      <w:tr w:rsidR="008B7DD2" w:rsidRPr="00EF04C0" w14:paraId="48CBF76B" w14:textId="77777777" w:rsidTr="00B404E3">
        <w:tc>
          <w:tcPr>
            <w:tcW w:w="2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FA4561"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6</w:t>
            </w:r>
          </w:p>
        </w:tc>
        <w:tc>
          <w:tcPr>
            <w:tcW w:w="22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4460C0" w14:textId="77777777" w:rsidR="008B7DD2" w:rsidRPr="00EF04C0" w:rsidRDefault="00EF04C0" w:rsidP="00B404E3">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Investment value (subsidiaries)</w:t>
            </w:r>
          </w:p>
        </w:tc>
        <w:tc>
          <w:tcPr>
            <w:tcW w:w="5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40564D"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Billion VND</w:t>
            </w:r>
          </w:p>
        </w:tc>
        <w:tc>
          <w:tcPr>
            <w:tcW w:w="6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3BBCC9"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0</w:t>
            </w:r>
          </w:p>
        </w:tc>
        <w:tc>
          <w:tcPr>
            <w:tcW w:w="6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C64BC0" w14:textId="77777777" w:rsidR="008B7DD2" w:rsidRPr="00EF04C0" w:rsidRDefault="00EF04C0" w:rsidP="00B404E3">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Pr>
                <w:rFonts w:ascii="Arial" w:hAnsi="Arial"/>
                <w:color w:val="010000"/>
                <w:sz w:val="20"/>
              </w:rPr>
              <w:t>0</w:t>
            </w:r>
          </w:p>
        </w:tc>
        <w:tc>
          <w:tcPr>
            <w:tcW w:w="75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54F1C6" w14:textId="77777777" w:rsidR="008B7DD2" w:rsidRPr="00EF04C0" w:rsidRDefault="008B7DD2" w:rsidP="00B404E3">
            <w:pPr>
              <w:tabs>
                <w:tab w:val="left" w:pos="432"/>
              </w:tabs>
              <w:spacing w:line="360" w:lineRule="auto"/>
              <w:jc w:val="center"/>
              <w:rPr>
                <w:rFonts w:ascii="Arial" w:eastAsia="Arial" w:hAnsi="Arial" w:cs="Arial"/>
                <w:color w:val="010000"/>
                <w:sz w:val="20"/>
                <w:szCs w:val="20"/>
              </w:rPr>
            </w:pPr>
          </w:p>
        </w:tc>
      </w:tr>
    </w:tbl>
    <w:p w14:paraId="53DFB071" w14:textId="77777777" w:rsidR="008B7DD2" w:rsidRPr="00EF04C0" w:rsidRDefault="00EF04C0" w:rsidP="00EF04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to continue to carry out the land procedures for the existing land of the Company at Vu </w:t>
      </w:r>
      <w:proofErr w:type="spellStart"/>
      <w:r>
        <w:rPr>
          <w:rFonts w:ascii="Arial" w:hAnsi="Arial"/>
          <w:color w:val="010000"/>
          <w:sz w:val="20"/>
        </w:rPr>
        <w:t>Ninh</w:t>
      </w:r>
      <w:proofErr w:type="spellEnd"/>
      <w:r>
        <w:rPr>
          <w:rFonts w:ascii="Arial" w:hAnsi="Arial"/>
          <w:color w:val="010000"/>
          <w:sz w:val="20"/>
        </w:rPr>
        <w:t xml:space="preserve"> Ward, Bac </w:t>
      </w:r>
      <w:proofErr w:type="spellStart"/>
      <w:r>
        <w:rPr>
          <w:rFonts w:ascii="Arial" w:hAnsi="Arial"/>
          <w:color w:val="010000"/>
          <w:sz w:val="20"/>
        </w:rPr>
        <w:t>Ninh</w:t>
      </w:r>
      <w:proofErr w:type="spellEnd"/>
      <w:r>
        <w:rPr>
          <w:rFonts w:ascii="Arial" w:hAnsi="Arial"/>
          <w:color w:val="010000"/>
          <w:sz w:val="20"/>
        </w:rPr>
        <w:t xml:space="preserve"> City, Bac </w:t>
      </w:r>
      <w:proofErr w:type="spellStart"/>
      <w:r>
        <w:rPr>
          <w:rFonts w:ascii="Arial" w:hAnsi="Arial"/>
          <w:color w:val="010000"/>
          <w:sz w:val="20"/>
        </w:rPr>
        <w:t>Ninh</w:t>
      </w:r>
      <w:proofErr w:type="spellEnd"/>
      <w:r>
        <w:rPr>
          <w:rFonts w:ascii="Arial" w:hAnsi="Arial"/>
          <w:color w:val="010000"/>
          <w:sz w:val="20"/>
        </w:rPr>
        <w:t xml:space="preserve"> Province and implement the 2nd phase of the energy-saving glass manufacturing factory project at Yen </w:t>
      </w:r>
      <w:proofErr w:type="spellStart"/>
      <w:r>
        <w:rPr>
          <w:rFonts w:ascii="Arial" w:hAnsi="Arial"/>
          <w:color w:val="010000"/>
          <w:sz w:val="20"/>
        </w:rPr>
        <w:t>Phong</w:t>
      </w:r>
      <w:proofErr w:type="spellEnd"/>
      <w:r>
        <w:rPr>
          <w:rFonts w:ascii="Arial" w:hAnsi="Arial"/>
          <w:color w:val="010000"/>
          <w:sz w:val="20"/>
        </w:rPr>
        <w:t xml:space="preserve"> - Bac </w:t>
      </w:r>
      <w:proofErr w:type="spellStart"/>
      <w:r>
        <w:rPr>
          <w:rFonts w:ascii="Arial" w:hAnsi="Arial"/>
          <w:color w:val="010000"/>
          <w:sz w:val="20"/>
        </w:rPr>
        <w:t>Ninh</w:t>
      </w:r>
      <w:proofErr w:type="spellEnd"/>
      <w:r>
        <w:rPr>
          <w:rFonts w:ascii="Arial" w:hAnsi="Arial"/>
          <w:color w:val="010000"/>
          <w:sz w:val="20"/>
        </w:rPr>
        <w:t xml:space="preserve"> Industrial Zone</w:t>
      </w:r>
    </w:p>
    <w:p w14:paraId="4780C075" w14:textId="77777777" w:rsidR="008B7DD2" w:rsidRPr="00EF04C0" w:rsidRDefault="00EF04C0" w:rsidP="00EF04C0">
      <w:pPr>
        <w:numPr>
          <w:ilvl w:val="0"/>
          <w:numId w:val="1"/>
        </w:numPr>
        <w:pBdr>
          <w:top w:val="nil"/>
          <w:left w:val="nil"/>
          <w:bottom w:val="nil"/>
          <w:right w:val="nil"/>
          <w:between w:val="nil"/>
        </w:pBdr>
        <w:tabs>
          <w:tab w:val="left" w:pos="265"/>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Assign the Board of Directors of the Company and the Executive Board to continue to carry out land procedures for the existing land of the Company in Vu </w:t>
      </w:r>
      <w:proofErr w:type="spellStart"/>
      <w:r>
        <w:rPr>
          <w:rFonts w:ascii="Arial" w:hAnsi="Arial"/>
          <w:color w:val="010000"/>
          <w:sz w:val="20"/>
        </w:rPr>
        <w:t>Ninh</w:t>
      </w:r>
      <w:proofErr w:type="spellEnd"/>
      <w:r>
        <w:rPr>
          <w:rFonts w:ascii="Arial" w:hAnsi="Arial"/>
          <w:color w:val="010000"/>
          <w:sz w:val="20"/>
        </w:rPr>
        <w:t xml:space="preserve"> Ward, Bac </w:t>
      </w:r>
      <w:proofErr w:type="spellStart"/>
      <w:r>
        <w:rPr>
          <w:rFonts w:ascii="Arial" w:hAnsi="Arial"/>
          <w:color w:val="010000"/>
          <w:sz w:val="20"/>
        </w:rPr>
        <w:t>Ninh</w:t>
      </w:r>
      <w:proofErr w:type="spellEnd"/>
      <w:r>
        <w:rPr>
          <w:rFonts w:ascii="Arial" w:hAnsi="Arial"/>
          <w:color w:val="010000"/>
          <w:sz w:val="20"/>
        </w:rPr>
        <w:t xml:space="preserve"> City, Bac </w:t>
      </w:r>
      <w:proofErr w:type="spellStart"/>
      <w:r>
        <w:rPr>
          <w:rFonts w:ascii="Arial" w:hAnsi="Arial"/>
          <w:color w:val="010000"/>
          <w:sz w:val="20"/>
        </w:rPr>
        <w:t>Ninh</w:t>
      </w:r>
      <w:proofErr w:type="spellEnd"/>
      <w:r>
        <w:rPr>
          <w:rFonts w:ascii="Arial" w:hAnsi="Arial"/>
          <w:color w:val="010000"/>
          <w:sz w:val="20"/>
        </w:rPr>
        <w:t xml:space="preserve"> Province in </w:t>
      </w:r>
      <w:r>
        <w:rPr>
          <w:rFonts w:ascii="Arial" w:hAnsi="Arial"/>
          <w:color w:val="010000"/>
          <w:sz w:val="20"/>
        </w:rPr>
        <w:lastRenderedPageBreak/>
        <w:t>accordance with the provisions of law and the Company Charter and carry out transactions in investment/ sale/ liquidation/ handling of assets that are no longer in demand/ poor quality, have lost their quality/ have been fully depreciated, and make capital contributions to joint ventures, bonding, and other forms, lease factories, assets, machinery, and equipment that are not in use to create revenue for the company.</w:t>
      </w:r>
    </w:p>
    <w:p w14:paraId="31642770" w14:textId="73CEFAD2" w:rsidR="008B7DD2" w:rsidRPr="00EF04C0" w:rsidRDefault="00EF04C0" w:rsidP="00EF04C0">
      <w:pPr>
        <w:numPr>
          <w:ilvl w:val="0"/>
          <w:numId w:val="1"/>
        </w:numPr>
        <w:pBdr>
          <w:top w:val="nil"/>
          <w:left w:val="nil"/>
          <w:bottom w:val="nil"/>
          <w:right w:val="nil"/>
          <w:between w:val="nil"/>
        </w:pBdr>
        <w:tabs>
          <w:tab w:val="left" w:pos="268"/>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Continue to implement the 2nd phase: Relocate the glass manufacturing production line at Dap </w:t>
      </w:r>
      <w:proofErr w:type="spellStart"/>
      <w:r>
        <w:rPr>
          <w:rFonts w:ascii="Arial" w:hAnsi="Arial"/>
          <w:color w:val="010000"/>
          <w:sz w:val="20"/>
        </w:rPr>
        <w:t>Cau</w:t>
      </w:r>
      <w:proofErr w:type="spellEnd"/>
      <w:r>
        <w:rPr>
          <w:rFonts w:ascii="Arial" w:hAnsi="Arial"/>
          <w:color w:val="010000"/>
          <w:sz w:val="20"/>
        </w:rPr>
        <w:t xml:space="preserve"> Sheet Glass Joint Stock Company to the energy-saving glass manufacturing factory project at Yen </w:t>
      </w:r>
      <w:proofErr w:type="spellStart"/>
      <w:r>
        <w:rPr>
          <w:rFonts w:ascii="Arial" w:hAnsi="Arial"/>
          <w:color w:val="010000"/>
          <w:sz w:val="20"/>
        </w:rPr>
        <w:t>Phong</w:t>
      </w:r>
      <w:proofErr w:type="spellEnd"/>
      <w:r>
        <w:rPr>
          <w:rFonts w:ascii="Arial" w:hAnsi="Arial"/>
          <w:color w:val="010000"/>
          <w:sz w:val="20"/>
        </w:rPr>
        <w:t xml:space="preserve"> of </w:t>
      </w: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 at a suitable time when </w:t>
      </w:r>
      <w:r w:rsidR="005E6668">
        <w:rPr>
          <w:rFonts w:ascii="Arial" w:hAnsi="Arial"/>
          <w:color w:val="010000"/>
          <w:sz w:val="20"/>
        </w:rPr>
        <w:t>necessary,</w:t>
      </w:r>
      <w:r>
        <w:rPr>
          <w:rFonts w:ascii="Arial" w:hAnsi="Arial"/>
          <w:color w:val="010000"/>
          <w:sz w:val="20"/>
        </w:rPr>
        <w:t xml:space="preserve"> conditions allow.</w:t>
      </w:r>
    </w:p>
    <w:p w14:paraId="6A49D2D8" w14:textId="77777777" w:rsidR="008B7DD2" w:rsidRPr="00EF04C0" w:rsidRDefault="00EF04C0" w:rsidP="00EF04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remuneration of the Board of Directors, the Supervisory Board in 2023, plan for 2024:</w:t>
      </w:r>
    </w:p>
    <w:p w14:paraId="2D2A9C89" w14:textId="77777777" w:rsidR="008B7DD2" w:rsidRPr="00EF04C0" w:rsidRDefault="00EF04C0" w:rsidP="00EF04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Implement as per the Regulations on Representative of </w:t>
      </w:r>
      <w:proofErr w:type="spellStart"/>
      <w:r>
        <w:rPr>
          <w:rFonts w:ascii="Arial" w:hAnsi="Arial"/>
          <w:color w:val="010000"/>
          <w:sz w:val="20"/>
        </w:rPr>
        <w:t>Viglacera</w:t>
      </w:r>
      <w:proofErr w:type="spellEnd"/>
      <w:r>
        <w:rPr>
          <w:rFonts w:ascii="Arial" w:hAnsi="Arial"/>
          <w:color w:val="010000"/>
          <w:sz w:val="20"/>
        </w:rPr>
        <w:t xml:space="preserve"> Corporation - JSC at other businesses.</w:t>
      </w:r>
    </w:p>
    <w:p w14:paraId="56C3F51B" w14:textId="77777777" w:rsidR="008B7DD2" w:rsidRPr="00EF04C0" w:rsidRDefault="00EF04C0" w:rsidP="00EF04C0">
      <w:pPr>
        <w:numPr>
          <w:ilvl w:val="0"/>
          <w:numId w:val="1"/>
        </w:numPr>
        <w:pBdr>
          <w:top w:val="nil"/>
          <w:left w:val="nil"/>
          <w:bottom w:val="nil"/>
          <w:right w:val="nil"/>
          <w:between w:val="nil"/>
        </w:pBdr>
        <w:tabs>
          <w:tab w:val="left" w:pos="265"/>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in 2023: The Company does not settle remuneration for the Board of Directors and the Supervisory Board due to losses.</w:t>
      </w:r>
    </w:p>
    <w:p w14:paraId="369EF5A2" w14:textId="77777777" w:rsidR="008B7DD2" w:rsidRPr="00EF04C0" w:rsidRDefault="00EF04C0" w:rsidP="00EF04C0">
      <w:pPr>
        <w:numPr>
          <w:ilvl w:val="0"/>
          <w:numId w:val="1"/>
        </w:numPr>
        <w:pBdr>
          <w:top w:val="nil"/>
          <w:left w:val="nil"/>
          <w:bottom w:val="nil"/>
          <w:right w:val="nil"/>
          <w:between w:val="nil"/>
        </w:pBdr>
        <w:tabs>
          <w:tab w:val="left" w:pos="265"/>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Plan for 2024: Implement as per the Regulations on Representative Management of </w:t>
      </w:r>
      <w:proofErr w:type="spellStart"/>
      <w:r>
        <w:rPr>
          <w:rFonts w:ascii="Arial" w:hAnsi="Arial"/>
          <w:color w:val="010000"/>
          <w:sz w:val="20"/>
        </w:rPr>
        <w:t>Viglacera</w:t>
      </w:r>
      <w:proofErr w:type="spellEnd"/>
      <w:r>
        <w:rPr>
          <w:rFonts w:ascii="Arial" w:hAnsi="Arial"/>
          <w:color w:val="010000"/>
          <w:sz w:val="20"/>
        </w:rPr>
        <w:t xml:space="preserve"> Corporation - JSC at other businesses.</w:t>
      </w:r>
    </w:p>
    <w:p w14:paraId="0B42261D" w14:textId="77777777" w:rsidR="008B7DD2" w:rsidRPr="00EF04C0" w:rsidRDefault="00EF04C0" w:rsidP="00EF04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dismissal and the results of election for additional members of the Board of Directors of the Company.</w:t>
      </w:r>
    </w:p>
    <w:p w14:paraId="03BCED59" w14:textId="77777777" w:rsidR="008B7DD2" w:rsidRPr="00EF04C0" w:rsidRDefault="00EF04C0" w:rsidP="00EF04C0">
      <w:pPr>
        <w:numPr>
          <w:ilvl w:val="0"/>
          <w:numId w:val="1"/>
        </w:numPr>
        <w:pBdr>
          <w:top w:val="nil"/>
          <w:left w:val="nil"/>
          <w:bottom w:val="nil"/>
          <w:right w:val="nil"/>
          <w:between w:val="nil"/>
        </w:pBdr>
        <w:tabs>
          <w:tab w:val="left" w:pos="268"/>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Dismiss Mr. Nguyen </w:t>
      </w:r>
      <w:proofErr w:type="spellStart"/>
      <w:r>
        <w:rPr>
          <w:rFonts w:ascii="Arial" w:hAnsi="Arial"/>
          <w:color w:val="010000"/>
          <w:sz w:val="20"/>
        </w:rPr>
        <w:t>Bao</w:t>
      </w:r>
      <w:proofErr w:type="spellEnd"/>
      <w:r>
        <w:rPr>
          <w:rFonts w:ascii="Arial" w:hAnsi="Arial"/>
          <w:color w:val="010000"/>
          <w:sz w:val="20"/>
        </w:rPr>
        <w:t xml:space="preserve"> Linh, in charge of the manufacturing at </w:t>
      </w: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 from the positions of capital representative of </w:t>
      </w:r>
      <w:proofErr w:type="spellStart"/>
      <w:r>
        <w:rPr>
          <w:rFonts w:ascii="Arial" w:hAnsi="Arial"/>
          <w:color w:val="010000"/>
          <w:sz w:val="20"/>
        </w:rPr>
        <w:t>Viglacera</w:t>
      </w:r>
      <w:proofErr w:type="spellEnd"/>
      <w:r>
        <w:rPr>
          <w:rFonts w:ascii="Arial" w:hAnsi="Arial"/>
          <w:color w:val="010000"/>
          <w:sz w:val="20"/>
        </w:rPr>
        <w:t xml:space="preserve"> Corporation - JSC and of member of the Board of Directors of the Company since April 26, 2024 (with the resignation letter from Mr. Nguyen </w:t>
      </w:r>
      <w:proofErr w:type="spellStart"/>
      <w:r>
        <w:rPr>
          <w:rFonts w:ascii="Arial" w:hAnsi="Arial"/>
          <w:color w:val="010000"/>
          <w:sz w:val="20"/>
        </w:rPr>
        <w:t>Bao</w:t>
      </w:r>
      <w:proofErr w:type="spellEnd"/>
      <w:r>
        <w:rPr>
          <w:rFonts w:ascii="Arial" w:hAnsi="Arial"/>
          <w:color w:val="010000"/>
          <w:sz w:val="20"/>
        </w:rPr>
        <w:t xml:space="preserve"> Linh)</w:t>
      </w:r>
    </w:p>
    <w:p w14:paraId="01EA1566" w14:textId="77777777" w:rsidR="008B7DD2" w:rsidRPr="00EF04C0" w:rsidRDefault="00EF04C0" w:rsidP="00EF04C0">
      <w:pPr>
        <w:numPr>
          <w:ilvl w:val="0"/>
          <w:numId w:val="1"/>
        </w:numPr>
        <w:pBdr>
          <w:top w:val="nil"/>
          <w:left w:val="nil"/>
          <w:bottom w:val="nil"/>
          <w:right w:val="nil"/>
          <w:between w:val="nil"/>
        </w:pBdr>
        <w:tabs>
          <w:tab w:val="left" w:pos="322"/>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Huy</w:t>
      </w:r>
      <w:proofErr w:type="spellEnd"/>
      <w:r>
        <w:rPr>
          <w:rFonts w:ascii="Arial" w:hAnsi="Arial"/>
          <w:color w:val="010000"/>
          <w:sz w:val="20"/>
        </w:rPr>
        <w:t xml:space="preserve"> Thong, construction engineer, Deputy General Manager of Dap </w:t>
      </w:r>
      <w:proofErr w:type="spellStart"/>
      <w:r>
        <w:rPr>
          <w:rFonts w:ascii="Arial" w:hAnsi="Arial"/>
          <w:color w:val="010000"/>
          <w:sz w:val="20"/>
        </w:rPr>
        <w:t>Cau</w:t>
      </w:r>
      <w:proofErr w:type="spellEnd"/>
      <w:r>
        <w:rPr>
          <w:rFonts w:ascii="Arial" w:hAnsi="Arial"/>
          <w:color w:val="010000"/>
          <w:sz w:val="20"/>
        </w:rPr>
        <w:t xml:space="preserve"> Sheet Glass Joint Stock Company, the capital representative of </w:t>
      </w:r>
      <w:proofErr w:type="spellStart"/>
      <w:r>
        <w:rPr>
          <w:rFonts w:ascii="Arial" w:hAnsi="Arial"/>
          <w:color w:val="010000"/>
          <w:sz w:val="20"/>
        </w:rPr>
        <w:t>Viglacera</w:t>
      </w:r>
      <w:proofErr w:type="spellEnd"/>
      <w:r>
        <w:rPr>
          <w:rFonts w:ascii="Arial" w:hAnsi="Arial"/>
          <w:color w:val="010000"/>
          <w:sz w:val="20"/>
        </w:rPr>
        <w:t xml:space="preserve"> Corporation - JSC at the Company, the Chair of the Board of Members of </w:t>
      </w: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 is the member of the Board of Directors of the Company since April 26, 2024;</w:t>
      </w:r>
    </w:p>
    <w:p w14:paraId="0C43A806" w14:textId="77777777" w:rsidR="008B7DD2" w:rsidRPr="00EF04C0" w:rsidRDefault="00EF04C0" w:rsidP="00EF04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7. Approve the dividend payment of 2023:</w:t>
      </w:r>
    </w:p>
    <w:p w14:paraId="1A91A9FA" w14:textId="77777777" w:rsidR="008B7DD2" w:rsidRPr="00EF04C0" w:rsidRDefault="00EF04C0" w:rsidP="00EF04C0">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Pursuant to the Audited Financial Statements 2023, the Company incurred losses, hence, does not pay dividends.</w:t>
      </w:r>
    </w:p>
    <w:p w14:paraId="6132A457" w14:textId="77777777" w:rsidR="008B7DD2" w:rsidRPr="00EF04C0" w:rsidRDefault="00EF04C0" w:rsidP="00EF04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8: Approve the selection of an audit company for the Financial Statements 2024:</w:t>
      </w:r>
    </w:p>
    <w:p w14:paraId="6ED787F7" w14:textId="77777777" w:rsidR="008B7DD2" w:rsidRPr="00EF04C0" w:rsidRDefault="00EF04C0" w:rsidP="00EF04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As per the request of the Supervisory Board, the Company selects an independent audit company that is legally allowed to operate in Vietnam and approved by the State Securities Commission to audit for listed companies on the exchange to audit the Financial Statements 2024 for the Company, which is: AASC Auditing Firm Company Limited.</w:t>
      </w:r>
    </w:p>
    <w:p w14:paraId="5D87F588" w14:textId="77777777" w:rsidR="008B7DD2" w:rsidRPr="00EF04C0" w:rsidRDefault="00EF04C0" w:rsidP="00EF04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9. Terms of enforcement</w:t>
      </w:r>
    </w:p>
    <w:p w14:paraId="43E34456" w14:textId="783DEB74" w:rsidR="008B7DD2" w:rsidRPr="00EF04C0" w:rsidRDefault="00EF04C0" w:rsidP="00EF04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This General Mandate was fully and directly approved at the Annual General Meeting of Shareholders 2024 and </w:t>
      </w:r>
      <w:r w:rsidR="005E6668">
        <w:rPr>
          <w:rFonts w:ascii="Arial" w:hAnsi="Arial"/>
          <w:color w:val="010000"/>
          <w:sz w:val="20"/>
        </w:rPr>
        <w:t>takes effect</w:t>
      </w:r>
      <w:r>
        <w:rPr>
          <w:rFonts w:ascii="Arial" w:hAnsi="Arial"/>
          <w:color w:val="010000"/>
          <w:sz w:val="20"/>
        </w:rPr>
        <w:t xml:space="preserve"> from April 26, 2024.</w:t>
      </w:r>
    </w:p>
    <w:p w14:paraId="00C18098" w14:textId="77777777" w:rsidR="008B7DD2" w:rsidRPr="00EF04C0" w:rsidRDefault="00EF04C0" w:rsidP="00EF04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assigned the Board of Directors and the Executive Board to organize the implementation of this General Mandate in accordance with the provisions of law and the Company's Charter.</w:t>
      </w:r>
    </w:p>
    <w:sectPr w:rsidR="008B7DD2" w:rsidRPr="00EF04C0" w:rsidSect="00EF04C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A602C"/>
    <w:multiLevelType w:val="multilevel"/>
    <w:tmpl w:val="AA502EEE"/>
    <w:lvl w:ilvl="0">
      <w:start w:val="1"/>
      <w:numFmt w:val="bullet"/>
      <w:lvlText w:val="-"/>
      <w:lvlJc w:val="left"/>
      <w:pPr>
        <w:ind w:left="0" w:firstLine="0"/>
      </w:pPr>
      <w:rPr>
        <w:rFonts w:ascii="Arial" w:eastAsia="Arial" w:hAnsi="Arial" w:cs="Arial"/>
        <w:b w:val="0"/>
        <w:i w:val="0"/>
        <w:smallCaps w:val="0"/>
        <w:strike w:val="0"/>
        <w:color w:val="2926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D7150CE"/>
    <w:multiLevelType w:val="multilevel"/>
    <w:tmpl w:val="0802780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D2"/>
    <w:rsid w:val="005E6668"/>
    <w:rsid w:val="008B7DD2"/>
    <w:rsid w:val="00B404E3"/>
    <w:rsid w:val="00EF0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D76BB"/>
  <w15:docId w15:val="{34BBED3B-4ABF-4FEE-BCBA-3CC07A31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292626"/>
      <w:sz w:val="18"/>
      <w:szCs w:val="1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E32A50"/>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56"/>
      <w:szCs w:val="5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40" w:line="264"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after="260" w:line="254" w:lineRule="auto"/>
      <w:ind w:left="1090" w:hanging="310"/>
      <w:outlineLvl w:val="0"/>
    </w:pPr>
    <w:rPr>
      <w:rFonts w:ascii="Times New Roman" w:eastAsia="Times New Roman" w:hAnsi="Times New Roman" w:cs="Times New Roman"/>
      <w:b/>
      <w:bCs/>
      <w:sz w:val="22"/>
      <w:szCs w:val="22"/>
    </w:rPr>
  </w:style>
  <w:style w:type="paragraph" w:customStyle="1" w:styleId="Khc0">
    <w:name w:val="Khác"/>
    <w:basedOn w:val="Normal"/>
    <w:link w:val="Khc"/>
    <w:pPr>
      <w:spacing w:after="40" w:line="264"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pPr>
      <w:jc w:val="center"/>
    </w:pPr>
    <w:rPr>
      <w:rFonts w:ascii="Times New Roman" w:eastAsia="Times New Roman" w:hAnsi="Times New Roman" w:cs="Times New Roman"/>
      <w:i/>
      <w:iCs/>
      <w:sz w:val="20"/>
      <w:szCs w:val="20"/>
    </w:rPr>
  </w:style>
  <w:style w:type="paragraph" w:customStyle="1" w:styleId="Vnbnnidung30">
    <w:name w:val="Văn bản nội dung (3)"/>
    <w:basedOn w:val="Normal"/>
    <w:link w:val="Vnbnnidung3"/>
    <w:rPr>
      <w:rFonts w:ascii="Times New Roman" w:eastAsia="Times New Roman" w:hAnsi="Times New Roman" w:cs="Times New Roman"/>
      <w:i/>
      <w:iCs/>
      <w:color w:val="292626"/>
      <w:sz w:val="18"/>
      <w:szCs w:val="18"/>
    </w:rPr>
  </w:style>
  <w:style w:type="paragraph" w:customStyle="1" w:styleId="Vnbnnidung50">
    <w:name w:val="Văn bản nội dung (5)"/>
    <w:basedOn w:val="Normal"/>
    <w:link w:val="Vnbnnidung5"/>
    <w:pPr>
      <w:spacing w:line="228" w:lineRule="auto"/>
      <w:ind w:firstLine="230"/>
    </w:pPr>
    <w:rPr>
      <w:rFonts w:ascii="Arial" w:eastAsia="Arial" w:hAnsi="Arial" w:cs="Arial"/>
      <w:color w:val="E32A50"/>
      <w:sz w:val="17"/>
      <w:szCs w:val="17"/>
    </w:rPr>
  </w:style>
  <w:style w:type="paragraph" w:customStyle="1" w:styleId="Vnbnnidung40">
    <w:name w:val="Văn bản nội dung (4)"/>
    <w:basedOn w:val="Normal"/>
    <w:link w:val="Vnbnnidung4"/>
    <w:pPr>
      <w:jc w:val="center"/>
    </w:pPr>
    <w:rPr>
      <w:rFonts w:ascii="Arial" w:eastAsia="Arial" w:hAnsi="Arial" w:cs="Arial"/>
      <w:sz w:val="56"/>
      <w:szCs w:val="56"/>
    </w:rPr>
  </w:style>
  <w:style w:type="paragraph" w:customStyle="1" w:styleId="Vnbnnidung20">
    <w:name w:val="Văn bản nội dung (2)"/>
    <w:basedOn w:val="Normal"/>
    <w:link w:val="Vnbnnidung2"/>
    <w:pPr>
      <w:ind w:left="340"/>
    </w:pPr>
    <w:rPr>
      <w:rFonts w:ascii="Arial" w:eastAsia="Arial" w:hAnsi="Arial" w:cs="Arial"/>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drq3IBpv4PISPTJfhYgTijY6A==">CgMxLjA4AHIhMUJSX1BUSXhSZXZ3MTlfRGx2UGdQdk5Oa1JpZUYwd3N6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979</Words>
  <Characters>5585</Characters>
  <Application>Microsoft Office Word</Application>
  <DocSecurity>0</DocSecurity>
  <Lines>46</Lines>
  <Paragraphs>13</Paragraphs>
  <ScaleCrop>false</ScaleCrop>
  <Company>Microsoft</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2024-05-06T04:00:00Z</dcterms:created>
  <dcterms:modified xsi:type="dcterms:W3CDTF">2024-05-07T08:23:00Z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cd516a3e7e26d7e75cb6ad9dd9411956311fe1fefa98e750707d759fb8a1acce</vt:lpwstr>
  </property>
</Properties>
</file>